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1EFE8" w14:textId="77777777" w:rsidR="00780FDF" w:rsidRPr="007C428C" w:rsidRDefault="00780FDF">
      <w:pPr>
        <w:jc w:val="center"/>
        <w:rPr>
          <w:rFonts w:ascii="文星简大标宋" w:eastAsia="文星简大标宋"/>
          <w:sz w:val="84"/>
          <w:szCs w:val="84"/>
        </w:rPr>
      </w:pPr>
    </w:p>
    <w:p w14:paraId="415D59F8" w14:textId="77777777" w:rsidR="00780FDF" w:rsidRPr="00C9325E" w:rsidRDefault="00780FDF">
      <w:pPr>
        <w:jc w:val="center"/>
        <w:rPr>
          <w:rFonts w:ascii="文星简大标宋" w:eastAsia="文星简大标宋"/>
          <w:sz w:val="84"/>
          <w:szCs w:val="84"/>
        </w:rPr>
      </w:pPr>
    </w:p>
    <w:p w14:paraId="35514BE5" w14:textId="77777777" w:rsidR="00780FDF" w:rsidRDefault="00780FDF">
      <w:pPr>
        <w:jc w:val="center"/>
        <w:rPr>
          <w:rFonts w:ascii="文星简大标宋" w:eastAsia="文星简大标宋"/>
          <w:sz w:val="84"/>
          <w:szCs w:val="84"/>
        </w:rPr>
      </w:pPr>
      <w:r>
        <w:rPr>
          <w:rFonts w:ascii="文星简大标宋" w:eastAsia="文星简大标宋" w:hint="eastAsia"/>
          <w:sz w:val="84"/>
          <w:szCs w:val="84"/>
        </w:rPr>
        <w:t>20</w:t>
      </w:r>
      <w:r w:rsidR="002E1565">
        <w:rPr>
          <w:rFonts w:ascii="文星简大标宋" w:eastAsia="文星简大标宋" w:hint="eastAsia"/>
          <w:sz w:val="84"/>
          <w:szCs w:val="84"/>
        </w:rPr>
        <w:t>20</w:t>
      </w:r>
      <w:r>
        <w:rPr>
          <w:rFonts w:ascii="文星简大标宋" w:eastAsia="文星简大标宋" w:hint="eastAsia"/>
          <w:sz w:val="84"/>
          <w:szCs w:val="84"/>
        </w:rPr>
        <w:t>年度</w:t>
      </w:r>
    </w:p>
    <w:p w14:paraId="0AD97101" w14:textId="77777777" w:rsidR="00780FDF" w:rsidRDefault="00096AB1">
      <w:pPr>
        <w:jc w:val="center"/>
        <w:rPr>
          <w:rFonts w:ascii="文星简大标宋" w:eastAsia="文星简大标宋"/>
          <w:sz w:val="84"/>
          <w:szCs w:val="84"/>
        </w:rPr>
      </w:pPr>
      <w:r>
        <w:rPr>
          <w:rFonts w:ascii="文星简大标宋" w:eastAsia="文星简大标宋" w:hint="eastAsia"/>
          <w:sz w:val="84"/>
          <w:szCs w:val="84"/>
        </w:rPr>
        <w:t>青岛市卫生健康委员会</w:t>
      </w:r>
      <w:r w:rsidR="00780FDF">
        <w:rPr>
          <w:rFonts w:ascii="文星简大标宋" w:eastAsia="文星简大标宋" w:hint="eastAsia"/>
          <w:sz w:val="84"/>
          <w:szCs w:val="84"/>
        </w:rPr>
        <w:t>部门决算</w:t>
      </w:r>
    </w:p>
    <w:p w14:paraId="52D0DA8D" w14:textId="77777777" w:rsidR="00780FDF" w:rsidRDefault="00780FDF">
      <w:pPr>
        <w:rPr>
          <w:sz w:val="52"/>
          <w:szCs w:val="52"/>
        </w:rPr>
      </w:pPr>
    </w:p>
    <w:p w14:paraId="315D2CFD" w14:textId="77777777" w:rsidR="00780FDF" w:rsidRDefault="00780FDF"/>
    <w:p w14:paraId="5E93B09D" w14:textId="77777777" w:rsidR="00780FDF" w:rsidRDefault="00780FDF">
      <w:pPr>
        <w:spacing w:line="580" w:lineRule="exact"/>
        <w:rPr>
          <w:rFonts w:ascii="文星简大标宋" w:eastAsia="文星简大标宋"/>
          <w:sz w:val="44"/>
          <w:szCs w:val="44"/>
        </w:rPr>
      </w:pPr>
    </w:p>
    <w:p w14:paraId="62EB548B" w14:textId="77777777" w:rsidR="00096AB1" w:rsidRDefault="00096AB1">
      <w:pPr>
        <w:spacing w:line="580" w:lineRule="exact"/>
        <w:rPr>
          <w:rFonts w:ascii="文星简大标宋" w:eastAsia="文星简大标宋"/>
          <w:sz w:val="44"/>
          <w:szCs w:val="44"/>
        </w:rPr>
      </w:pPr>
    </w:p>
    <w:p w14:paraId="79174CB5" w14:textId="77777777" w:rsidR="00096AB1" w:rsidRDefault="00096AB1">
      <w:pPr>
        <w:spacing w:line="580" w:lineRule="exact"/>
        <w:rPr>
          <w:rFonts w:hint="eastAsia"/>
        </w:rPr>
      </w:pPr>
    </w:p>
    <w:p w14:paraId="143D0D1C" w14:textId="77777777" w:rsidR="00C64353" w:rsidRDefault="00C64353">
      <w:pPr>
        <w:spacing w:line="580" w:lineRule="exact"/>
        <w:rPr>
          <w:rFonts w:hint="eastAsia"/>
        </w:rPr>
      </w:pPr>
    </w:p>
    <w:p w14:paraId="052C9AC1" w14:textId="77777777" w:rsidR="00C64353" w:rsidRDefault="00C64353">
      <w:pPr>
        <w:spacing w:line="580" w:lineRule="exact"/>
        <w:rPr>
          <w:rFonts w:hint="eastAsia"/>
        </w:rPr>
      </w:pPr>
    </w:p>
    <w:p w14:paraId="1B399EB4" w14:textId="77777777" w:rsidR="00C64353" w:rsidRDefault="00C64353">
      <w:pPr>
        <w:spacing w:line="580" w:lineRule="exact"/>
        <w:rPr>
          <w:rFonts w:hint="eastAsia"/>
        </w:rPr>
      </w:pPr>
    </w:p>
    <w:p w14:paraId="0C8A28E6" w14:textId="77777777" w:rsidR="00C64353" w:rsidRDefault="00C64353">
      <w:pPr>
        <w:spacing w:line="580" w:lineRule="exact"/>
        <w:rPr>
          <w:rFonts w:hint="eastAsia"/>
        </w:rPr>
      </w:pPr>
    </w:p>
    <w:p w14:paraId="2B4FBA4D" w14:textId="77777777" w:rsidR="00C64353" w:rsidRPr="00C64353" w:rsidRDefault="00C64353">
      <w:pPr>
        <w:spacing w:line="580" w:lineRule="exact"/>
      </w:pPr>
      <w:bookmarkStart w:id="0" w:name="_GoBack"/>
      <w:bookmarkEnd w:id="0"/>
    </w:p>
    <w:p w14:paraId="0DE6B165" w14:textId="77777777" w:rsidR="005572DC" w:rsidRDefault="005572DC">
      <w:pPr>
        <w:spacing w:line="580" w:lineRule="exact"/>
        <w:jc w:val="center"/>
        <w:rPr>
          <w:rFonts w:ascii="黑体" w:eastAsia="黑体"/>
          <w:sz w:val="44"/>
          <w:szCs w:val="44"/>
        </w:rPr>
      </w:pPr>
    </w:p>
    <w:p w14:paraId="66302A0F" w14:textId="77777777" w:rsidR="005572DC" w:rsidRDefault="005572DC">
      <w:pPr>
        <w:spacing w:line="580" w:lineRule="exact"/>
        <w:jc w:val="center"/>
        <w:rPr>
          <w:rFonts w:ascii="黑体" w:eastAsia="黑体"/>
          <w:sz w:val="44"/>
          <w:szCs w:val="44"/>
        </w:rPr>
      </w:pPr>
    </w:p>
    <w:p w14:paraId="60CA6E65" w14:textId="77777777" w:rsidR="00780FDF" w:rsidRPr="008A2B5D" w:rsidRDefault="00780FDF">
      <w:pPr>
        <w:spacing w:line="580" w:lineRule="exact"/>
        <w:jc w:val="center"/>
        <w:rPr>
          <w:rFonts w:ascii="方正小标宋_GBK" w:eastAsia="方正小标宋_GBK"/>
          <w:sz w:val="44"/>
          <w:szCs w:val="44"/>
        </w:rPr>
      </w:pPr>
      <w:r w:rsidRPr="008A2B5D">
        <w:rPr>
          <w:rFonts w:ascii="方正小标宋_GBK" w:eastAsia="方正小标宋_GBK" w:hint="eastAsia"/>
          <w:sz w:val="44"/>
          <w:szCs w:val="44"/>
        </w:rPr>
        <w:lastRenderedPageBreak/>
        <w:t>目  录</w:t>
      </w:r>
    </w:p>
    <w:p w14:paraId="50F9F693" w14:textId="77777777" w:rsidR="00780FDF" w:rsidRPr="0034020D" w:rsidRDefault="00780FDF">
      <w:pPr>
        <w:spacing w:line="580" w:lineRule="exact"/>
        <w:rPr>
          <w:rFonts w:ascii="黑体" w:eastAsia="黑体"/>
          <w:sz w:val="32"/>
          <w:szCs w:val="32"/>
        </w:rPr>
      </w:pPr>
      <w:r w:rsidRPr="0034020D">
        <w:rPr>
          <w:rFonts w:ascii="黑体" w:eastAsia="黑体" w:hint="eastAsia"/>
          <w:sz w:val="32"/>
          <w:szCs w:val="32"/>
        </w:rPr>
        <w:t>第一部分 部门概况</w:t>
      </w:r>
    </w:p>
    <w:p w14:paraId="20755619" w14:textId="77777777" w:rsidR="00780FDF" w:rsidRPr="0034020D" w:rsidRDefault="00780FDF">
      <w:pPr>
        <w:spacing w:line="580" w:lineRule="exact"/>
        <w:ind w:left="640"/>
        <w:rPr>
          <w:rFonts w:ascii="仿宋_GB2312" w:eastAsia="仿宋_GB2312"/>
          <w:sz w:val="32"/>
          <w:szCs w:val="32"/>
        </w:rPr>
      </w:pPr>
      <w:r w:rsidRPr="0034020D">
        <w:rPr>
          <w:rFonts w:ascii="仿宋_GB2312" w:eastAsia="仿宋_GB2312" w:hint="eastAsia"/>
          <w:sz w:val="32"/>
          <w:szCs w:val="32"/>
        </w:rPr>
        <w:t>一、</w:t>
      </w:r>
      <w:r w:rsidR="00C06E6D" w:rsidRPr="0034020D">
        <w:rPr>
          <w:rFonts w:ascii="仿宋_GB2312" w:eastAsia="仿宋_GB2312" w:hint="eastAsia"/>
          <w:sz w:val="32"/>
          <w:szCs w:val="32"/>
        </w:rPr>
        <w:t>部门职责</w:t>
      </w:r>
    </w:p>
    <w:p w14:paraId="5074B7C0" w14:textId="77777777" w:rsidR="00780FDF" w:rsidRPr="0034020D" w:rsidRDefault="00780FDF">
      <w:pPr>
        <w:spacing w:line="580" w:lineRule="exact"/>
        <w:ind w:left="640"/>
        <w:rPr>
          <w:rFonts w:ascii="仿宋_GB2312" w:eastAsia="仿宋_GB2312"/>
          <w:sz w:val="32"/>
          <w:szCs w:val="32"/>
        </w:rPr>
      </w:pPr>
      <w:r w:rsidRPr="0034020D">
        <w:rPr>
          <w:rFonts w:ascii="仿宋_GB2312" w:eastAsia="仿宋_GB2312" w:hint="eastAsia"/>
          <w:sz w:val="32"/>
          <w:szCs w:val="32"/>
        </w:rPr>
        <w:t>二、</w:t>
      </w:r>
      <w:r w:rsidR="00C06E6D" w:rsidRPr="0034020D">
        <w:rPr>
          <w:rFonts w:ascii="仿宋_GB2312" w:eastAsia="仿宋_GB2312" w:hint="eastAsia"/>
          <w:sz w:val="32"/>
          <w:szCs w:val="32"/>
        </w:rPr>
        <w:t>机构设置</w:t>
      </w:r>
      <w:r w:rsidRPr="0034020D">
        <w:rPr>
          <w:rFonts w:ascii="仿宋_GB2312" w:eastAsia="仿宋_GB2312" w:hint="eastAsia"/>
          <w:sz w:val="32"/>
          <w:szCs w:val="32"/>
        </w:rPr>
        <w:t xml:space="preserve"> </w:t>
      </w:r>
    </w:p>
    <w:p w14:paraId="28BA2335" w14:textId="77777777" w:rsidR="00780FDF" w:rsidRPr="0034020D" w:rsidRDefault="00780FDF">
      <w:pPr>
        <w:spacing w:line="580" w:lineRule="exact"/>
        <w:rPr>
          <w:rFonts w:ascii="黑体" w:eastAsia="黑体"/>
          <w:sz w:val="32"/>
          <w:szCs w:val="32"/>
        </w:rPr>
      </w:pPr>
      <w:r w:rsidRPr="0034020D">
        <w:rPr>
          <w:rFonts w:ascii="黑体" w:eastAsia="黑体" w:hint="eastAsia"/>
          <w:sz w:val="32"/>
          <w:szCs w:val="32"/>
        </w:rPr>
        <w:t>第二部分 20</w:t>
      </w:r>
      <w:r w:rsidR="002E1565" w:rsidRPr="0034020D">
        <w:rPr>
          <w:rFonts w:ascii="黑体" w:eastAsia="黑体" w:hint="eastAsia"/>
          <w:sz w:val="32"/>
          <w:szCs w:val="32"/>
        </w:rPr>
        <w:t>20</w:t>
      </w:r>
      <w:r w:rsidRPr="0034020D">
        <w:rPr>
          <w:rFonts w:ascii="黑体" w:eastAsia="黑体" w:hint="eastAsia"/>
          <w:sz w:val="32"/>
          <w:szCs w:val="32"/>
        </w:rPr>
        <w:t>年度部门决算表</w:t>
      </w:r>
    </w:p>
    <w:p w14:paraId="07E575A9" w14:textId="77777777" w:rsidR="00780FDF" w:rsidRPr="0034020D" w:rsidRDefault="00780FDF" w:rsidP="00B466AF">
      <w:pPr>
        <w:spacing w:line="580" w:lineRule="exact"/>
        <w:ind w:left="640"/>
        <w:rPr>
          <w:rFonts w:ascii="仿宋_GB2312" w:eastAsia="仿宋_GB2312"/>
          <w:sz w:val="32"/>
          <w:szCs w:val="32"/>
        </w:rPr>
      </w:pPr>
      <w:r w:rsidRPr="0034020D">
        <w:rPr>
          <w:rFonts w:ascii="仿宋_GB2312" w:eastAsia="仿宋_GB2312" w:hint="eastAsia"/>
          <w:sz w:val="32"/>
          <w:szCs w:val="32"/>
        </w:rPr>
        <w:t>一、收入支出决算总表</w:t>
      </w:r>
    </w:p>
    <w:p w14:paraId="08DF79DD" w14:textId="77777777" w:rsidR="00780FDF" w:rsidRPr="0034020D" w:rsidRDefault="00780FDF" w:rsidP="00B466AF">
      <w:pPr>
        <w:spacing w:line="580" w:lineRule="exact"/>
        <w:ind w:left="640"/>
        <w:rPr>
          <w:rFonts w:ascii="仿宋_GB2312" w:eastAsia="仿宋_GB2312"/>
          <w:sz w:val="32"/>
          <w:szCs w:val="32"/>
        </w:rPr>
      </w:pPr>
      <w:r w:rsidRPr="0034020D">
        <w:rPr>
          <w:rFonts w:ascii="仿宋_GB2312" w:eastAsia="仿宋_GB2312" w:hint="eastAsia"/>
          <w:sz w:val="32"/>
          <w:szCs w:val="32"/>
        </w:rPr>
        <w:t>二、收入决算表</w:t>
      </w:r>
    </w:p>
    <w:p w14:paraId="0052BFDF" w14:textId="77777777" w:rsidR="00780FDF" w:rsidRPr="0034020D" w:rsidRDefault="00780FDF" w:rsidP="00B466AF">
      <w:pPr>
        <w:spacing w:line="580" w:lineRule="exact"/>
        <w:ind w:left="640"/>
        <w:rPr>
          <w:rFonts w:ascii="仿宋_GB2312" w:eastAsia="仿宋_GB2312"/>
          <w:sz w:val="32"/>
          <w:szCs w:val="32"/>
        </w:rPr>
      </w:pPr>
      <w:r w:rsidRPr="0034020D">
        <w:rPr>
          <w:rFonts w:ascii="仿宋_GB2312" w:eastAsia="仿宋_GB2312" w:hint="eastAsia"/>
          <w:sz w:val="32"/>
          <w:szCs w:val="32"/>
        </w:rPr>
        <w:t>三、支出决算表</w:t>
      </w:r>
    </w:p>
    <w:p w14:paraId="0197846A" w14:textId="77777777" w:rsidR="00780FDF" w:rsidRPr="0034020D" w:rsidRDefault="00780FDF" w:rsidP="00B466AF">
      <w:pPr>
        <w:spacing w:line="580" w:lineRule="exact"/>
        <w:ind w:left="640"/>
        <w:rPr>
          <w:rFonts w:ascii="仿宋_GB2312" w:eastAsia="仿宋_GB2312"/>
          <w:sz w:val="32"/>
          <w:szCs w:val="32"/>
        </w:rPr>
      </w:pPr>
      <w:r w:rsidRPr="0034020D">
        <w:rPr>
          <w:rFonts w:ascii="仿宋_GB2312" w:eastAsia="仿宋_GB2312" w:hint="eastAsia"/>
          <w:sz w:val="32"/>
          <w:szCs w:val="32"/>
        </w:rPr>
        <w:t>四、财政拨款收入支出决算总表</w:t>
      </w:r>
    </w:p>
    <w:p w14:paraId="2CBF850B" w14:textId="77777777" w:rsidR="00780FDF" w:rsidRPr="0034020D" w:rsidRDefault="00780FDF" w:rsidP="00B466AF">
      <w:pPr>
        <w:spacing w:line="580" w:lineRule="exact"/>
        <w:ind w:left="640"/>
        <w:rPr>
          <w:rFonts w:ascii="仿宋_GB2312" w:eastAsia="仿宋_GB2312"/>
          <w:sz w:val="32"/>
          <w:szCs w:val="32"/>
        </w:rPr>
      </w:pPr>
      <w:r w:rsidRPr="0034020D">
        <w:rPr>
          <w:rFonts w:ascii="仿宋_GB2312" w:eastAsia="仿宋_GB2312" w:hint="eastAsia"/>
          <w:sz w:val="32"/>
          <w:szCs w:val="32"/>
        </w:rPr>
        <w:t>五、一般公共预算财政拨款支出决算表</w:t>
      </w:r>
    </w:p>
    <w:p w14:paraId="4A5FB121" w14:textId="77777777" w:rsidR="00780FDF" w:rsidRPr="0034020D" w:rsidRDefault="00780FDF" w:rsidP="00B466AF">
      <w:pPr>
        <w:spacing w:line="580" w:lineRule="exact"/>
        <w:ind w:left="640"/>
        <w:rPr>
          <w:rFonts w:ascii="仿宋_GB2312" w:eastAsia="仿宋_GB2312"/>
          <w:sz w:val="32"/>
          <w:szCs w:val="32"/>
        </w:rPr>
      </w:pPr>
      <w:r w:rsidRPr="0034020D">
        <w:rPr>
          <w:rFonts w:ascii="仿宋_GB2312" w:eastAsia="仿宋_GB2312" w:hint="eastAsia"/>
          <w:sz w:val="32"/>
          <w:szCs w:val="32"/>
        </w:rPr>
        <w:t>六、一般公共预算财政拨款基本支出决算表</w:t>
      </w:r>
    </w:p>
    <w:p w14:paraId="541B0BA4" w14:textId="77777777" w:rsidR="00780FDF" w:rsidRPr="0034020D" w:rsidRDefault="00780FDF" w:rsidP="00B466AF">
      <w:pPr>
        <w:spacing w:line="580" w:lineRule="exact"/>
        <w:ind w:left="640"/>
        <w:rPr>
          <w:rFonts w:ascii="仿宋_GB2312" w:eastAsia="仿宋_GB2312"/>
          <w:sz w:val="32"/>
          <w:szCs w:val="32"/>
        </w:rPr>
      </w:pPr>
      <w:r w:rsidRPr="0034020D">
        <w:rPr>
          <w:rFonts w:ascii="仿宋_GB2312" w:eastAsia="仿宋_GB2312" w:hint="eastAsia"/>
          <w:sz w:val="32"/>
          <w:szCs w:val="32"/>
        </w:rPr>
        <w:t>七、</w:t>
      </w:r>
      <w:r w:rsidR="00F55095" w:rsidRPr="0034020D">
        <w:rPr>
          <w:rFonts w:ascii="仿宋_GB2312" w:eastAsia="仿宋_GB2312" w:hint="eastAsia"/>
          <w:sz w:val="32"/>
          <w:szCs w:val="32"/>
        </w:rPr>
        <w:t>一般公共预算财政拨款“三公”经费支出决算表</w:t>
      </w:r>
    </w:p>
    <w:p w14:paraId="2C9A6573" w14:textId="77777777" w:rsidR="00780FDF" w:rsidRPr="0034020D" w:rsidRDefault="00780FDF" w:rsidP="00B466AF">
      <w:pPr>
        <w:spacing w:line="580" w:lineRule="exact"/>
        <w:ind w:left="640"/>
        <w:rPr>
          <w:rFonts w:ascii="仿宋_GB2312" w:eastAsia="仿宋_GB2312"/>
          <w:sz w:val="32"/>
          <w:szCs w:val="32"/>
        </w:rPr>
      </w:pPr>
      <w:r w:rsidRPr="0034020D">
        <w:rPr>
          <w:rFonts w:ascii="仿宋_GB2312" w:eastAsia="仿宋_GB2312" w:hint="eastAsia"/>
          <w:sz w:val="32"/>
          <w:szCs w:val="32"/>
        </w:rPr>
        <w:t>八、</w:t>
      </w:r>
      <w:r w:rsidR="00F55095" w:rsidRPr="0034020D">
        <w:rPr>
          <w:rFonts w:ascii="仿宋_GB2312" w:eastAsia="仿宋_GB2312" w:hint="eastAsia"/>
          <w:sz w:val="32"/>
          <w:szCs w:val="32"/>
        </w:rPr>
        <w:t>政府性基金预算财政拨款收入支出决算表</w:t>
      </w:r>
    </w:p>
    <w:p w14:paraId="3A32C292" w14:textId="77777777" w:rsidR="00780FDF" w:rsidRPr="0034020D" w:rsidRDefault="002E1565" w:rsidP="00B466AF">
      <w:pPr>
        <w:spacing w:line="580" w:lineRule="exact"/>
        <w:ind w:left="640"/>
        <w:rPr>
          <w:rFonts w:ascii="仿宋_GB2312" w:eastAsia="仿宋_GB2312"/>
          <w:sz w:val="32"/>
          <w:szCs w:val="32"/>
        </w:rPr>
      </w:pPr>
      <w:r w:rsidRPr="0034020D">
        <w:rPr>
          <w:rFonts w:ascii="仿宋_GB2312" w:eastAsia="仿宋_GB2312" w:hint="eastAsia"/>
          <w:sz w:val="32"/>
          <w:szCs w:val="32"/>
        </w:rPr>
        <w:t>九、国有资本经营预算财政</w:t>
      </w:r>
      <w:r w:rsidR="003A5F0F" w:rsidRPr="0034020D">
        <w:rPr>
          <w:rFonts w:ascii="仿宋_GB2312" w:eastAsia="仿宋_GB2312" w:hint="eastAsia"/>
          <w:sz w:val="32"/>
          <w:szCs w:val="32"/>
        </w:rPr>
        <w:t>拨款</w:t>
      </w:r>
      <w:r w:rsidRPr="0034020D">
        <w:rPr>
          <w:rFonts w:ascii="仿宋_GB2312" w:eastAsia="仿宋_GB2312" w:hint="eastAsia"/>
          <w:sz w:val="32"/>
          <w:szCs w:val="32"/>
        </w:rPr>
        <w:t>支出决算表</w:t>
      </w:r>
    </w:p>
    <w:p w14:paraId="485F340E" w14:textId="77777777" w:rsidR="00780FDF" w:rsidRPr="0034020D" w:rsidRDefault="00780FDF" w:rsidP="0034020D">
      <w:pPr>
        <w:spacing w:line="580" w:lineRule="exact"/>
        <w:ind w:left="1406" w:hangingChars="445" w:hanging="1406"/>
        <w:rPr>
          <w:rFonts w:ascii="黑体" w:eastAsia="黑体"/>
          <w:sz w:val="32"/>
          <w:szCs w:val="32"/>
        </w:rPr>
      </w:pPr>
      <w:r w:rsidRPr="0034020D">
        <w:rPr>
          <w:rFonts w:ascii="黑体" w:eastAsia="黑体" w:hint="eastAsia"/>
          <w:sz w:val="32"/>
          <w:szCs w:val="32"/>
        </w:rPr>
        <w:t>第三部分 20</w:t>
      </w:r>
      <w:r w:rsidR="002E1565" w:rsidRPr="0034020D">
        <w:rPr>
          <w:rFonts w:ascii="黑体" w:eastAsia="黑体" w:hint="eastAsia"/>
          <w:sz w:val="32"/>
          <w:szCs w:val="32"/>
        </w:rPr>
        <w:t>20</w:t>
      </w:r>
      <w:r w:rsidRPr="0034020D">
        <w:rPr>
          <w:rFonts w:ascii="黑体" w:eastAsia="黑体" w:hint="eastAsia"/>
          <w:sz w:val="32"/>
          <w:szCs w:val="32"/>
        </w:rPr>
        <w:t>年度部门决算情况说明</w:t>
      </w:r>
    </w:p>
    <w:p w14:paraId="075CCED6" w14:textId="77777777" w:rsidR="00780FDF" w:rsidRPr="0034020D" w:rsidRDefault="00780FDF" w:rsidP="0034020D">
      <w:pPr>
        <w:spacing w:line="580" w:lineRule="exact"/>
        <w:ind w:left="1406" w:hangingChars="445" w:hanging="1406"/>
        <w:rPr>
          <w:rFonts w:ascii="黑体" w:eastAsia="黑体"/>
          <w:sz w:val="32"/>
          <w:szCs w:val="32"/>
        </w:rPr>
      </w:pPr>
      <w:r w:rsidRPr="0034020D">
        <w:rPr>
          <w:rFonts w:ascii="黑体" w:eastAsia="黑体" w:hint="eastAsia"/>
          <w:sz w:val="32"/>
          <w:szCs w:val="32"/>
        </w:rPr>
        <w:t>第四部分 名词解释</w:t>
      </w:r>
    </w:p>
    <w:p w14:paraId="0E77A1BD" w14:textId="77777777" w:rsidR="001B57EB" w:rsidRPr="00AE2707" w:rsidRDefault="001B57EB" w:rsidP="0034020D">
      <w:pPr>
        <w:spacing w:line="580" w:lineRule="exact"/>
        <w:ind w:left="1406" w:hangingChars="445" w:hanging="1406"/>
        <w:rPr>
          <w:rFonts w:ascii="黑体" w:eastAsia="黑体"/>
          <w:szCs w:val="21"/>
        </w:rPr>
      </w:pPr>
      <w:r w:rsidRPr="0034020D">
        <w:rPr>
          <w:rFonts w:ascii="黑体" w:eastAsia="黑体" w:hint="eastAsia"/>
          <w:sz w:val="32"/>
          <w:szCs w:val="32"/>
        </w:rPr>
        <w:t>第五部分 附件</w:t>
      </w:r>
      <w:r w:rsidR="008D61AD" w:rsidRPr="0034020D">
        <w:rPr>
          <w:rFonts w:ascii="黑体" w:eastAsia="黑体" w:hint="eastAsia"/>
          <w:sz w:val="32"/>
          <w:szCs w:val="32"/>
        </w:rPr>
        <w:t xml:space="preserve">  </w:t>
      </w:r>
    </w:p>
    <w:p w14:paraId="1E8499C4" w14:textId="77777777" w:rsidR="00780FDF" w:rsidRDefault="00780FDF">
      <w:pPr>
        <w:spacing w:line="580" w:lineRule="exact"/>
        <w:ind w:left="1584" w:hangingChars="445" w:hanging="1584"/>
        <w:rPr>
          <w:rFonts w:ascii="黑体" w:eastAsia="黑体"/>
          <w:sz w:val="36"/>
          <w:szCs w:val="36"/>
        </w:rPr>
      </w:pPr>
    </w:p>
    <w:p w14:paraId="600BC054" w14:textId="77777777" w:rsidR="00780FDF" w:rsidRDefault="00780FDF">
      <w:pPr>
        <w:spacing w:line="580" w:lineRule="exact"/>
        <w:ind w:left="1584" w:hangingChars="445" w:hanging="1584"/>
        <w:rPr>
          <w:rFonts w:ascii="黑体" w:eastAsia="黑体"/>
          <w:sz w:val="36"/>
          <w:szCs w:val="36"/>
        </w:rPr>
      </w:pPr>
    </w:p>
    <w:p w14:paraId="3DDE4556" w14:textId="77777777" w:rsidR="003A5F0F" w:rsidRDefault="003A5F0F">
      <w:pPr>
        <w:spacing w:line="580" w:lineRule="exact"/>
        <w:ind w:left="1584" w:hangingChars="445" w:hanging="1584"/>
        <w:rPr>
          <w:rFonts w:ascii="黑体" w:eastAsia="黑体"/>
          <w:sz w:val="36"/>
          <w:szCs w:val="36"/>
        </w:rPr>
      </w:pPr>
    </w:p>
    <w:p w14:paraId="1316C086" w14:textId="77777777" w:rsidR="00C9325E" w:rsidRDefault="00C9325E">
      <w:pPr>
        <w:rPr>
          <w:rFonts w:ascii="黑体" w:eastAsia="黑体"/>
          <w:sz w:val="52"/>
          <w:szCs w:val="52"/>
        </w:rPr>
      </w:pPr>
    </w:p>
    <w:p w14:paraId="6AE484B5" w14:textId="77777777" w:rsidR="00832CCE" w:rsidRDefault="00832CCE" w:rsidP="00832CCE">
      <w:pPr>
        <w:spacing w:line="580" w:lineRule="exact"/>
        <w:ind w:firstLine="200"/>
        <w:rPr>
          <w:rFonts w:ascii="方正小标宋简体" w:eastAsia="方正小标宋简体"/>
          <w:sz w:val="42"/>
        </w:rPr>
      </w:pPr>
    </w:p>
    <w:p w14:paraId="5BC3FE27" w14:textId="77777777" w:rsidR="00832CCE" w:rsidRDefault="00832CCE" w:rsidP="00832CCE">
      <w:pPr>
        <w:spacing w:line="580" w:lineRule="exact"/>
        <w:ind w:firstLine="200"/>
        <w:rPr>
          <w:rFonts w:ascii="方正小标宋简体" w:eastAsia="方正小标宋简体"/>
          <w:sz w:val="42"/>
        </w:rPr>
      </w:pPr>
    </w:p>
    <w:p w14:paraId="08F9F550" w14:textId="77777777" w:rsidR="00832CCE" w:rsidRDefault="00832CCE" w:rsidP="00832CCE">
      <w:pPr>
        <w:spacing w:line="580" w:lineRule="exact"/>
        <w:ind w:firstLine="200"/>
        <w:rPr>
          <w:rFonts w:ascii="方正小标宋简体" w:eastAsia="方正小标宋简体"/>
          <w:sz w:val="42"/>
        </w:rPr>
      </w:pPr>
    </w:p>
    <w:p w14:paraId="7844BB0D" w14:textId="77777777" w:rsidR="00832CCE" w:rsidRDefault="00832CCE" w:rsidP="00832CCE">
      <w:pPr>
        <w:spacing w:line="580" w:lineRule="exact"/>
        <w:ind w:firstLine="200"/>
        <w:rPr>
          <w:rFonts w:ascii="方正小标宋简体" w:eastAsia="方正小标宋简体"/>
          <w:sz w:val="42"/>
        </w:rPr>
      </w:pPr>
    </w:p>
    <w:p w14:paraId="7FC8DC60" w14:textId="77777777" w:rsidR="00C924C6" w:rsidRPr="00101958" w:rsidRDefault="00C924C6" w:rsidP="00FD77DA">
      <w:pPr>
        <w:spacing w:line="580" w:lineRule="exact"/>
        <w:rPr>
          <w:rFonts w:ascii="方正小标宋简体" w:eastAsia="方正小标宋简体"/>
          <w:sz w:val="42"/>
        </w:rPr>
      </w:pPr>
    </w:p>
    <w:p w14:paraId="57BB5C6A" w14:textId="77777777" w:rsidR="00780FDF" w:rsidRDefault="002B774A">
      <w:pPr>
        <w:rPr>
          <w:rFonts w:ascii="黑体" w:eastAsia="黑体"/>
          <w:sz w:val="52"/>
          <w:szCs w:val="52"/>
        </w:rPr>
      </w:pPr>
      <w:r>
        <w:rPr>
          <w:rFonts w:ascii="黑体" w:eastAsia="黑体" w:hint="eastAsia"/>
          <w:sz w:val="52"/>
          <w:szCs w:val="52"/>
        </w:rPr>
        <w:t xml:space="preserve">  </w:t>
      </w:r>
      <w:r w:rsidR="00780FDF">
        <w:rPr>
          <w:rFonts w:ascii="黑体" w:eastAsia="黑体" w:hint="eastAsia"/>
          <w:sz w:val="52"/>
          <w:szCs w:val="52"/>
        </w:rPr>
        <w:t xml:space="preserve">第一部分 </w:t>
      </w:r>
    </w:p>
    <w:p w14:paraId="49D52CFE" w14:textId="77777777" w:rsidR="00780FDF" w:rsidRDefault="00780FDF">
      <w:pPr>
        <w:ind w:firstLineChars="200" w:firstLine="1032"/>
        <w:rPr>
          <w:rFonts w:ascii="黑体" w:eastAsia="黑体"/>
          <w:sz w:val="52"/>
          <w:szCs w:val="52"/>
        </w:rPr>
      </w:pPr>
    </w:p>
    <w:p w14:paraId="122BE7FD" w14:textId="77777777" w:rsidR="00780FDF" w:rsidRDefault="00780FDF">
      <w:pPr>
        <w:jc w:val="center"/>
        <w:rPr>
          <w:rFonts w:ascii="黑体" w:eastAsia="黑体"/>
          <w:sz w:val="52"/>
          <w:szCs w:val="52"/>
        </w:rPr>
      </w:pPr>
      <w:r>
        <w:rPr>
          <w:rFonts w:ascii="黑体" w:eastAsia="黑体" w:hint="eastAsia"/>
          <w:sz w:val="52"/>
          <w:szCs w:val="52"/>
        </w:rPr>
        <w:t>部门概况</w:t>
      </w:r>
    </w:p>
    <w:p w14:paraId="396F94F9" w14:textId="77777777" w:rsidR="00780FDF" w:rsidRDefault="00780FDF">
      <w:pPr>
        <w:rPr>
          <w:rFonts w:ascii="黑体" w:eastAsia="黑体"/>
          <w:b/>
          <w:sz w:val="36"/>
          <w:szCs w:val="36"/>
        </w:rPr>
      </w:pPr>
    </w:p>
    <w:p w14:paraId="08B2F9EA" w14:textId="77777777" w:rsidR="00780FDF" w:rsidRDefault="00780FDF">
      <w:pPr>
        <w:rPr>
          <w:rFonts w:ascii="黑体" w:eastAsia="黑体"/>
          <w:b/>
          <w:sz w:val="36"/>
          <w:szCs w:val="36"/>
        </w:rPr>
      </w:pPr>
    </w:p>
    <w:p w14:paraId="552A373C" w14:textId="77777777" w:rsidR="00780FDF" w:rsidRDefault="00780FDF">
      <w:pPr>
        <w:rPr>
          <w:rFonts w:ascii="黑体" w:eastAsia="黑体"/>
          <w:b/>
          <w:sz w:val="36"/>
          <w:szCs w:val="36"/>
        </w:rPr>
      </w:pPr>
    </w:p>
    <w:p w14:paraId="4F95DF99" w14:textId="77777777" w:rsidR="00780FDF" w:rsidRDefault="00780FDF">
      <w:pPr>
        <w:rPr>
          <w:rFonts w:ascii="黑体" w:eastAsia="黑体"/>
          <w:b/>
          <w:sz w:val="36"/>
          <w:szCs w:val="36"/>
        </w:rPr>
      </w:pPr>
    </w:p>
    <w:p w14:paraId="43AFD283" w14:textId="77777777" w:rsidR="00780FDF" w:rsidRDefault="00780FDF">
      <w:pPr>
        <w:rPr>
          <w:rFonts w:ascii="黑体" w:eastAsia="黑体"/>
          <w:b/>
          <w:sz w:val="36"/>
          <w:szCs w:val="36"/>
        </w:rPr>
      </w:pPr>
    </w:p>
    <w:p w14:paraId="4B2BD4F0" w14:textId="77777777" w:rsidR="00780FDF" w:rsidRDefault="00780FDF">
      <w:pPr>
        <w:rPr>
          <w:rFonts w:ascii="黑体" w:eastAsia="黑体"/>
          <w:b/>
          <w:sz w:val="36"/>
          <w:szCs w:val="36"/>
        </w:rPr>
      </w:pPr>
    </w:p>
    <w:p w14:paraId="6B94E3DC" w14:textId="77777777" w:rsidR="00780FDF" w:rsidRDefault="00780FDF">
      <w:pPr>
        <w:rPr>
          <w:rFonts w:ascii="黑体" w:eastAsia="黑体"/>
          <w:b/>
          <w:sz w:val="36"/>
          <w:szCs w:val="36"/>
        </w:rPr>
      </w:pPr>
    </w:p>
    <w:p w14:paraId="49F6659C" w14:textId="77777777" w:rsidR="00780FDF" w:rsidRDefault="00780FDF">
      <w:pPr>
        <w:rPr>
          <w:rFonts w:ascii="黑体" w:eastAsia="黑体"/>
          <w:b/>
          <w:sz w:val="36"/>
          <w:szCs w:val="36"/>
        </w:rPr>
      </w:pPr>
    </w:p>
    <w:p w14:paraId="0CA4E0BA" w14:textId="77777777" w:rsidR="003A5F0F" w:rsidRDefault="003A5F0F">
      <w:pPr>
        <w:rPr>
          <w:rFonts w:ascii="黑体" w:eastAsia="黑体"/>
          <w:b/>
          <w:sz w:val="36"/>
          <w:szCs w:val="36"/>
        </w:rPr>
      </w:pPr>
    </w:p>
    <w:p w14:paraId="2C4DE4E3" w14:textId="77777777" w:rsidR="003A5F0F" w:rsidRDefault="003A5F0F">
      <w:pPr>
        <w:rPr>
          <w:rFonts w:ascii="黑体" w:eastAsia="黑体"/>
          <w:b/>
          <w:sz w:val="36"/>
          <w:szCs w:val="36"/>
        </w:rPr>
      </w:pPr>
    </w:p>
    <w:p w14:paraId="43529D79" w14:textId="77777777" w:rsidR="00383F5A" w:rsidRDefault="00383F5A">
      <w:pPr>
        <w:rPr>
          <w:rFonts w:ascii="黑体" w:eastAsia="黑体"/>
          <w:b/>
          <w:sz w:val="36"/>
          <w:szCs w:val="36"/>
        </w:rPr>
      </w:pPr>
    </w:p>
    <w:p w14:paraId="53700FF6" w14:textId="77777777" w:rsidR="00780FDF" w:rsidRDefault="00780FDF">
      <w:pPr>
        <w:rPr>
          <w:rFonts w:ascii="黑体" w:eastAsia="黑体"/>
          <w:b/>
          <w:sz w:val="36"/>
          <w:szCs w:val="36"/>
        </w:rPr>
      </w:pPr>
    </w:p>
    <w:p w14:paraId="0D212484" w14:textId="77777777" w:rsidR="00780FDF" w:rsidRDefault="00481637" w:rsidP="00ED3FC1">
      <w:pPr>
        <w:numPr>
          <w:ilvl w:val="0"/>
          <w:numId w:val="1"/>
        </w:numPr>
        <w:tabs>
          <w:tab w:val="clear" w:pos="720"/>
        </w:tabs>
        <w:spacing w:line="560" w:lineRule="exact"/>
        <w:ind w:left="0" w:firstLineChars="224" w:firstLine="708"/>
        <w:rPr>
          <w:rFonts w:ascii="黑体" w:eastAsia="黑体"/>
          <w:sz w:val="32"/>
          <w:szCs w:val="32"/>
        </w:rPr>
      </w:pPr>
      <w:r>
        <w:rPr>
          <w:rFonts w:ascii="黑体" w:eastAsia="黑体" w:hint="eastAsia"/>
          <w:sz w:val="32"/>
          <w:szCs w:val="32"/>
        </w:rPr>
        <w:lastRenderedPageBreak/>
        <w:t>部门职责</w:t>
      </w:r>
    </w:p>
    <w:p w14:paraId="4B828EC1"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 xml:space="preserve"> (</w:t>
      </w:r>
      <w:proofErr w:type="gramStart"/>
      <w:r w:rsidRPr="00231F5D">
        <w:rPr>
          <w:rFonts w:ascii="仿宋_GB2312" w:eastAsia="仿宋_GB2312" w:hAnsi="宋体" w:cs="Courier New" w:hint="eastAsia"/>
          <w:sz w:val="32"/>
          <w:szCs w:val="32"/>
        </w:rPr>
        <w:t>一</w:t>
      </w:r>
      <w:proofErr w:type="gramEnd"/>
      <w:r w:rsidRPr="00231F5D">
        <w:rPr>
          <w:rFonts w:ascii="仿宋_GB2312" w:eastAsia="仿宋_GB2312" w:hAnsi="宋体" w:cs="Courier New" w:hint="eastAsia"/>
          <w:sz w:val="32"/>
          <w:szCs w:val="32"/>
        </w:rPr>
        <w:t>)贯彻执行国民健康政策和卫生健康事业发展有关法律法规,起草卫生健康事业发展的有关地方性法规、政府规章草案,拟订相关政策、规划,拟订地方标准并组织实施。统筹规划全市卫生健康资源配置,指导区域卫生</w:t>
      </w:r>
      <w:proofErr w:type="gramStart"/>
      <w:r w:rsidRPr="00231F5D">
        <w:rPr>
          <w:rFonts w:ascii="仿宋_GB2312" w:eastAsia="仿宋_GB2312" w:hAnsi="宋体" w:cs="Courier New" w:hint="eastAsia"/>
          <w:sz w:val="32"/>
          <w:szCs w:val="32"/>
        </w:rPr>
        <w:t>健康规划</w:t>
      </w:r>
      <w:proofErr w:type="gramEnd"/>
      <w:r w:rsidRPr="00231F5D">
        <w:rPr>
          <w:rFonts w:ascii="仿宋_GB2312" w:eastAsia="仿宋_GB2312" w:hAnsi="宋体" w:cs="Courier New" w:hint="eastAsia"/>
          <w:sz w:val="32"/>
          <w:szCs w:val="32"/>
        </w:rPr>
        <w:t>的编制和实施。制定并组织实施推进卫生健康基本公共服务均等化、普惠化、便捷化和公共资源向基层延伸等政策措施。</w:t>
      </w:r>
    </w:p>
    <w:p w14:paraId="6AAB61CB"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 xml:space="preserve">二)负责协调推进全市深化医药卫生体制改革,研究提出深化医药卫生体制改革政策、措施的建议。组织深化公立医院综合改革,推进管办分离,健全现代医院管理制度,制定推动卫生健康公共服务主体多元化、服务方式多样化的政策措施并组织实施,提出医疗服务和药品价格政策建议。 </w:t>
      </w:r>
    </w:p>
    <w:p w14:paraId="4BD3A73A"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三)负责制定并组织落实全市疾病预防控制规划、免疫规划以及严重危害人民健康公共卫生问题的干预措施。协调有关部门对重大疾病实施综合防控与干预。负责卫生应急工作。组织和指导全市突发公共卫生事件的预防控制和各类突发公共事件的医疗卫生救援。</w:t>
      </w:r>
    </w:p>
    <w:p w14:paraId="11C326ED"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四)负责组织拟订并协调落实应对人口老龄化政策措施,推进老年健康服务体系建设和</w:t>
      </w:r>
      <w:proofErr w:type="gramStart"/>
      <w:r w:rsidRPr="00231F5D">
        <w:rPr>
          <w:rFonts w:ascii="仿宋_GB2312" w:eastAsia="仿宋_GB2312" w:hAnsi="宋体" w:cs="Courier New" w:hint="eastAsia"/>
          <w:sz w:val="32"/>
          <w:szCs w:val="32"/>
        </w:rPr>
        <w:t>医养</w:t>
      </w:r>
      <w:proofErr w:type="gramEnd"/>
      <w:r w:rsidRPr="00231F5D">
        <w:rPr>
          <w:rFonts w:ascii="仿宋_GB2312" w:eastAsia="仿宋_GB2312" w:hAnsi="宋体" w:cs="Courier New" w:hint="eastAsia"/>
          <w:sz w:val="32"/>
          <w:szCs w:val="32"/>
        </w:rPr>
        <w:t xml:space="preserve">结合工作。拟订健康产业发展规划、政策措施并组织实施,协调推进健康产业与相关产业融合,推动健康新业态发展。承担卫生健康领域新旧动能转换有关工作。 </w:t>
      </w:r>
    </w:p>
    <w:p w14:paraId="06B9172F"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五)负责组织实施国家药物政策,执行国家基本药物制度,</w:t>
      </w:r>
      <w:r w:rsidRPr="00231F5D">
        <w:rPr>
          <w:rFonts w:ascii="仿宋_GB2312" w:eastAsia="仿宋_GB2312" w:hAnsi="宋体" w:cs="Courier New" w:hint="eastAsia"/>
          <w:sz w:val="32"/>
          <w:szCs w:val="32"/>
        </w:rPr>
        <w:lastRenderedPageBreak/>
        <w:t>组织实施国家基本药物目录。开展药品使用监测、临床综合评价和短缺药品预警。提出全市基本药物价格政策的建议。组织开展食品安全风险监测评估相关工作。</w:t>
      </w:r>
    </w:p>
    <w:p w14:paraId="05BB2BB0"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六)负责职责范围内的职业卫生、放射卫生、环境卫生、学校卫生、公共场所卫生、饮用水卫生等公共卫生的监督管理。负责传染病防治监督。健全卫生健康综合监督体系。</w:t>
      </w:r>
    </w:p>
    <w:p w14:paraId="7887A898"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七)负责制定全市医疗机构和医疗服务行业管理办法、规范、标准并监督实施。建立医疗服务评价和监督管理体系,执行国家卫生健康专业技术人员资格标准,制定卫生健康专业技术人员执业规则、服务规范并组织实施。负责全市卫生健康系统行业作风建设工作,建设和谐医患关系。</w:t>
      </w:r>
    </w:p>
    <w:p w14:paraId="075BCF20"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 xml:space="preserve">八)负责计划生育服务和管理工作,开展人口监测预警,研究提出人口和家庭发展相关政策建议,完善计划生育政策。 </w:t>
      </w:r>
    </w:p>
    <w:p w14:paraId="6825B47F"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 xml:space="preserve">九)指导区(市)卫生健康工作,拟订并组织实施全市基层医疗卫生、妇幼健康发展规划和政策措施,指导基层医疗卫生、妇幼健康服务体系和全科医生队伍建设,完善基层运行机制和乡村医生管理制度。 </w:t>
      </w:r>
    </w:p>
    <w:p w14:paraId="098A5CFB"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十)负责中医药工作,拟订中医药中长期发展规划和政策并组织实施。继承和发展中医药文化,促进中药资源的保护、研究开发和合理利用。</w:t>
      </w:r>
    </w:p>
    <w:p w14:paraId="1C1DD1CB"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 xml:space="preserve">十一)拟订保健工作规划、政策并组织实施,负责市保健委员会确定的保健对象的医疗保健工作。负责重要会议和重大活动的医疗卫生保障工作。 </w:t>
      </w:r>
    </w:p>
    <w:p w14:paraId="3F060C99"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lastRenderedPageBreak/>
        <w:t>(</w:t>
      </w:r>
      <w:r w:rsidRPr="00231F5D">
        <w:rPr>
          <w:rFonts w:ascii="仿宋_GB2312" w:eastAsia="仿宋_GB2312" w:hAnsi="宋体" w:cs="Courier New" w:hint="eastAsia"/>
          <w:sz w:val="32"/>
          <w:szCs w:val="32"/>
        </w:rPr>
        <w:t>十二)负责组织拟订卫生健康学科、人才、科技创新发展规划。负责卫生健康人才队伍建设,建立完善培训制度,组织开展住院医师、专科医师培训</w:t>
      </w:r>
      <w:proofErr w:type="gramStart"/>
      <w:r w:rsidRPr="00231F5D">
        <w:rPr>
          <w:rFonts w:ascii="仿宋_GB2312" w:eastAsia="仿宋_GB2312" w:hAnsi="宋体" w:cs="Courier New" w:hint="eastAsia"/>
          <w:sz w:val="32"/>
          <w:szCs w:val="32"/>
        </w:rPr>
        <w:t>等毕业</w:t>
      </w:r>
      <w:proofErr w:type="gramEnd"/>
      <w:r w:rsidRPr="00231F5D">
        <w:rPr>
          <w:rFonts w:ascii="仿宋_GB2312" w:eastAsia="仿宋_GB2312" w:hAnsi="宋体" w:cs="Courier New" w:hint="eastAsia"/>
          <w:sz w:val="32"/>
          <w:szCs w:val="32"/>
        </w:rPr>
        <w:t>后医学教育和继续教育工作。组织推动卫生健康科研和成果应用工作。</w:t>
      </w:r>
    </w:p>
    <w:p w14:paraId="661E17BB"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十三)负责卫生健康宣传、健康教育、健康促进和信息化建设等工作,承担有关调查统计工作。组织开展对外援助和国际交流合作,开展与港澳台的交流合作。</w:t>
      </w:r>
    </w:p>
    <w:p w14:paraId="2B814C15"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 xml:space="preserve">十四)承担市保健委员会、市老龄工作委员会、市深化医药卫生体制改革领导小组、市公立医院管理委员会、市爱国卫生运动委员会、市政府卫生防病暨防治艾滋病工作委员会的日常工作。 </w:t>
      </w:r>
    </w:p>
    <w:p w14:paraId="1A5091BB" w14:textId="77777777" w:rsidR="00231F5D" w:rsidRPr="00231F5D"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231F5D">
        <w:rPr>
          <w:rFonts w:ascii="仿宋_GB2312" w:eastAsia="仿宋_GB2312" w:hAnsi="宋体" w:cs="Courier New" w:hint="eastAsia"/>
          <w:sz w:val="32"/>
          <w:szCs w:val="32"/>
        </w:rPr>
        <w:t>十五)承担推进卫生健康领域招商引资、招才引智等相关工作。负责推动政府向社会力量购买服务。培育、引导、扶持相关行业协会发展,推进行业协会自律,发挥服务国家、服务社会、服务群众、服务行业的作用。</w:t>
      </w:r>
      <w:proofErr w:type="gramStart"/>
      <w:r w:rsidRPr="00231F5D">
        <w:rPr>
          <w:rFonts w:ascii="仿宋_GB2312" w:eastAsia="仿宋_GB2312" w:hAnsi="宋体" w:cs="Courier New" w:hint="eastAsia"/>
          <w:sz w:val="32"/>
          <w:szCs w:val="32"/>
        </w:rPr>
        <w:t>指导市</w:t>
      </w:r>
      <w:proofErr w:type="gramEnd"/>
      <w:r w:rsidRPr="00231F5D">
        <w:rPr>
          <w:rFonts w:ascii="仿宋_GB2312" w:eastAsia="仿宋_GB2312" w:hAnsi="宋体" w:cs="Courier New" w:hint="eastAsia"/>
          <w:sz w:val="32"/>
          <w:szCs w:val="32"/>
        </w:rPr>
        <w:t>计划生育协会的业务工作。</w:t>
      </w:r>
    </w:p>
    <w:p w14:paraId="1FF36D15" w14:textId="77777777" w:rsidR="00231F5D" w:rsidRPr="00F4086F" w:rsidRDefault="00231F5D" w:rsidP="00231F5D">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F4086F">
        <w:rPr>
          <w:rFonts w:ascii="仿宋_GB2312" w:eastAsia="仿宋_GB2312" w:hAnsi="宋体" w:cs="Courier New" w:hint="eastAsia"/>
          <w:sz w:val="32"/>
          <w:szCs w:val="32"/>
        </w:rPr>
        <w:t>十六</w:t>
      </w:r>
      <w:r w:rsidRPr="00231F5D">
        <w:rPr>
          <w:rFonts w:ascii="仿宋_GB2312" w:eastAsia="仿宋_GB2312" w:hAnsi="宋体" w:cs="Courier New" w:hint="eastAsia"/>
          <w:sz w:val="32"/>
          <w:szCs w:val="32"/>
        </w:rPr>
        <w:t>)完成市委、市政府交办的其他任务。</w:t>
      </w:r>
    </w:p>
    <w:p w14:paraId="58AC704E" w14:textId="77777777" w:rsidR="00780FDF" w:rsidRPr="00D97983" w:rsidRDefault="00231F5D" w:rsidP="00D97983">
      <w:pPr>
        <w:snapToGrid w:val="0"/>
        <w:spacing w:line="560" w:lineRule="exact"/>
        <w:ind w:firstLineChars="200" w:firstLine="632"/>
        <w:rPr>
          <w:rFonts w:ascii="仿宋_GB2312" w:eastAsia="仿宋_GB2312" w:hAnsi="宋体" w:cs="Courier New"/>
          <w:sz w:val="32"/>
          <w:szCs w:val="32"/>
        </w:rPr>
      </w:pPr>
      <w:r w:rsidRPr="00231F5D">
        <w:rPr>
          <w:rFonts w:ascii="仿宋_GB2312" w:eastAsia="仿宋_GB2312" w:hAnsi="宋体" w:cs="Courier New"/>
          <w:sz w:val="32"/>
          <w:szCs w:val="32"/>
        </w:rPr>
        <w:t>(</w:t>
      </w:r>
      <w:r w:rsidRPr="00F4086F">
        <w:rPr>
          <w:rFonts w:ascii="仿宋_GB2312" w:eastAsia="仿宋_GB2312" w:hAnsi="宋体" w:cs="Courier New" w:hint="eastAsia"/>
          <w:sz w:val="32"/>
          <w:szCs w:val="32"/>
        </w:rPr>
        <w:t>十</w:t>
      </w:r>
      <w:r>
        <w:rPr>
          <w:rFonts w:ascii="仿宋_GB2312" w:eastAsia="仿宋_GB2312" w:hAnsi="宋体" w:cs="Courier New" w:hint="eastAsia"/>
          <w:sz w:val="32"/>
          <w:szCs w:val="32"/>
        </w:rPr>
        <w:t>七</w:t>
      </w:r>
      <w:r w:rsidRPr="00231F5D">
        <w:rPr>
          <w:rFonts w:ascii="仿宋_GB2312" w:eastAsia="仿宋_GB2312" w:hAnsi="宋体" w:cs="Courier New" w:hint="eastAsia"/>
          <w:sz w:val="32"/>
          <w:szCs w:val="32"/>
        </w:rPr>
        <w:t>)</w:t>
      </w:r>
      <w:r w:rsidR="00D97983" w:rsidRPr="00D97983">
        <w:rPr>
          <w:rFonts w:ascii="仿宋_GB2312" w:eastAsia="仿宋_GB2312" w:hAnsi="宋体" w:cs="Courier New" w:hint="eastAsia"/>
          <w:sz w:val="32"/>
          <w:szCs w:val="32"/>
        </w:rPr>
        <w:t>职能转变。按照党中央、国务院关于转变政府职能、深化放</w:t>
      </w:r>
      <w:proofErr w:type="gramStart"/>
      <w:r w:rsidR="00D97983" w:rsidRPr="00D97983">
        <w:rPr>
          <w:rFonts w:ascii="仿宋_GB2312" w:eastAsia="仿宋_GB2312" w:hAnsi="宋体" w:cs="Courier New" w:hint="eastAsia"/>
          <w:sz w:val="32"/>
          <w:szCs w:val="32"/>
        </w:rPr>
        <w:t>管服改革</w:t>
      </w:r>
      <w:proofErr w:type="gramEnd"/>
      <w:r w:rsidR="00D97983" w:rsidRPr="00D97983">
        <w:rPr>
          <w:rFonts w:ascii="仿宋_GB2312" w:eastAsia="仿宋_GB2312" w:hAnsi="宋体" w:cs="Courier New" w:hint="eastAsia"/>
          <w:sz w:val="32"/>
          <w:szCs w:val="32"/>
        </w:rPr>
        <w:t>,深入推进审批服务便民化的决策部署,认真落实省委、省政府和市委、市政府深化</w:t>
      </w:r>
      <w:r w:rsidR="00D97983" w:rsidRPr="00D97983">
        <w:rPr>
          <w:rFonts w:ascii="仿宋_GB2312" w:eastAsia="仿宋_GB2312" w:hAnsi="宋体" w:cs="Courier New"/>
          <w:sz w:val="32"/>
          <w:szCs w:val="32"/>
        </w:rPr>
        <w:t>“</w:t>
      </w:r>
      <w:r w:rsidR="00D97983" w:rsidRPr="00D97983">
        <w:rPr>
          <w:rFonts w:ascii="仿宋_GB2312" w:eastAsia="仿宋_GB2312" w:hAnsi="宋体" w:cs="Courier New" w:hint="eastAsia"/>
          <w:sz w:val="32"/>
          <w:szCs w:val="32"/>
        </w:rPr>
        <w:t>一次办好</w:t>
      </w:r>
      <w:r w:rsidR="00D97983" w:rsidRPr="00D97983">
        <w:rPr>
          <w:rFonts w:ascii="仿宋_GB2312" w:eastAsia="仿宋_GB2312" w:hAnsi="宋体" w:cs="Courier New"/>
          <w:sz w:val="32"/>
          <w:szCs w:val="32"/>
        </w:rPr>
        <w:t>”</w:t>
      </w:r>
      <w:r w:rsidR="00D97983" w:rsidRPr="00D97983">
        <w:rPr>
          <w:rFonts w:ascii="仿宋_GB2312" w:eastAsia="仿宋_GB2312" w:hAnsi="宋体" w:cs="Courier New" w:hint="eastAsia"/>
          <w:sz w:val="32"/>
          <w:szCs w:val="32"/>
        </w:rPr>
        <w:t>和推进相对集中行政许可</w:t>
      </w:r>
      <w:proofErr w:type="gramStart"/>
      <w:r w:rsidR="00D97983" w:rsidRPr="00D97983">
        <w:rPr>
          <w:rFonts w:ascii="仿宋_GB2312" w:eastAsia="仿宋_GB2312" w:hAnsi="宋体" w:cs="Courier New" w:hint="eastAsia"/>
          <w:sz w:val="32"/>
          <w:szCs w:val="32"/>
        </w:rPr>
        <w:t>权改革</w:t>
      </w:r>
      <w:proofErr w:type="gramEnd"/>
      <w:r w:rsidR="00D97983" w:rsidRPr="00D97983">
        <w:rPr>
          <w:rFonts w:ascii="仿宋_GB2312" w:eastAsia="仿宋_GB2312" w:hAnsi="宋体" w:cs="Courier New" w:hint="eastAsia"/>
          <w:sz w:val="32"/>
          <w:szCs w:val="32"/>
        </w:rPr>
        <w:t>要求,组织推进本系统转变政府职能,牢固树立大卫生、大健康理念,推动健康青岛建设,以改革创新为动力,坚持中西医并重,以促健康、转模式、强基层、重保障为着</w:t>
      </w:r>
      <w:r w:rsidR="00D97983" w:rsidRPr="00D97983">
        <w:rPr>
          <w:rFonts w:ascii="仿宋_GB2312" w:eastAsia="仿宋_GB2312" w:hAnsi="宋体" w:cs="Courier New" w:hint="eastAsia"/>
          <w:sz w:val="32"/>
          <w:szCs w:val="32"/>
        </w:rPr>
        <w:lastRenderedPageBreak/>
        <w:t>力点,把以治病为中心转变到以人民健康为中心,为人民群众提供全方位全周期健康服务。</w:t>
      </w:r>
      <w:r w:rsidR="00CE214B" w:rsidRPr="00D97983">
        <w:rPr>
          <w:rFonts w:ascii="仿宋_GB2312" w:eastAsia="仿宋_GB2312" w:hAnsi="宋体" w:cs="Courier New"/>
          <w:sz w:val="32"/>
          <w:szCs w:val="32"/>
        </w:rPr>
        <w:fldChar w:fldCharType="begin"/>
      </w:r>
      <w:r w:rsidR="00D97983" w:rsidRPr="00D97983">
        <w:rPr>
          <w:rFonts w:ascii="仿宋_GB2312" w:eastAsia="仿宋_GB2312" w:hAnsi="宋体" w:cs="Courier New"/>
          <w:sz w:val="32"/>
          <w:szCs w:val="32"/>
        </w:rPr>
        <w:instrText xml:space="preserve"> </w:instrText>
      </w:r>
      <w:r w:rsidR="00D97983" w:rsidRPr="00D97983">
        <w:rPr>
          <w:rFonts w:ascii="仿宋_GB2312" w:eastAsia="仿宋_GB2312" w:hAnsi="宋体" w:cs="Courier New" w:hint="eastAsia"/>
          <w:sz w:val="32"/>
          <w:szCs w:val="32"/>
        </w:rPr>
        <w:instrText>= 1 \* GB3</w:instrText>
      </w:r>
      <w:r w:rsidR="00D97983" w:rsidRPr="00D97983">
        <w:rPr>
          <w:rFonts w:ascii="仿宋_GB2312" w:eastAsia="仿宋_GB2312" w:hAnsi="宋体" w:cs="Courier New"/>
          <w:sz w:val="32"/>
          <w:szCs w:val="32"/>
        </w:rPr>
        <w:instrText xml:space="preserve"> </w:instrText>
      </w:r>
      <w:r w:rsidR="00CE214B" w:rsidRPr="00D97983">
        <w:rPr>
          <w:rFonts w:ascii="仿宋_GB2312" w:eastAsia="仿宋_GB2312" w:hAnsi="宋体" w:cs="Courier New"/>
          <w:sz w:val="32"/>
          <w:szCs w:val="32"/>
        </w:rPr>
        <w:fldChar w:fldCharType="separate"/>
      </w:r>
      <w:r w:rsidR="00D97983" w:rsidRPr="00D97983">
        <w:rPr>
          <w:rFonts w:ascii="仿宋_GB2312" w:eastAsia="仿宋_GB2312" w:hAnsi="宋体" w:cs="Courier New" w:hint="eastAsia"/>
          <w:sz w:val="32"/>
          <w:szCs w:val="32"/>
        </w:rPr>
        <w:t>①</w:t>
      </w:r>
      <w:r w:rsidR="00CE214B" w:rsidRPr="00D97983">
        <w:rPr>
          <w:rFonts w:ascii="仿宋_GB2312" w:eastAsia="仿宋_GB2312" w:hAnsi="宋体" w:cs="Courier New"/>
          <w:sz w:val="32"/>
          <w:szCs w:val="32"/>
        </w:rPr>
        <w:fldChar w:fldCharType="end"/>
      </w:r>
      <w:r w:rsidR="00D97983" w:rsidRPr="00D97983">
        <w:rPr>
          <w:rFonts w:ascii="仿宋_GB2312" w:eastAsia="仿宋_GB2312" w:hAnsi="宋体" w:cs="Courier New" w:hint="eastAsia"/>
          <w:sz w:val="32"/>
          <w:szCs w:val="32"/>
        </w:rPr>
        <w:t>更加注重预防为主和健康促进,加强预防控制重大疾病工作,积极应对人口老龄化,健全健康服务体系。</w:t>
      </w:r>
      <w:r w:rsidR="00CE214B" w:rsidRPr="00D97983">
        <w:rPr>
          <w:rFonts w:ascii="仿宋_GB2312" w:eastAsia="仿宋_GB2312" w:hAnsi="宋体" w:cs="Courier New"/>
          <w:sz w:val="32"/>
          <w:szCs w:val="32"/>
        </w:rPr>
        <w:fldChar w:fldCharType="begin"/>
      </w:r>
      <w:r w:rsidR="00D97983" w:rsidRPr="00D97983">
        <w:rPr>
          <w:rFonts w:ascii="仿宋_GB2312" w:eastAsia="仿宋_GB2312" w:hAnsi="宋体" w:cs="Courier New"/>
          <w:sz w:val="32"/>
          <w:szCs w:val="32"/>
        </w:rPr>
        <w:instrText xml:space="preserve"> </w:instrText>
      </w:r>
      <w:r w:rsidR="00D97983" w:rsidRPr="00D97983">
        <w:rPr>
          <w:rFonts w:ascii="仿宋_GB2312" w:eastAsia="仿宋_GB2312" w:hAnsi="宋体" w:cs="Courier New" w:hint="eastAsia"/>
          <w:sz w:val="32"/>
          <w:szCs w:val="32"/>
        </w:rPr>
        <w:instrText>= 2 \* GB3</w:instrText>
      </w:r>
      <w:r w:rsidR="00D97983" w:rsidRPr="00D97983">
        <w:rPr>
          <w:rFonts w:ascii="仿宋_GB2312" w:eastAsia="仿宋_GB2312" w:hAnsi="宋体" w:cs="Courier New"/>
          <w:sz w:val="32"/>
          <w:szCs w:val="32"/>
        </w:rPr>
        <w:instrText xml:space="preserve"> </w:instrText>
      </w:r>
      <w:r w:rsidR="00CE214B" w:rsidRPr="00D97983">
        <w:rPr>
          <w:rFonts w:ascii="仿宋_GB2312" w:eastAsia="仿宋_GB2312" w:hAnsi="宋体" w:cs="Courier New"/>
          <w:sz w:val="32"/>
          <w:szCs w:val="32"/>
        </w:rPr>
        <w:fldChar w:fldCharType="separate"/>
      </w:r>
      <w:r w:rsidR="00D97983" w:rsidRPr="00D97983">
        <w:rPr>
          <w:rFonts w:ascii="仿宋_GB2312" w:eastAsia="仿宋_GB2312" w:hAnsi="宋体" w:cs="Courier New" w:hint="eastAsia"/>
          <w:sz w:val="32"/>
          <w:szCs w:val="32"/>
        </w:rPr>
        <w:t>②</w:t>
      </w:r>
      <w:r w:rsidR="00CE214B" w:rsidRPr="00D97983">
        <w:rPr>
          <w:rFonts w:ascii="仿宋_GB2312" w:eastAsia="仿宋_GB2312" w:hAnsi="宋体" w:cs="Courier New"/>
          <w:sz w:val="32"/>
          <w:szCs w:val="32"/>
        </w:rPr>
        <w:fldChar w:fldCharType="end"/>
      </w:r>
      <w:r w:rsidR="00D97983" w:rsidRPr="00D97983">
        <w:rPr>
          <w:rFonts w:ascii="仿宋_GB2312" w:eastAsia="仿宋_GB2312" w:hAnsi="宋体" w:cs="Courier New" w:hint="eastAsia"/>
          <w:sz w:val="32"/>
          <w:szCs w:val="32"/>
        </w:rPr>
        <w:t>更加注重工作重心下移和资源下沉,推进卫生健康公共资源向基层延伸、向农村覆盖、向边远地区和生活困难群众倾斜。</w:t>
      </w:r>
      <w:r w:rsidR="00CE214B" w:rsidRPr="00D97983">
        <w:rPr>
          <w:rFonts w:ascii="仿宋_GB2312" w:eastAsia="仿宋_GB2312" w:hAnsi="宋体" w:cs="Courier New"/>
          <w:sz w:val="32"/>
          <w:szCs w:val="32"/>
        </w:rPr>
        <w:fldChar w:fldCharType="begin"/>
      </w:r>
      <w:r w:rsidR="00D97983" w:rsidRPr="00D97983">
        <w:rPr>
          <w:rFonts w:ascii="仿宋_GB2312" w:eastAsia="仿宋_GB2312" w:hAnsi="宋体" w:cs="Courier New"/>
          <w:sz w:val="32"/>
          <w:szCs w:val="32"/>
        </w:rPr>
        <w:instrText xml:space="preserve"> </w:instrText>
      </w:r>
      <w:r w:rsidR="00D97983" w:rsidRPr="00D97983">
        <w:rPr>
          <w:rFonts w:ascii="仿宋_GB2312" w:eastAsia="仿宋_GB2312" w:hAnsi="宋体" w:cs="Courier New" w:hint="eastAsia"/>
          <w:sz w:val="32"/>
          <w:szCs w:val="32"/>
        </w:rPr>
        <w:instrText>= 3 \* GB3</w:instrText>
      </w:r>
      <w:r w:rsidR="00D97983" w:rsidRPr="00D97983">
        <w:rPr>
          <w:rFonts w:ascii="仿宋_GB2312" w:eastAsia="仿宋_GB2312" w:hAnsi="宋体" w:cs="Courier New"/>
          <w:sz w:val="32"/>
          <w:szCs w:val="32"/>
        </w:rPr>
        <w:instrText xml:space="preserve"> </w:instrText>
      </w:r>
      <w:r w:rsidR="00CE214B" w:rsidRPr="00D97983">
        <w:rPr>
          <w:rFonts w:ascii="仿宋_GB2312" w:eastAsia="仿宋_GB2312" w:hAnsi="宋体" w:cs="Courier New"/>
          <w:sz w:val="32"/>
          <w:szCs w:val="32"/>
        </w:rPr>
        <w:fldChar w:fldCharType="separate"/>
      </w:r>
      <w:r w:rsidR="00D97983" w:rsidRPr="00D97983">
        <w:rPr>
          <w:rFonts w:ascii="仿宋_GB2312" w:eastAsia="仿宋_GB2312" w:hAnsi="宋体" w:cs="Courier New" w:hint="eastAsia"/>
          <w:sz w:val="32"/>
          <w:szCs w:val="32"/>
        </w:rPr>
        <w:t>③</w:t>
      </w:r>
      <w:r w:rsidR="00CE214B" w:rsidRPr="00D97983">
        <w:rPr>
          <w:rFonts w:ascii="仿宋_GB2312" w:eastAsia="仿宋_GB2312" w:hAnsi="宋体" w:cs="Courier New"/>
          <w:sz w:val="32"/>
          <w:szCs w:val="32"/>
        </w:rPr>
        <w:fldChar w:fldCharType="end"/>
      </w:r>
      <w:r w:rsidR="00D97983" w:rsidRPr="00D97983">
        <w:rPr>
          <w:rFonts w:ascii="仿宋_GB2312" w:eastAsia="仿宋_GB2312" w:hAnsi="宋体" w:cs="Courier New" w:hint="eastAsia"/>
          <w:sz w:val="32"/>
          <w:szCs w:val="32"/>
        </w:rPr>
        <w:t>更加注重提高服务质量和水平,推进卫生健康基本公共服务均等化、普惠化、便捷化。</w:t>
      </w:r>
      <w:r w:rsidR="00CE214B" w:rsidRPr="00D97983">
        <w:rPr>
          <w:rFonts w:ascii="仿宋_GB2312" w:eastAsia="仿宋_GB2312" w:hAnsi="宋体" w:cs="Courier New"/>
          <w:sz w:val="32"/>
          <w:szCs w:val="32"/>
        </w:rPr>
        <w:fldChar w:fldCharType="begin"/>
      </w:r>
      <w:r w:rsidR="00D97983" w:rsidRPr="00D97983">
        <w:rPr>
          <w:rFonts w:ascii="仿宋_GB2312" w:eastAsia="仿宋_GB2312" w:hAnsi="宋体" w:cs="Courier New"/>
          <w:sz w:val="32"/>
          <w:szCs w:val="32"/>
        </w:rPr>
        <w:instrText xml:space="preserve"> </w:instrText>
      </w:r>
      <w:r w:rsidR="00D97983" w:rsidRPr="00D97983">
        <w:rPr>
          <w:rFonts w:ascii="仿宋_GB2312" w:eastAsia="仿宋_GB2312" w:hAnsi="宋体" w:cs="Courier New" w:hint="eastAsia"/>
          <w:sz w:val="32"/>
          <w:szCs w:val="32"/>
        </w:rPr>
        <w:instrText>= 4 \* GB3</w:instrText>
      </w:r>
      <w:r w:rsidR="00D97983" w:rsidRPr="00D97983">
        <w:rPr>
          <w:rFonts w:ascii="仿宋_GB2312" w:eastAsia="仿宋_GB2312" w:hAnsi="宋体" w:cs="Courier New"/>
          <w:sz w:val="32"/>
          <w:szCs w:val="32"/>
        </w:rPr>
        <w:instrText xml:space="preserve"> </w:instrText>
      </w:r>
      <w:r w:rsidR="00CE214B" w:rsidRPr="00D97983">
        <w:rPr>
          <w:rFonts w:ascii="仿宋_GB2312" w:eastAsia="仿宋_GB2312" w:hAnsi="宋体" w:cs="Courier New"/>
          <w:sz w:val="32"/>
          <w:szCs w:val="32"/>
        </w:rPr>
        <w:fldChar w:fldCharType="separate"/>
      </w:r>
      <w:r w:rsidR="00D97983" w:rsidRPr="00D97983">
        <w:rPr>
          <w:rFonts w:ascii="仿宋_GB2312" w:eastAsia="仿宋_GB2312" w:hAnsi="宋体" w:cs="Courier New" w:hint="eastAsia"/>
          <w:sz w:val="32"/>
          <w:szCs w:val="32"/>
        </w:rPr>
        <w:t>④</w:t>
      </w:r>
      <w:r w:rsidR="00CE214B" w:rsidRPr="00D97983">
        <w:rPr>
          <w:rFonts w:ascii="仿宋_GB2312" w:eastAsia="仿宋_GB2312" w:hAnsi="宋体" w:cs="Courier New"/>
          <w:sz w:val="32"/>
          <w:szCs w:val="32"/>
        </w:rPr>
        <w:fldChar w:fldCharType="end"/>
      </w:r>
      <w:r w:rsidR="00D97983" w:rsidRPr="00D97983">
        <w:rPr>
          <w:rFonts w:ascii="仿宋_GB2312" w:eastAsia="仿宋_GB2312" w:hAnsi="宋体" w:cs="Courier New" w:hint="eastAsia"/>
          <w:sz w:val="32"/>
          <w:szCs w:val="32"/>
        </w:rPr>
        <w:t>协调推进全市深化医药卫生体制改革,加大公立医院改革力度,推进管办分离,推动卫生健康公共服务提供主体多元化、提供方式多样化。</w:t>
      </w:r>
      <w:r w:rsidR="00CE214B" w:rsidRPr="00D97983">
        <w:rPr>
          <w:rFonts w:ascii="仿宋_GB2312" w:eastAsia="仿宋_GB2312" w:hAnsi="宋体" w:cs="Courier New"/>
          <w:sz w:val="32"/>
          <w:szCs w:val="32"/>
        </w:rPr>
        <w:fldChar w:fldCharType="begin"/>
      </w:r>
      <w:r w:rsidR="00D97983" w:rsidRPr="00D97983">
        <w:rPr>
          <w:rFonts w:ascii="仿宋_GB2312" w:eastAsia="仿宋_GB2312" w:hAnsi="宋体" w:cs="Courier New"/>
          <w:sz w:val="32"/>
          <w:szCs w:val="32"/>
        </w:rPr>
        <w:instrText xml:space="preserve"> </w:instrText>
      </w:r>
      <w:r w:rsidR="00D97983" w:rsidRPr="00D97983">
        <w:rPr>
          <w:rFonts w:ascii="仿宋_GB2312" w:eastAsia="仿宋_GB2312" w:hAnsi="宋体" w:cs="Courier New" w:hint="eastAsia"/>
          <w:sz w:val="32"/>
          <w:szCs w:val="32"/>
        </w:rPr>
        <w:instrText>= 5 \* GB3</w:instrText>
      </w:r>
      <w:r w:rsidR="00D97983" w:rsidRPr="00D97983">
        <w:rPr>
          <w:rFonts w:ascii="仿宋_GB2312" w:eastAsia="仿宋_GB2312" w:hAnsi="宋体" w:cs="Courier New"/>
          <w:sz w:val="32"/>
          <w:szCs w:val="32"/>
        </w:rPr>
        <w:instrText xml:space="preserve"> </w:instrText>
      </w:r>
      <w:r w:rsidR="00CE214B" w:rsidRPr="00D97983">
        <w:rPr>
          <w:rFonts w:ascii="仿宋_GB2312" w:eastAsia="仿宋_GB2312" w:hAnsi="宋体" w:cs="Courier New"/>
          <w:sz w:val="32"/>
          <w:szCs w:val="32"/>
        </w:rPr>
        <w:fldChar w:fldCharType="separate"/>
      </w:r>
      <w:r w:rsidR="00D97983" w:rsidRPr="00D97983">
        <w:rPr>
          <w:rFonts w:ascii="仿宋_GB2312" w:eastAsia="仿宋_GB2312" w:hAnsi="宋体" w:cs="Courier New" w:hint="eastAsia"/>
          <w:sz w:val="32"/>
          <w:szCs w:val="32"/>
        </w:rPr>
        <w:t>⑤</w:t>
      </w:r>
      <w:r w:rsidR="00CE214B" w:rsidRPr="00D97983">
        <w:rPr>
          <w:rFonts w:ascii="仿宋_GB2312" w:eastAsia="仿宋_GB2312" w:hAnsi="宋体" w:cs="Courier New"/>
          <w:sz w:val="32"/>
          <w:szCs w:val="32"/>
        </w:rPr>
        <w:fldChar w:fldCharType="end"/>
      </w:r>
      <w:r w:rsidR="00D97983" w:rsidRPr="00D97983">
        <w:rPr>
          <w:rFonts w:ascii="仿宋_GB2312" w:eastAsia="仿宋_GB2312" w:hAnsi="宋体" w:cs="Courier New" w:hint="eastAsia"/>
          <w:sz w:val="32"/>
          <w:szCs w:val="32"/>
        </w:rPr>
        <w:t>充分发挥中医药特色优势,加快中医药传承发展,促进全民健康。</w:t>
      </w:r>
    </w:p>
    <w:p w14:paraId="6A5D4A95" w14:textId="77777777" w:rsidR="00780FDF" w:rsidRDefault="00481637" w:rsidP="00ED3FC1">
      <w:pPr>
        <w:numPr>
          <w:ilvl w:val="0"/>
          <w:numId w:val="1"/>
        </w:numPr>
        <w:tabs>
          <w:tab w:val="clear" w:pos="720"/>
          <w:tab w:val="num" w:pos="0"/>
        </w:tabs>
        <w:spacing w:line="560" w:lineRule="exact"/>
        <w:ind w:left="0" w:firstLineChars="224" w:firstLine="708"/>
        <w:rPr>
          <w:rFonts w:ascii="黑体" w:eastAsia="黑体"/>
          <w:sz w:val="32"/>
          <w:szCs w:val="32"/>
        </w:rPr>
      </w:pPr>
      <w:r>
        <w:rPr>
          <w:rFonts w:ascii="黑体" w:eastAsia="黑体" w:hint="eastAsia"/>
          <w:sz w:val="32"/>
          <w:szCs w:val="32"/>
        </w:rPr>
        <w:t>机构设置</w:t>
      </w:r>
    </w:p>
    <w:p w14:paraId="180325B3" w14:textId="77777777" w:rsidR="00780FDF" w:rsidRDefault="00481637" w:rsidP="00ED3FC1">
      <w:pPr>
        <w:snapToGrid w:val="0"/>
        <w:spacing w:line="560" w:lineRule="exact"/>
        <w:ind w:firstLineChars="200" w:firstLine="632"/>
        <w:rPr>
          <w:rFonts w:ascii="仿宋_GB2312" w:eastAsia="仿宋_GB2312" w:cs="Courier New"/>
          <w:sz w:val="32"/>
          <w:szCs w:val="32"/>
        </w:rPr>
      </w:pPr>
      <w:r w:rsidRPr="001600CE">
        <w:rPr>
          <w:rFonts w:ascii="仿宋_GB2312" w:eastAsia="仿宋_GB2312" w:hAnsi="宋体" w:cs="Courier New" w:hint="eastAsia"/>
          <w:sz w:val="32"/>
          <w:szCs w:val="32"/>
        </w:rPr>
        <w:t>从</w:t>
      </w:r>
      <w:r>
        <w:rPr>
          <w:rFonts w:ascii="仿宋_GB2312" w:eastAsia="仿宋_GB2312" w:hAnsi="宋体" w:cs="Courier New" w:hint="eastAsia"/>
          <w:sz w:val="32"/>
          <w:szCs w:val="32"/>
        </w:rPr>
        <w:t>决算单位构成看，</w:t>
      </w:r>
      <w:r w:rsidR="00C82BEE">
        <w:rPr>
          <w:rFonts w:ascii="仿宋_GB2312" w:eastAsia="仿宋_GB2312" w:hAnsi="宋体" w:cs="Courier New" w:hint="eastAsia"/>
          <w:sz w:val="32"/>
          <w:szCs w:val="32"/>
        </w:rPr>
        <w:t>青岛市卫生健康委员会</w:t>
      </w:r>
      <w:r w:rsidR="00780FDF">
        <w:rPr>
          <w:rFonts w:ascii="仿宋_GB2312" w:eastAsia="仿宋_GB2312" w:hAnsi="宋体" w:cs="Courier New" w:hint="eastAsia"/>
          <w:sz w:val="32"/>
          <w:szCs w:val="32"/>
        </w:rPr>
        <w:t>部门决算包括：</w:t>
      </w:r>
      <w:r w:rsidR="00C82BEE">
        <w:rPr>
          <w:rFonts w:ascii="仿宋_GB2312" w:eastAsia="仿宋_GB2312" w:hAnsi="宋体" w:cs="Courier New" w:hint="eastAsia"/>
          <w:sz w:val="32"/>
          <w:szCs w:val="32"/>
        </w:rPr>
        <w:t>委</w:t>
      </w:r>
      <w:r w:rsidR="00780FDF">
        <w:rPr>
          <w:rFonts w:ascii="仿宋_GB2312" w:eastAsia="仿宋_GB2312" w:hAnsi="宋体" w:cs="Courier New" w:hint="eastAsia"/>
          <w:sz w:val="32"/>
          <w:szCs w:val="32"/>
        </w:rPr>
        <w:t>本级决算、</w:t>
      </w:r>
      <w:proofErr w:type="gramStart"/>
      <w:r w:rsidR="00C82BEE">
        <w:rPr>
          <w:rFonts w:ascii="仿宋_GB2312" w:eastAsia="仿宋_GB2312" w:hAnsi="宋体" w:cs="Courier New" w:hint="eastAsia"/>
          <w:sz w:val="32"/>
          <w:szCs w:val="32"/>
        </w:rPr>
        <w:t>委</w:t>
      </w:r>
      <w:r w:rsidR="00780FDF">
        <w:rPr>
          <w:rFonts w:ascii="仿宋_GB2312" w:eastAsia="仿宋_GB2312" w:hAnsi="宋体" w:cs="Courier New" w:hint="eastAsia"/>
          <w:sz w:val="32"/>
          <w:szCs w:val="32"/>
        </w:rPr>
        <w:t>属事业单位</w:t>
      </w:r>
      <w:proofErr w:type="gramEnd"/>
      <w:r w:rsidR="00780FDF">
        <w:rPr>
          <w:rFonts w:ascii="仿宋_GB2312" w:eastAsia="仿宋_GB2312" w:hAnsi="宋体" w:cs="Courier New" w:hint="eastAsia"/>
          <w:sz w:val="32"/>
          <w:szCs w:val="32"/>
        </w:rPr>
        <w:t>决算。</w:t>
      </w:r>
    </w:p>
    <w:p w14:paraId="4BCA0943" w14:textId="77777777" w:rsidR="00780FDF" w:rsidRDefault="00780FDF" w:rsidP="00ED3FC1">
      <w:pPr>
        <w:spacing w:line="560" w:lineRule="exact"/>
        <w:ind w:firstLineChars="200" w:firstLine="632"/>
        <w:rPr>
          <w:rFonts w:ascii="仿宋_GB2312" w:eastAsia="仿宋_GB2312" w:hAnsi="宋体" w:cs="Courier New"/>
          <w:sz w:val="32"/>
          <w:szCs w:val="32"/>
        </w:rPr>
      </w:pPr>
      <w:r>
        <w:rPr>
          <w:rFonts w:ascii="仿宋_GB2312" w:eastAsia="仿宋_GB2312" w:hAnsi="宋体" w:cs="Courier New" w:hint="eastAsia"/>
          <w:sz w:val="32"/>
          <w:szCs w:val="32"/>
        </w:rPr>
        <w:t>纳入</w:t>
      </w:r>
      <w:r w:rsidR="00C82BEE">
        <w:rPr>
          <w:rFonts w:ascii="仿宋_GB2312" w:eastAsia="仿宋_GB2312" w:hAnsi="宋体" w:cs="Courier New" w:hint="eastAsia"/>
          <w:sz w:val="32"/>
          <w:szCs w:val="32"/>
        </w:rPr>
        <w:t>青岛市卫生健康委员会</w:t>
      </w:r>
      <w:r>
        <w:rPr>
          <w:rFonts w:ascii="仿宋_GB2312" w:eastAsia="仿宋_GB2312" w:hAnsi="宋体" w:cs="Courier New" w:hint="eastAsia"/>
          <w:sz w:val="32"/>
          <w:szCs w:val="32"/>
        </w:rPr>
        <w:t>20</w:t>
      </w:r>
      <w:r w:rsidR="002E1565">
        <w:rPr>
          <w:rFonts w:ascii="仿宋_GB2312" w:eastAsia="仿宋_GB2312" w:hAnsi="宋体" w:cs="Courier New" w:hint="eastAsia"/>
          <w:sz w:val="32"/>
          <w:szCs w:val="32"/>
        </w:rPr>
        <w:t>20</w:t>
      </w:r>
      <w:r>
        <w:rPr>
          <w:rFonts w:ascii="仿宋_GB2312" w:eastAsia="仿宋_GB2312" w:hAnsi="宋体" w:cs="Courier New" w:hint="eastAsia"/>
          <w:sz w:val="32"/>
          <w:szCs w:val="32"/>
        </w:rPr>
        <w:t>年</w:t>
      </w:r>
      <w:r w:rsidR="00B624D7">
        <w:rPr>
          <w:rFonts w:ascii="仿宋_GB2312" w:eastAsia="仿宋_GB2312" w:hAnsi="宋体" w:cs="Courier New" w:hint="eastAsia"/>
          <w:sz w:val="32"/>
          <w:szCs w:val="32"/>
        </w:rPr>
        <w:t>度</w:t>
      </w:r>
      <w:r>
        <w:rPr>
          <w:rFonts w:ascii="仿宋_GB2312" w:eastAsia="仿宋_GB2312" w:hAnsi="宋体" w:cs="Courier New" w:hint="eastAsia"/>
          <w:sz w:val="32"/>
          <w:szCs w:val="32"/>
        </w:rPr>
        <w:t>部门决算汇编范围的单位共</w:t>
      </w:r>
      <w:r w:rsidR="00C82BEE">
        <w:rPr>
          <w:rFonts w:ascii="仿宋_GB2312" w:eastAsia="仿宋_GB2312" w:hAnsi="宋体" w:cs="Courier New" w:hint="eastAsia"/>
          <w:sz w:val="32"/>
          <w:szCs w:val="32"/>
        </w:rPr>
        <w:t>31</w:t>
      </w:r>
      <w:r>
        <w:rPr>
          <w:rFonts w:ascii="仿宋_GB2312" w:eastAsia="仿宋_GB2312" w:hAnsi="宋体" w:cs="Courier New" w:hint="eastAsia"/>
          <w:sz w:val="32"/>
          <w:szCs w:val="32"/>
        </w:rPr>
        <w:t>个，包括：</w:t>
      </w:r>
    </w:p>
    <w:p w14:paraId="20D222E3" w14:textId="77777777" w:rsidR="00C82BEE"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1、青岛市卫生健康委员会（本级）</w:t>
      </w:r>
    </w:p>
    <w:p w14:paraId="3891263F" w14:textId="77777777" w:rsidR="00772948"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w:t>
      </w:r>
      <w:r w:rsidR="00772948">
        <w:rPr>
          <w:rFonts w:ascii="仿宋_GB2312" w:eastAsia="仿宋_GB2312" w:hAnsi="宋体" w:cs="Courier New" w:hint="eastAsia"/>
          <w:sz w:val="32"/>
          <w:szCs w:val="32"/>
        </w:rPr>
        <w:t>青岛市卫生健康发展研究中心</w:t>
      </w:r>
    </w:p>
    <w:p w14:paraId="3375192D" w14:textId="0EDA3297" w:rsidR="00772948"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3、</w:t>
      </w:r>
      <w:r w:rsidR="00772948">
        <w:rPr>
          <w:rFonts w:ascii="仿宋_GB2312" w:eastAsia="仿宋_GB2312" w:hAnsi="宋体" w:cs="Courier New" w:hint="eastAsia"/>
          <w:sz w:val="32"/>
          <w:szCs w:val="32"/>
        </w:rPr>
        <w:t>山东大学齐鲁医院（青岛）</w:t>
      </w:r>
    </w:p>
    <w:p w14:paraId="2E53A878" w14:textId="77777777" w:rsidR="00772948"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4、</w:t>
      </w:r>
      <w:r w:rsidR="00772948">
        <w:rPr>
          <w:rFonts w:ascii="仿宋_GB2312" w:eastAsia="仿宋_GB2312" w:hAnsi="宋体" w:cs="Courier New" w:hint="eastAsia"/>
          <w:sz w:val="32"/>
          <w:szCs w:val="32"/>
        </w:rPr>
        <w:t>青岛市胶州中心医院</w:t>
      </w:r>
    </w:p>
    <w:p w14:paraId="5A72C441" w14:textId="77777777" w:rsidR="00CB4363"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5、</w:t>
      </w:r>
      <w:r w:rsidR="00CB4363">
        <w:rPr>
          <w:rFonts w:ascii="仿宋_GB2312" w:eastAsia="仿宋_GB2312" w:hAnsi="宋体" w:cs="Courier New" w:hint="eastAsia"/>
          <w:sz w:val="32"/>
          <w:szCs w:val="32"/>
        </w:rPr>
        <w:t>青岛市卫生健康委员会综合监督执法局</w:t>
      </w:r>
    </w:p>
    <w:p w14:paraId="7FDFE872" w14:textId="77777777" w:rsidR="00CB4363"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6、</w:t>
      </w:r>
      <w:r w:rsidR="00CB4363">
        <w:rPr>
          <w:rFonts w:ascii="仿宋_GB2312" w:eastAsia="仿宋_GB2312" w:hAnsi="宋体" w:cs="Courier New" w:hint="eastAsia"/>
          <w:sz w:val="32"/>
          <w:szCs w:val="32"/>
        </w:rPr>
        <w:t>青岛市疾病预防控制中心</w:t>
      </w:r>
    </w:p>
    <w:p w14:paraId="4BE560C3" w14:textId="77777777" w:rsidR="00CB4363"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7、</w:t>
      </w:r>
      <w:r w:rsidR="00CB4363">
        <w:rPr>
          <w:rFonts w:ascii="仿宋_GB2312" w:eastAsia="仿宋_GB2312" w:hAnsi="宋体" w:cs="Courier New" w:hint="eastAsia"/>
          <w:sz w:val="32"/>
          <w:szCs w:val="32"/>
        </w:rPr>
        <w:t>青岛市急救中心</w:t>
      </w:r>
    </w:p>
    <w:p w14:paraId="39BE02B7" w14:textId="77777777" w:rsidR="00CB4363"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8、</w:t>
      </w:r>
      <w:r w:rsidR="00CB4363">
        <w:rPr>
          <w:rFonts w:ascii="仿宋_GB2312" w:eastAsia="仿宋_GB2312" w:hAnsi="宋体" w:cs="Courier New" w:hint="eastAsia"/>
          <w:sz w:val="32"/>
          <w:szCs w:val="32"/>
        </w:rPr>
        <w:t>青岛市卫生健康科技教育中心</w:t>
      </w:r>
    </w:p>
    <w:p w14:paraId="497AF335" w14:textId="77777777" w:rsidR="00CB4363"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lastRenderedPageBreak/>
        <w:t>9、</w:t>
      </w:r>
      <w:r w:rsidR="00CB4363">
        <w:rPr>
          <w:rFonts w:ascii="仿宋_GB2312" w:eastAsia="仿宋_GB2312" w:hAnsi="宋体" w:cs="Courier New" w:hint="eastAsia"/>
          <w:sz w:val="32"/>
          <w:szCs w:val="32"/>
        </w:rPr>
        <w:t>青岛市中心血站</w:t>
      </w:r>
    </w:p>
    <w:p w14:paraId="0CD11219" w14:textId="77777777" w:rsidR="00CB4363"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10、</w:t>
      </w:r>
      <w:r w:rsidR="00CB4363">
        <w:rPr>
          <w:rFonts w:ascii="仿宋_GB2312" w:eastAsia="仿宋_GB2312" w:hAnsi="宋体" w:cs="Courier New" w:hint="eastAsia"/>
          <w:sz w:val="32"/>
          <w:szCs w:val="32"/>
        </w:rPr>
        <w:t>青岛市卫生健康人才综合服务中心</w:t>
      </w:r>
    </w:p>
    <w:p w14:paraId="4BAFF464" w14:textId="77777777" w:rsidR="00CB4363" w:rsidRPr="00CB4363"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11、</w:t>
      </w:r>
      <w:r w:rsidR="00CB4363">
        <w:rPr>
          <w:rFonts w:ascii="仿宋_GB2312" w:eastAsia="仿宋_GB2312" w:hAnsi="宋体" w:cs="Courier New" w:hint="eastAsia"/>
          <w:sz w:val="32"/>
          <w:szCs w:val="32"/>
        </w:rPr>
        <w:t>青岛市妇幼保健计划生育服务中心</w:t>
      </w:r>
    </w:p>
    <w:p w14:paraId="383F79B8" w14:textId="77777777" w:rsidR="00CB4363"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12、</w:t>
      </w:r>
      <w:r w:rsidR="00CB4363">
        <w:rPr>
          <w:rFonts w:ascii="仿宋_GB2312" w:eastAsia="仿宋_GB2312" w:hAnsi="宋体" w:cs="Courier New" w:hint="eastAsia"/>
          <w:sz w:val="32"/>
          <w:szCs w:val="32"/>
        </w:rPr>
        <w:t>青岛市干部保健服务中心</w:t>
      </w:r>
    </w:p>
    <w:p w14:paraId="762D5611" w14:textId="77777777" w:rsidR="00C82BEE"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13、</w:t>
      </w:r>
      <w:r w:rsidR="00CB4363">
        <w:rPr>
          <w:rFonts w:ascii="仿宋_GB2312" w:eastAsia="仿宋_GB2312" w:hAnsi="宋体" w:cs="Courier New" w:hint="eastAsia"/>
          <w:sz w:val="32"/>
          <w:szCs w:val="32"/>
        </w:rPr>
        <w:t>青岛市计划生育协会</w:t>
      </w:r>
    </w:p>
    <w:p w14:paraId="444BBC4B" w14:textId="77777777" w:rsidR="00C82BEE"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14、</w:t>
      </w:r>
      <w:r w:rsidR="00CB4363">
        <w:rPr>
          <w:rFonts w:ascii="仿宋_GB2312" w:eastAsia="仿宋_GB2312" w:hAnsi="宋体" w:cs="Courier New" w:hint="eastAsia"/>
          <w:sz w:val="32"/>
          <w:szCs w:val="32"/>
        </w:rPr>
        <w:t>青岛市卫生健康宣传教育中心</w:t>
      </w:r>
    </w:p>
    <w:p w14:paraId="2883554D" w14:textId="77777777" w:rsidR="00C82BEE"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15、</w:t>
      </w:r>
      <w:r w:rsidR="00CB4363">
        <w:rPr>
          <w:rFonts w:ascii="仿宋_GB2312" w:eastAsia="仿宋_GB2312" w:hAnsi="宋体" w:cs="Courier New" w:hint="eastAsia"/>
          <w:sz w:val="32"/>
          <w:szCs w:val="32"/>
        </w:rPr>
        <w:t>青岛市老年服务中心</w:t>
      </w:r>
    </w:p>
    <w:p w14:paraId="516C2C76" w14:textId="77777777" w:rsidR="00C82BEE"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16、</w:t>
      </w:r>
      <w:r w:rsidR="00CB4363">
        <w:rPr>
          <w:rFonts w:ascii="仿宋_GB2312" w:eastAsia="仿宋_GB2312" w:hAnsi="宋体" w:cs="Courier New" w:hint="eastAsia"/>
          <w:sz w:val="32"/>
          <w:szCs w:val="32"/>
        </w:rPr>
        <w:t>山东省青岛卫生学校</w:t>
      </w:r>
    </w:p>
    <w:p w14:paraId="3DF27B44" w14:textId="77777777" w:rsidR="00C82BEE"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17、</w:t>
      </w:r>
      <w:r w:rsidR="00CB4363">
        <w:rPr>
          <w:rFonts w:ascii="仿宋_GB2312" w:eastAsia="仿宋_GB2312" w:hAnsi="宋体" w:cs="Courier New" w:hint="eastAsia"/>
          <w:sz w:val="32"/>
          <w:szCs w:val="32"/>
        </w:rPr>
        <w:t>山东省青岛第二卫生学校</w:t>
      </w:r>
    </w:p>
    <w:p w14:paraId="1A6FB5B9" w14:textId="77777777" w:rsidR="00CB4363" w:rsidRPr="00CB4363" w:rsidRDefault="00C82BEE" w:rsidP="00092AC5">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18、</w:t>
      </w:r>
      <w:r w:rsidR="00CB4363">
        <w:rPr>
          <w:rFonts w:ascii="仿宋_GB2312" w:eastAsia="仿宋_GB2312" w:hAnsi="宋体" w:cs="Courier New" w:hint="eastAsia"/>
          <w:sz w:val="32"/>
          <w:szCs w:val="32"/>
        </w:rPr>
        <w:t>青岛市市立医院</w:t>
      </w:r>
    </w:p>
    <w:p w14:paraId="4A9B41C3" w14:textId="77777777" w:rsidR="00CB4363"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19、</w:t>
      </w:r>
      <w:r w:rsidR="00CB4363">
        <w:rPr>
          <w:rFonts w:ascii="仿宋_GB2312" w:eastAsia="仿宋_GB2312" w:hAnsi="宋体" w:cs="Courier New" w:hint="eastAsia"/>
          <w:sz w:val="32"/>
          <w:szCs w:val="32"/>
        </w:rPr>
        <w:t>青岛市第三人民医院</w:t>
      </w:r>
    </w:p>
    <w:p w14:paraId="4136C196" w14:textId="77777777" w:rsidR="00C82BEE"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20、</w:t>
      </w:r>
      <w:r w:rsidR="00CB4363">
        <w:rPr>
          <w:rFonts w:ascii="仿宋_GB2312" w:eastAsia="仿宋_GB2312" w:hAnsi="宋体" w:cs="Courier New" w:hint="eastAsia"/>
          <w:sz w:val="32"/>
          <w:szCs w:val="32"/>
        </w:rPr>
        <w:t>青岛市胸科医院</w:t>
      </w:r>
    </w:p>
    <w:p w14:paraId="6CAD78F9" w14:textId="77777777" w:rsidR="00C82BEE"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21、</w:t>
      </w:r>
      <w:r w:rsidR="00CB4363">
        <w:rPr>
          <w:rFonts w:ascii="仿宋_GB2312" w:eastAsia="仿宋_GB2312" w:hAnsi="宋体" w:cs="Courier New" w:hint="eastAsia"/>
          <w:sz w:val="32"/>
          <w:szCs w:val="32"/>
        </w:rPr>
        <w:t>青岛市传染病医院</w:t>
      </w:r>
    </w:p>
    <w:p w14:paraId="5606CE5C" w14:textId="77777777" w:rsidR="00C82BEE" w:rsidRPr="00CB4363"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22、</w:t>
      </w:r>
      <w:r w:rsidR="00CB4363">
        <w:rPr>
          <w:rFonts w:ascii="仿宋_GB2312" w:eastAsia="仿宋_GB2312" w:hAnsi="宋体" w:cs="Courier New" w:hint="eastAsia"/>
          <w:sz w:val="32"/>
          <w:szCs w:val="32"/>
        </w:rPr>
        <w:t>青岛市精神卫生中心</w:t>
      </w:r>
    </w:p>
    <w:p w14:paraId="5E277A75" w14:textId="77777777" w:rsidR="00C82BEE" w:rsidRPr="00CB4363"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23、</w:t>
      </w:r>
      <w:r w:rsidR="00CB4363">
        <w:rPr>
          <w:rFonts w:ascii="仿宋_GB2312" w:eastAsia="仿宋_GB2312" w:hAnsi="宋体" w:cs="Courier New" w:hint="eastAsia"/>
          <w:sz w:val="32"/>
          <w:szCs w:val="32"/>
        </w:rPr>
        <w:t>青岛市第八人民医院</w:t>
      </w:r>
    </w:p>
    <w:p w14:paraId="2B91CEF2" w14:textId="77777777" w:rsidR="00C82BEE"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24、</w:t>
      </w:r>
      <w:r w:rsidR="00CB4363">
        <w:rPr>
          <w:rFonts w:ascii="仿宋_GB2312" w:eastAsia="仿宋_GB2312" w:hAnsi="宋体" w:cs="Courier New" w:hint="eastAsia"/>
          <w:sz w:val="32"/>
          <w:szCs w:val="32"/>
        </w:rPr>
        <w:t>青岛市妇女儿童医院</w:t>
      </w:r>
    </w:p>
    <w:p w14:paraId="13BCD7BC" w14:textId="77777777" w:rsidR="00C82BEE"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25、</w:t>
      </w:r>
      <w:r w:rsidR="00CB4363">
        <w:rPr>
          <w:rFonts w:ascii="仿宋_GB2312" w:eastAsia="仿宋_GB2312" w:hAnsi="宋体" w:cs="Courier New" w:hint="eastAsia"/>
          <w:sz w:val="32"/>
          <w:szCs w:val="32"/>
        </w:rPr>
        <w:t>青岛市口腔医院</w:t>
      </w:r>
    </w:p>
    <w:p w14:paraId="4EACF527" w14:textId="77777777" w:rsidR="00C82BEE"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26、</w:t>
      </w:r>
      <w:r w:rsidR="00CB4363">
        <w:rPr>
          <w:rFonts w:ascii="仿宋_GB2312" w:eastAsia="仿宋_GB2312" w:hAnsi="宋体" w:cs="Courier New" w:hint="eastAsia"/>
          <w:sz w:val="32"/>
          <w:szCs w:val="32"/>
        </w:rPr>
        <w:t>青岛市中心（肿瘤）医院</w:t>
      </w:r>
    </w:p>
    <w:p w14:paraId="5C45B94D" w14:textId="77777777" w:rsidR="00C82BEE" w:rsidRDefault="00C82BEE" w:rsidP="00CB4363">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27、</w:t>
      </w:r>
      <w:r w:rsidR="00CB4363">
        <w:rPr>
          <w:rFonts w:ascii="仿宋_GB2312" w:eastAsia="仿宋_GB2312" w:hAnsi="宋体" w:cs="Courier New" w:hint="eastAsia"/>
          <w:sz w:val="32"/>
          <w:szCs w:val="32"/>
        </w:rPr>
        <w:t>青岛市海慈医疗集团</w:t>
      </w:r>
    </w:p>
    <w:p w14:paraId="79E29A88" w14:textId="77777777" w:rsidR="00C82BEE" w:rsidRPr="00092AC5" w:rsidRDefault="00C82BEE" w:rsidP="00092AC5">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28、</w:t>
      </w:r>
      <w:r w:rsidR="00092AC5">
        <w:rPr>
          <w:rFonts w:ascii="仿宋_GB2312" w:eastAsia="仿宋_GB2312" w:hAnsi="宋体" w:cs="Courier New" w:hint="eastAsia"/>
          <w:sz w:val="32"/>
          <w:szCs w:val="32"/>
        </w:rPr>
        <w:t>青岛市第五人民医院</w:t>
      </w:r>
    </w:p>
    <w:p w14:paraId="054F5244" w14:textId="77777777" w:rsidR="00C82BEE" w:rsidRPr="00092AC5" w:rsidRDefault="00C82BEE" w:rsidP="00092AC5">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29、</w:t>
      </w:r>
      <w:r w:rsidR="00092AC5">
        <w:rPr>
          <w:rFonts w:ascii="仿宋_GB2312" w:eastAsia="仿宋_GB2312" w:hAnsi="宋体" w:cs="Courier New" w:hint="eastAsia"/>
          <w:sz w:val="32"/>
          <w:szCs w:val="32"/>
        </w:rPr>
        <w:t>青岛市北九水疗养院</w:t>
      </w:r>
    </w:p>
    <w:p w14:paraId="4F139BBF" w14:textId="77777777" w:rsidR="00C82BEE" w:rsidRPr="00092AC5" w:rsidRDefault="00C82BEE" w:rsidP="00092AC5">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30、</w:t>
      </w:r>
      <w:r w:rsidR="00092AC5">
        <w:rPr>
          <w:rFonts w:ascii="仿宋_GB2312" w:eastAsia="仿宋_GB2312" w:hAnsi="宋体" w:cs="Courier New" w:hint="eastAsia"/>
          <w:sz w:val="32"/>
          <w:szCs w:val="32"/>
        </w:rPr>
        <w:t>青岛市第九人民医院</w:t>
      </w:r>
    </w:p>
    <w:p w14:paraId="3E4ACC33" w14:textId="77777777" w:rsidR="00C82BEE" w:rsidRDefault="00C82BEE" w:rsidP="00C82BEE">
      <w:pPr>
        <w:snapToGrid w:val="0"/>
        <w:spacing w:line="580" w:lineRule="exact"/>
        <w:ind w:firstLineChars="171" w:firstLine="540"/>
        <w:rPr>
          <w:rFonts w:ascii="仿宋_GB2312" w:eastAsia="仿宋_GB2312" w:hAnsi="宋体" w:cs="Courier New"/>
          <w:sz w:val="32"/>
          <w:szCs w:val="32"/>
        </w:rPr>
      </w:pPr>
      <w:r>
        <w:rPr>
          <w:rFonts w:ascii="仿宋_GB2312" w:eastAsia="仿宋_GB2312" w:hAnsi="宋体" w:cs="Courier New" w:hint="eastAsia"/>
          <w:sz w:val="32"/>
          <w:szCs w:val="32"/>
        </w:rPr>
        <w:t>31、</w:t>
      </w:r>
      <w:r w:rsidR="00092AC5" w:rsidRPr="00C82BEE">
        <w:rPr>
          <w:rFonts w:ascii="仿宋_GB2312" w:eastAsia="仿宋_GB2312" w:hAnsi="宋体" w:cs="Courier New" w:hint="eastAsia"/>
          <w:sz w:val="32"/>
          <w:szCs w:val="32"/>
        </w:rPr>
        <w:t>青岛大学附属医院（平度）</w:t>
      </w:r>
    </w:p>
    <w:p w14:paraId="568883E3" w14:textId="77777777" w:rsidR="00022A99" w:rsidRDefault="00022A99" w:rsidP="00022A99">
      <w:pPr>
        <w:spacing w:line="580" w:lineRule="exact"/>
        <w:ind w:firstLine="200"/>
        <w:rPr>
          <w:rFonts w:ascii="方正小标宋简体" w:eastAsia="方正小标宋简体"/>
          <w:sz w:val="42"/>
        </w:rPr>
      </w:pPr>
    </w:p>
    <w:p w14:paraId="4E38809E" w14:textId="77777777" w:rsidR="00022A99" w:rsidRDefault="00022A99" w:rsidP="00022A99">
      <w:pPr>
        <w:spacing w:line="580" w:lineRule="exact"/>
        <w:ind w:firstLine="200"/>
        <w:rPr>
          <w:rFonts w:ascii="方正小标宋简体" w:eastAsia="方正小标宋简体"/>
          <w:sz w:val="42"/>
        </w:rPr>
      </w:pPr>
    </w:p>
    <w:p w14:paraId="68AB0F7A" w14:textId="77777777" w:rsidR="00022A99" w:rsidRDefault="00022A99" w:rsidP="00022A99">
      <w:pPr>
        <w:spacing w:line="580" w:lineRule="exact"/>
        <w:ind w:firstLine="200"/>
        <w:rPr>
          <w:rFonts w:ascii="方正小标宋简体" w:eastAsia="方正小标宋简体"/>
          <w:sz w:val="42"/>
        </w:rPr>
      </w:pPr>
    </w:p>
    <w:p w14:paraId="057DB29C" w14:textId="77777777" w:rsidR="00022A99" w:rsidRPr="00101958" w:rsidRDefault="00022A99" w:rsidP="00022A99">
      <w:pPr>
        <w:spacing w:line="580" w:lineRule="exact"/>
        <w:rPr>
          <w:rFonts w:ascii="方正小标宋简体" w:eastAsia="方正小标宋简体"/>
          <w:sz w:val="42"/>
        </w:rPr>
      </w:pPr>
    </w:p>
    <w:p w14:paraId="4239C4BE" w14:textId="77777777" w:rsidR="00780FDF" w:rsidRDefault="000E57EE">
      <w:pPr>
        <w:rPr>
          <w:rFonts w:ascii="黑体" w:eastAsia="黑体"/>
          <w:sz w:val="52"/>
          <w:szCs w:val="52"/>
        </w:rPr>
      </w:pPr>
      <w:r>
        <w:rPr>
          <w:rFonts w:ascii="黑体" w:eastAsia="黑体" w:hint="eastAsia"/>
          <w:sz w:val="52"/>
          <w:szCs w:val="52"/>
        </w:rPr>
        <w:t xml:space="preserve">  </w:t>
      </w:r>
      <w:r w:rsidR="00780FDF">
        <w:rPr>
          <w:rFonts w:ascii="黑体" w:eastAsia="黑体" w:hint="eastAsia"/>
          <w:sz w:val="52"/>
          <w:szCs w:val="52"/>
        </w:rPr>
        <w:t>第二部分</w:t>
      </w:r>
    </w:p>
    <w:p w14:paraId="3D3D7E19" w14:textId="77777777" w:rsidR="00780FDF" w:rsidRDefault="00780FDF">
      <w:pPr>
        <w:rPr>
          <w:rFonts w:ascii="黑体" w:eastAsia="黑体"/>
          <w:sz w:val="52"/>
          <w:szCs w:val="52"/>
        </w:rPr>
      </w:pPr>
    </w:p>
    <w:p w14:paraId="7B1B4D16" w14:textId="77777777" w:rsidR="00780FDF" w:rsidRDefault="00780FDF" w:rsidP="002710B8">
      <w:pPr>
        <w:jc w:val="center"/>
        <w:rPr>
          <w:rFonts w:ascii="黑体" w:eastAsia="黑体"/>
          <w:sz w:val="52"/>
          <w:szCs w:val="52"/>
        </w:rPr>
      </w:pPr>
      <w:r>
        <w:rPr>
          <w:rFonts w:ascii="黑体" w:eastAsia="黑体" w:hint="eastAsia"/>
          <w:sz w:val="52"/>
          <w:szCs w:val="52"/>
        </w:rPr>
        <w:t>20</w:t>
      </w:r>
      <w:r w:rsidR="002E1565">
        <w:rPr>
          <w:rFonts w:ascii="黑体" w:eastAsia="黑体" w:hint="eastAsia"/>
          <w:sz w:val="52"/>
          <w:szCs w:val="52"/>
        </w:rPr>
        <w:t>20</w:t>
      </w:r>
      <w:r>
        <w:rPr>
          <w:rFonts w:ascii="黑体" w:eastAsia="黑体" w:hint="eastAsia"/>
          <w:sz w:val="52"/>
          <w:szCs w:val="52"/>
        </w:rPr>
        <w:t>年度部门决算表</w:t>
      </w:r>
    </w:p>
    <w:p w14:paraId="6169342F" w14:textId="77777777" w:rsidR="00625903" w:rsidRPr="00625903" w:rsidRDefault="00625903" w:rsidP="00625903">
      <w:pPr>
        <w:jc w:val="center"/>
        <w:rPr>
          <w:rFonts w:ascii="方正小标宋简体" w:eastAsia="方正小标宋简体"/>
          <w:spacing w:val="60"/>
          <w:sz w:val="42"/>
        </w:rPr>
        <w:sectPr w:rsidR="00625903" w:rsidRPr="00625903">
          <w:pgSz w:w="11906" w:h="16838"/>
          <w:pgMar w:top="1701" w:right="1531" w:bottom="1701" w:left="1531" w:header="0" w:footer="1418" w:gutter="0"/>
          <w:cols w:space="720"/>
          <w:docGrid w:type="linesAndChars" w:linePitch="610" w:charSpace="-849"/>
        </w:sectPr>
      </w:pPr>
    </w:p>
    <w:p w14:paraId="1C03DE32" w14:textId="77777777" w:rsidR="00977DA9" w:rsidRDefault="00977DA9" w:rsidP="00977DA9">
      <w:pPr>
        <w:jc w:val="center"/>
        <w:rPr>
          <w:rFonts w:ascii="方正小标宋简体" w:eastAsia="方正小标宋简体"/>
          <w:sz w:val="44"/>
          <w:szCs w:val="44"/>
        </w:rPr>
      </w:pPr>
      <w:r>
        <w:rPr>
          <w:rFonts w:ascii="方正小标宋简体" w:eastAsia="方正小标宋简体" w:hint="eastAsia"/>
          <w:sz w:val="44"/>
          <w:szCs w:val="44"/>
        </w:rPr>
        <w:lastRenderedPageBreak/>
        <w:t>收入支出决算总表</w:t>
      </w:r>
    </w:p>
    <w:p w14:paraId="5B6FE5F3" w14:textId="77777777" w:rsidR="00977DA9" w:rsidRDefault="00977DA9" w:rsidP="00977DA9">
      <w:pPr>
        <w:wordWrap w:val="0"/>
        <w:spacing w:line="400" w:lineRule="exact"/>
        <w:jc w:val="right"/>
        <w:rPr>
          <w:rFonts w:ascii="楷体_GB2312" w:eastAsia="楷体_GB2312"/>
          <w:sz w:val="28"/>
          <w:szCs w:val="28"/>
        </w:rPr>
      </w:pPr>
      <w:r>
        <w:rPr>
          <w:rFonts w:ascii="楷体_GB2312" w:eastAsia="楷体_GB2312" w:hint="eastAsia"/>
          <w:sz w:val="28"/>
          <w:szCs w:val="28"/>
        </w:rPr>
        <w:t xml:space="preserve"> 公开01表</w:t>
      </w:r>
    </w:p>
    <w:p w14:paraId="6ED5878C" w14:textId="77777777" w:rsidR="002F3E0B" w:rsidRDefault="00977DA9" w:rsidP="002F3E0B">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部门：</w:t>
      </w:r>
      <w:r w:rsidR="00720712" w:rsidRPr="00720712">
        <w:rPr>
          <w:rFonts w:ascii="楷体_GB2312" w:eastAsia="楷体_GB2312" w:hint="eastAsia"/>
          <w:sz w:val="28"/>
          <w:szCs w:val="28"/>
        </w:rPr>
        <w:t>青岛市卫生健康委员会（汇总）</w:t>
      </w:r>
      <w:r>
        <w:rPr>
          <w:rFonts w:ascii="楷体_GB2312" w:eastAsia="楷体_GB2312" w:hint="eastAsia"/>
          <w:sz w:val="28"/>
          <w:szCs w:val="28"/>
        </w:rPr>
        <w:t xml:space="preserve">              金额单位：万元</w:t>
      </w:r>
    </w:p>
    <w:tbl>
      <w:tblPr>
        <w:tblW w:w="9180" w:type="dxa"/>
        <w:tblLayout w:type="fixed"/>
        <w:tblLook w:val="0000" w:firstRow="0" w:lastRow="0" w:firstColumn="0" w:lastColumn="0" w:noHBand="0" w:noVBand="0"/>
      </w:tblPr>
      <w:tblGrid>
        <w:gridCol w:w="3045"/>
        <w:gridCol w:w="465"/>
        <w:gridCol w:w="1276"/>
        <w:gridCol w:w="2552"/>
        <w:gridCol w:w="567"/>
        <w:gridCol w:w="1275"/>
      </w:tblGrid>
      <w:tr w:rsidR="00977DA9" w14:paraId="5EE70711" w14:textId="77777777" w:rsidTr="000E3C91">
        <w:trPr>
          <w:trHeight w:hRule="exact" w:val="329"/>
        </w:trPr>
        <w:tc>
          <w:tcPr>
            <w:tcW w:w="4786" w:type="dxa"/>
            <w:gridSpan w:val="3"/>
            <w:tcBorders>
              <w:top w:val="single" w:sz="4" w:space="0" w:color="auto"/>
              <w:left w:val="single" w:sz="4" w:space="0" w:color="auto"/>
              <w:bottom w:val="single" w:sz="4" w:space="0" w:color="auto"/>
              <w:right w:val="single" w:sz="4" w:space="0" w:color="auto"/>
            </w:tcBorders>
            <w:vAlign w:val="center"/>
          </w:tcPr>
          <w:p w14:paraId="10BDF1C2" w14:textId="77777777" w:rsidR="00977DA9" w:rsidRPr="002572B5" w:rsidRDefault="00977DA9" w:rsidP="00C56523">
            <w:pPr>
              <w:spacing w:line="240" w:lineRule="exact"/>
              <w:jc w:val="center"/>
              <w:rPr>
                <w:rFonts w:ascii="仿宋_GB2312" w:eastAsia="仿宋_GB2312"/>
                <w:sz w:val="22"/>
                <w:szCs w:val="22"/>
              </w:rPr>
            </w:pPr>
            <w:r w:rsidRPr="002572B5">
              <w:rPr>
                <w:rFonts w:ascii="仿宋_GB2312" w:eastAsia="仿宋_GB2312" w:hint="eastAsia"/>
                <w:sz w:val="22"/>
                <w:szCs w:val="22"/>
              </w:rPr>
              <w:t>收 入</w:t>
            </w:r>
          </w:p>
        </w:tc>
        <w:tc>
          <w:tcPr>
            <w:tcW w:w="4394" w:type="dxa"/>
            <w:gridSpan w:val="3"/>
            <w:tcBorders>
              <w:top w:val="single" w:sz="4" w:space="0" w:color="auto"/>
              <w:left w:val="nil"/>
              <w:bottom w:val="single" w:sz="4" w:space="0" w:color="auto"/>
              <w:right w:val="single" w:sz="4" w:space="0" w:color="auto"/>
            </w:tcBorders>
            <w:vAlign w:val="center"/>
          </w:tcPr>
          <w:p w14:paraId="61F06888" w14:textId="77777777" w:rsidR="00977DA9" w:rsidRPr="002572B5" w:rsidRDefault="00977DA9" w:rsidP="00C56523">
            <w:pPr>
              <w:spacing w:line="240" w:lineRule="exact"/>
              <w:jc w:val="center"/>
              <w:rPr>
                <w:rFonts w:ascii="仿宋_GB2312" w:eastAsia="仿宋_GB2312"/>
                <w:sz w:val="22"/>
                <w:szCs w:val="22"/>
              </w:rPr>
            </w:pPr>
            <w:r w:rsidRPr="002572B5">
              <w:rPr>
                <w:rFonts w:ascii="仿宋_GB2312" w:eastAsia="仿宋_GB2312" w:hint="eastAsia"/>
                <w:sz w:val="22"/>
                <w:szCs w:val="22"/>
              </w:rPr>
              <w:t>支 出</w:t>
            </w:r>
          </w:p>
        </w:tc>
      </w:tr>
      <w:tr w:rsidR="00977DA9" w14:paraId="74102995" w14:textId="77777777" w:rsidTr="000E3C91">
        <w:trPr>
          <w:trHeight w:hRule="exact" w:val="379"/>
        </w:trPr>
        <w:tc>
          <w:tcPr>
            <w:tcW w:w="3045" w:type="dxa"/>
            <w:tcBorders>
              <w:top w:val="nil"/>
              <w:left w:val="single" w:sz="4" w:space="0" w:color="auto"/>
              <w:bottom w:val="single" w:sz="4" w:space="0" w:color="auto"/>
              <w:right w:val="single" w:sz="4" w:space="0" w:color="auto"/>
            </w:tcBorders>
            <w:vAlign w:val="center"/>
          </w:tcPr>
          <w:p w14:paraId="6006F2F6"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项  目</w:t>
            </w:r>
          </w:p>
        </w:tc>
        <w:tc>
          <w:tcPr>
            <w:tcW w:w="465" w:type="dxa"/>
            <w:tcBorders>
              <w:top w:val="nil"/>
              <w:left w:val="single" w:sz="4" w:space="0" w:color="auto"/>
              <w:bottom w:val="single" w:sz="4" w:space="0" w:color="auto"/>
              <w:right w:val="single" w:sz="4" w:space="0" w:color="auto"/>
            </w:tcBorders>
            <w:vAlign w:val="center"/>
          </w:tcPr>
          <w:p w14:paraId="05A3B4C4"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行次</w:t>
            </w:r>
          </w:p>
        </w:tc>
        <w:tc>
          <w:tcPr>
            <w:tcW w:w="1276" w:type="dxa"/>
            <w:tcBorders>
              <w:top w:val="nil"/>
              <w:left w:val="nil"/>
              <w:bottom w:val="single" w:sz="4" w:space="0" w:color="auto"/>
              <w:right w:val="single" w:sz="4" w:space="0" w:color="auto"/>
            </w:tcBorders>
            <w:vAlign w:val="center"/>
          </w:tcPr>
          <w:p w14:paraId="745A7E2B"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决算数</w:t>
            </w:r>
          </w:p>
        </w:tc>
        <w:tc>
          <w:tcPr>
            <w:tcW w:w="2552" w:type="dxa"/>
            <w:tcBorders>
              <w:top w:val="nil"/>
              <w:left w:val="nil"/>
              <w:bottom w:val="single" w:sz="4" w:space="0" w:color="auto"/>
              <w:right w:val="single" w:sz="4" w:space="0" w:color="auto"/>
            </w:tcBorders>
            <w:vAlign w:val="center"/>
          </w:tcPr>
          <w:p w14:paraId="4EA735F3"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项  目</w:t>
            </w:r>
          </w:p>
        </w:tc>
        <w:tc>
          <w:tcPr>
            <w:tcW w:w="567" w:type="dxa"/>
            <w:tcBorders>
              <w:top w:val="nil"/>
              <w:left w:val="single" w:sz="4" w:space="0" w:color="auto"/>
              <w:bottom w:val="single" w:sz="4" w:space="0" w:color="auto"/>
              <w:right w:val="nil"/>
            </w:tcBorders>
            <w:vAlign w:val="center"/>
          </w:tcPr>
          <w:p w14:paraId="7FCD8EB4"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行次</w:t>
            </w:r>
          </w:p>
        </w:tc>
        <w:tc>
          <w:tcPr>
            <w:tcW w:w="1275" w:type="dxa"/>
            <w:tcBorders>
              <w:top w:val="nil"/>
              <w:left w:val="single" w:sz="4" w:space="0" w:color="auto"/>
              <w:bottom w:val="single" w:sz="4" w:space="0" w:color="auto"/>
              <w:right w:val="single" w:sz="4" w:space="0" w:color="auto"/>
            </w:tcBorders>
            <w:vAlign w:val="center"/>
          </w:tcPr>
          <w:p w14:paraId="0BE89105"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决算数</w:t>
            </w:r>
          </w:p>
        </w:tc>
      </w:tr>
      <w:tr w:rsidR="00977DA9" w14:paraId="5C64AABA"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2B181EE2"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栏  次</w:t>
            </w:r>
          </w:p>
        </w:tc>
        <w:tc>
          <w:tcPr>
            <w:tcW w:w="465" w:type="dxa"/>
            <w:tcBorders>
              <w:top w:val="nil"/>
              <w:left w:val="single" w:sz="4" w:space="0" w:color="auto"/>
              <w:bottom w:val="single" w:sz="4" w:space="0" w:color="auto"/>
              <w:right w:val="single" w:sz="4" w:space="0" w:color="auto"/>
            </w:tcBorders>
            <w:vAlign w:val="center"/>
          </w:tcPr>
          <w:p w14:paraId="5765915A" w14:textId="77777777" w:rsidR="00977DA9" w:rsidRDefault="00977DA9" w:rsidP="00C56523">
            <w:pPr>
              <w:spacing w:line="240" w:lineRule="exact"/>
              <w:jc w:val="center"/>
              <w:rPr>
                <w:rFonts w:ascii="仿宋_GB2312" w:eastAsia="仿宋_GB2312"/>
                <w:sz w:val="18"/>
                <w:szCs w:val="18"/>
              </w:rPr>
            </w:pPr>
          </w:p>
        </w:tc>
        <w:tc>
          <w:tcPr>
            <w:tcW w:w="1276" w:type="dxa"/>
            <w:tcBorders>
              <w:top w:val="nil"/>
              <w:left w:val="nil"/>
              <w:bottom w:val="single" w:sz="4" w:space="0" w:color="auto"/>
              <w:right w:val="single" w:sz="4" w:space="0" w:color="auto"/>
            </w:tcBorders>
            <w:vAlign w:val="center"/>
          </w:tcPr>
          <w:p w14:paraId="6E860DF2"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1</w:t>
            </w:r>
          </w:p>
        </w:tc>
        <w:tc>
          <w:tcPr>
            <w:tcW w:w="2552" w:type="dxa"/>
            <w:tcBorders>
              <w:top w:val="nil"/>
              <w:left w:val="nil"/>
              <w:bottom w:val="single" w:sz="4" w:space="0" w:color="auto"/>
              <w:right w:val="single" w:sz="4" w:space="0" w:color="auto"/>
            </w:tcBorders>
            <w:vAlign w:val="center"/>
          </w:tcPr>
          <w:p w14:paraId="27D1FE78"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栏  次</w:t>
            </w:r>
          </w:p>
        </w:tc>
        <w:tc>
          <w:tcPr>
            <w:tcW w:w="567" w:type="dxa"/>
            <w:tcBorders>
              <w:top w:val="nil"/>
              <w:left w:val="nil"/>
              <w:bottom w:val="single" w:sz="4" w:space="0" w:color="auto"/>
              <w:right w:val="single" w:sz="4" w:space="0" w:color="auto"/>
            </w:tcBorders>
            <w:vAlign w:val="center"/>
          </w:tcPr>
          <w:p w14:paraId="3E1BF751" w14:textId="77777777" w:rsidR="00977DA9" w:rsidRDefault="00977DA9" w:rsidP="00C56523">
            <w:pPr>
              <w:spacing w:line="240" w:lineRule="exact"/>
              <w:jc w:val="center"/>
              <w:rPr>
                <w:rFonts w:ascii="仿宋_GB2312" w:eastAsia="仿宋_GB2312"/>
                <w:sz w:val="18"/>
                <w:szCs w:val="18"/>
              </w:rPr>
            </w:pPr>
          </w:p>
        </w:tc>
        <w:tc>
          <w:tcPr>
            <w:tcW w:w="1275" w:type="dxa"/>
            <w:tcBorders>
              <w:top w:val="nil"/>
              <w:left w:val="nil"/>
              <w:bottom w:val="single" w:sz="4" w:space="0" w:color="auto"/>
              <w:right w:val="single" w:sz="4" w:space="0" w:color="auto"/>
            </w:tcBorders>
            <w:vAlign w:val="center"/>
          </w:tcPr>
          <w:p w14:paraId="51EBC155" w14:textId="77777777" w:rsidR="00977DA9" w:rsidRDefault="00977DA9" w:rsidP="00C56523">
            <w:pPr>
              <w:spacing w:line="240" w:lineRule="exact"/>
              <w:jc w:val="center"/>
              <w:rPr>
                <w:rFonts w:ascii="仿宋_GB2312" w:eastAsia="仿宋_GB2312"/>
                <w:sz w:val="18"/>
                <w:szCs w:val="18"/>
              </w:rPr>
            </w:pPr>
            <w:r>
              <w:rPr>
                <w:rFonts w:ascii="仿宋_GB2312" w:eastAsia="仿宋_GB2312" w:hint="eastAsia"/>
                <w:sz w:val="18"/>
                <w:szCs w:val="18"/>
              </w:rPr>
              <w:t>2</w:t>
            </w:r>
          </w:p>
        </w:tc>
      </w:tr>
      <w:tr w:rsidR="000E3C91" w14:paraId="264FA4BB"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1CF67B0A"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一、一般公共预算财政拨款收入</w:t>
            </w:r>
          </w:p>
        </w:tc>
        <w:tc>
          <w:tcPr>
            <w:tcW w:w="465" w:type="dxa"/>
            <w:tcBorders>
              <w:top w:val="nil"/>
              <w:left w:val="single" w:sz="4" w:space="0" w:color="auto"/>
              <w:bottom w:val="single" w:sz="4" w:space="0" w:color="auto"/>
              <w:right w:val="single" w:sz="4" w:space="0" w:color="auto"/>
            </w:tcBorders>
            <w:vAlign w:val="center"/>
          </w:tcPr>
          <w:p w14:paraId="36DADD77"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w:t>
            </w:r>
          </w:p>
        </w:tc>
        <w:tc>
          <w:tcPr>
            <w:tcW w:w="1276" w:type="dxa"/>
            <w:tcBorders>
              <w:top w:val="nil"/>
              <w:left w:val="nil"/>
              <w:bottom w:val="single" w:sz="4" w:space="0" w:color="auto"/>
              <w:right w:val="single" w:sz="4" w:space="0" w:color="auto"/>
            </w:tcBorders>
            <w:vAlign w:val="center"/>
          </w:tcPr>
          <w:p w14:paraId="056EE5DE"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188,662.17 </w:t>
            </w:r>
          </w:p>
        </w:tc>
        <w:tc>
          <w:tcPr>
            <w:tcW w:w="2552" w:type="dxa"/>
            <w:tcBorders>
              <w:top w:val="nil"/>
              <w:left w:val="nil"/>
              <w:bottom w:val="single" w:sz="4" w:space="0" w:color="auto"/>
              <w:right w:val="single" w:sz="4" w:space="0" w:color="auto"/>
            </w:tcBorders>
            <w:vAlign w:val="center"/>
          </w:tcPr>
          <w:p w14:paraId="0A751BA4" w14:textId="77777777" w:rsidR="000E3C91" w:rsidRPr="00F53385" w:rsidRDefault="000E3C91" w:rsidP="00F53385">
            <w:pPr>
              <w:spacing w:line="240" w:lineRule="exact"/>
              <w:rPr>
                <w:rFonts w:ascii="仿宋_GB2312" w:eastAsia="仿宋_GB2312"/>
                <w:sz w:val="18"/>
                <w:szCs w:val="18"/>
              </w:rPr>
            </w:pPr>
            <w:r>
              <w:rPr>
                <w:rFonts w:ascii="仿宋_GB2312" w:eastAsia="仿宋_GB2312" w:hint="eastAsia"/>
                <w:sz w:val="18"/>
                <w:szCs w:val="18"/>
              </w:rPr>
              <w:t>一</w:t>
            </w:r>
            <w:r w:rsidRPr="00F53385">
              <w:rPr>
                <w:rFonts w:ascii="仿宋_GB2312" w:eastAsia="仿宋_GB2312" w:hint="eastAsia"/>
                <w:sz w:val="18"/>
                <w:szCs w:val="18"/>
              </w:rPr>
              <w:t>、一般公共服务支出</w:t>
            </w:r>
          </w:p>
        </w:tc>
        <w:tc>
          <w:tcPr>
            <w:tcW w:w="567" w:type="dxa"/>
            <w:tcBorders>
              <w:top w:val="nil"/>
              <w:left w:val="nil"/>
              <w:bottom w:val="single" w:sz="4" w:space="0" w:color="auto"/>
              <w:right w:val="single" w:sz="4" w:space="0" w:color="auto"/>
            </w:tcBorders>
            <w:vAlign w:val="center"/>
          </w:tcPr>
          <w:p w14:paraId="49B21993"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31</w:t>
            </w:r>
          </w:p>
        </w:tc>
        <w:tc>
          <w:tcPr>
            <w:tcW w:w="1275" w:type="dxa"/>
            <w:tcBorders>
              <w:top w:val="nil"/>
              <w:left w:val="nil"/>
              <w:bottom w:val="single" w:sz="4" w:space="0" w:color="auto"/>
              <w:right w:val="single" w:sz="4" w:space="0" w:color="auto"/>
            </w:tcBorders>
            <w:vAlign w:val="center"/>
          </w:tcPr>
          <w:p w14:paraId="508C02AE" w14:textId="77777777" w:rsidR="000E3C91" w:rsidRDefault="000E3C91" w:rsidP="00A350C8">
            <w:pPr>
              <w:spacing w:line="240" w:lineRule="exact"/>
              <w:jc w:val="right"/>
              <w:rPr>
                <w:rFonts w:ascii="仿宋_GB2312" w:eastAsia="仿宋_GB2312"/>
                <w:sz w:val="18"/>
                <w:szCs w:val="18"/>
              </w:rPr>
            </w:pPr>
            <w:r w:rsidRPr="00A350C8">
              <w:rPr>
                <w:rFonts w:ascii="仿宋_GB2312" w:eastAsia="仿宋_GB2312"/>
                <w:sz w:val="15"/>
                <w:szCs w:val="15"/>
              </w:rPr>
              <w:t>62.43</w:t>
            </w:r>
          </w:p>
        </w:tc>
      </w:tr>
      <w:tr w:rsidR="000E3C91" w:rsidRPr="00BA0F16" w14:paraId="179FF3DC"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586F5367"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二、政府性基金预算财政拨款收入</w:t>
            </w:r>
          </w:p>
        </w:tc>
        <w:tc>
          <w:tcPr>
            <w:tcW w:w="465" w:type="dxa"/>
            <w:tcBorders>
              <w:top w:val="nil"/>
              <w:left w:val="single" w:sz="4" w:space="0" w:color="auto"/>
              <w:bottom w:val="single" w:sz="4" w:space="0" w:color="auto"/>
              <w:right w:val="single" w:sz="4" w:space="0" w:color="auto"/>
            </w:tcBorders>
            <w:vAlign w:val="center"/>
          </w:tcPr>
          <w:p w14:paraId="41DF7C78"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2</w:t>
            </w:r>
          </w:p>
        </w:tc>
        <w:tc>
          <w:tcPr>
            <w:tcW w:w="1276" w:type="dxa"/>
            <w:tcBorders>
              <w:top w:val="nil"/>
              <w:left w:val="nil"/>
              <w:bottom w:val="single" w:sz="4" w:space="0" w:color="auto"/>
              <w:right w:val="single" w:sz="4" w:space="0" w:color="auto"/>
            </w:tcBorders>
            <w:vAlign w:val="center"/>
          </w:tcPr>
          <w:p w14:paraId="35B6F092"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55,000.00 </w:t>
            </w:r>
          </w:p>
        </w:tc>
        <w:tc>
          <w:tcPr>
            <w:tcW w:w="2552" w:type="dxa"/>
            <w:tcBorders>
              <w:top w:val="nil"/>
              <w:left w:val="nil"/>
              <w:bottom w:val="single" w:sz="4" w:space="0" w:color="auto"/>
              <w:right w:val="single" w:sz="4" w:space="0" w:color="auto"/>
            </w:tcBorders>
            <w:vAlign w:val="center"/>
          </w:tcPr>
          <w:p w14:paraId="4637D6DF"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二、外交支出</w:t>
            </w:r>
          </w:p>
        </w:tc>
        <w:tc>
          <w:tcPr>
            <w:tcW w:w="567" w:type="dxa"/>
            <w:tcBorders>
              <w:top w:val="nil"/>
              <w:left w:val="nil"/>
              <w:bottom w:val="single" w:sz="4" w:space="0" w:color="auto"/>
              <w:right w:val="single" w:sz="4" w:space="0" w:color="auto"/>
            </w:tcBorders>
            <w:vAlign w:val="center"/>
          </w:tcPr>
          <w:p w14:paraId="673B0DF0"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32</w:t>
            </w:r>
          </w:p>
        </w:tc>
        <w:tc>
          <w:tcPr>
            <w:tcW w:w="1275" w:type="dxa"/>
            <w:tcBorders>
              <w:top w:val="nil"/>
              <w:left w:val="nil"/>
              <w:bottom w:val="single" w:sz="4" w:space="0" w:color="auto"/>
              <w:right w:val="single" w:sz="4" w:space="0" w:color="auto"/>
            </w:tcBorders>
            <w:vAlign w:val="center"/>
          </w:tcPr>
          <w:p w14:paraId="5F92A3BA"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w:t>
            </w:r>
          </w:p>
        </w:tc>
      </w:tr>
      <w:tr w:rsidR="000E3C91" w:rsidRPr="00BA0F16" w14:paraId="2E3136DA" w14:textId="77777777" w:rsidTr="000E3C91">
        <w:trPr>
          <w:trHeight w:hRule="exact" w:val="334"/>
        </w:trPr>
        <w:tc>
          <w:tcPr>
            <w:tcW w:w="3045" w:type="dxa"/>
            <w:tcBorders>
              <w:top w:val="nil"/>
              <w:left w:val="single" w:sz="4" w:space="0" w:color="auto"/>
              <w:bottom w:val="single" w:sz="4" w:space="0" w:color="auto"/>
              <w:right w:val="single" w:sz="4" w:space="0" w:color="auto"/>
            </w:tcBorders>
            <w:vAlign w:val="center"/>
          </w:tcPr>
          <w:p w14:paraId="6E5AF7DD"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三、国有资本经营预算财政拨款收入</w:t>
            </w:r>
          </w:p>
        </w:tc>
        <w:tc>
          <w:tcPr>
            <w:tcW w:w="465" w:type="dxa"/>
            <w:tcBorders>
              <w:top w:val="nil"/>
              <w:left w:val="single" w:sz="4" w:space="0" w:color="auto"/>
              <w:bottom w:val="single" w:sz="4" w:space="0" w:color="auto"/>
              <w:right w:val="single" w:sz="4" w:space="0" w:color="auto"/>
            </w:tcBorders>
            <w:vAlign w:val="center"/>
          </w:tcPr>
          <w:p w14:paraId="32E3DB49"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3</w:t>
            </w:r>
          </w:p>
        </w:tc>
        <w:tc>
          <w:tcPr>
            <w:tcW w:w="1276" w:type="dxa"/>
            <w:tcBorders>
              <w:top w:val="nil"/>
              <w:left w:val="nil"/>
              <w:bottom w:val="single" w:sz="4" w:space="0" w:color="auto"/>
              <w:right w:val="single" w:sz="4" w:space="0" w:color="auto"/>
            </w:tcBorders>
            <w:vAlign w:val="center"/>
          </w:tcPr>
          <w:p w14:paraId="6A605F0D"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0E2B6645"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三、国防支出</w:t>
            </w:r>
          </w:p>
        </w:tc>
        <w:tc>
          <w:tcPr>
            <w:tcW w:w="567" w:type="dxa"/>
            <w:tcBorders>
              <w:top w:val="nil"/>
              <w:left w:val="nil"/>
              <w:bottom w:val="single" w:sz="4" w:space="0" w:color="auto"/>
              <w:right w:val="single" w:sz="4" w:space="0" w:color="auto"/>
            </w:tcBorders>
            <w:vAlign w:val="center"/>
          </w:tcPr>
          <w:p w14:paraId="31FF11CD"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33</w:t>
            </w:r>
          </w:p>
        </w:tc>
        <w:tc>
          <w:tcPr>
            <w:tcW w:w="1275" w:type="dxa"/>
            <w:tcBorders>
              <w:top w:val="nil"/>
              <w:left w:val="nil"/>
              <w:bottom w:val="single" w:sz="4" w:space="0" w:color="auto"/>
              <w:right w:val="single" w:sz="4" w:space="0" w:color="auto"/>
            </w:tcBorders>
            <w:vAlign w:val="center"/>
          </w:tcPr>
          <w:p w14:paraId="215AA9CF"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w:t>
            </w:r>
          </w:p>
        </w:tc>
      </w:tr>
      <w:tr w:rsidR="000E3C91" w:rsidRPr="00BA0F16" w14:paraId="5FA56E0E" w14:textId="77777777" w:rsidTr="000E3C91">
        <w:trPr>
          <w:trHeight w:hRule="exact" w:val="302"/>
        </w:trPr>
        <w:tc>
          <w:tcPr>
            <w:tcW w:w="3045" w:type="dxa"/>
            <w:tcBorders>
              <w:top w:val="nil"/>
              <w:left w:val="single" w:sz="4" w:space="0" w:color="auto"/>
              <w:bottom w:val="single" w:sz="4" w:space="0" w:color="auto"/>
              <w:right w:val="single" w:sz="4" w:space="0" w:color="auto"/>
            </w:tcBorders>
            <w:vAlign w:val="center"/>
          </w:tcPr>
          <w:p w14:paraId="31121C11"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四、上级补助收入</w:t>
            </w:r>
          </w:p>
        </w:tc>
        <w:tc>
          <w:tcPr>
            <w:tcW w:w="465" w:type="dxa"/>
            <w:tcBorders>
              <w:top w:val="nil"/>
              <w:left w:val="single" w:sz="4" w:space="0" w:color="auto"/>
              <w:bottom w:val="single" w:sz="4" w:space="0" w:color="auto"/>
              <w:right w:val="single" w:sz="4" w:space="0" w:color="auto"/>
            </w:tcBorders>
            <w:vAlign w:val="center"/>
          </w:tcPr>
          <w:p w14:paraId="1ECB8DF9"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4</w:t>
            </w:r>
          </w:p>
        </w:tc>
        <w:tc>
          <w:tcPr>
            <w:tcW w:w="1276" w:type="dxa"/>
            <w:tcBorders>
              <w:top w:val="nil"/>
              <w:left w:val="nil"/>
              <w:bottom w:val="single" w:sz="4" w:space="0" w:color="auto"/>
              <w:right w:val="single" w:sz="4" w:space="0" w:color="auto"/>
            </w:tcBorders>
            <w:vAlign w:val="center"/>
          </w:tcPr>
          <w:p w14:paraId="02123C1D"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15.00 </w:t>
            </w:r>
          </w:p>
        </w:tc>
        <w:tc>
          <w:tcPr>
            <w:tcW w:w="2552" w:type="dxa"/>
            <w:tcBorders>
              <w:top w:val="nil"/>
              <w:left w:val="nil"/>
              <w:bottom w:val="single" w:sz="4" w:space="0" w:color="auto"/>
              <w:right w:val="single" w:sz="4" w:space="0" w:color="auto"/>
            </w:tcBorders>
            <w:vAlign w:val="center"/>
          </w:tcPr>
          <w:p w14:paraId="1098CFEC"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四、公共安全支出</w:t>
            </w:r>
          </w:p>
        </w:tc>
        <w:tc>
          <w:tcPr>
            <w:tcW w:w="567" w:type="dxa"/>
            <w:tcBorders>
              <w:top w:val="nil"/>
              <w:left w:val="single" w:sz="4" w:space="0" w:color="auto"/>
              <w:bottom w:val="single" w:sz="4" w:space="0" w:color="auto"/>
              <w:right w:val="nil"/>
            </w:tcBorders>
            <w:vAlign w:val="center"/>
          </w:tcPr>
          <w:p w14:paraId="516D4ABB"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34</w:t>
            </w:r>
          </w:p>
        </w:tc>
        <w:tc>
          <w:tcPr>
            <w:tcW w:w="1275" w:type="dxa"/>
            <w:tcBorders>
              <w:top w:val="nil"/>
              <w:left w:val="single" w:sz="4" w:space="0" w:color="auto"/>
              <w:bottom w:val="single" w:sz="4" w:space="0" w:color="auto"/>
              <w:right w:val="single" w:sz="4" w:space="0" w:color="auto"/>
            </w:tcBorders>
            <w:vAlign w:val="center"/>
          </w:tcPr>
          <w:p w14:paraId="68D8C90A"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w:t>
            </w:r>
          </w:p>
        </w:tc>
      </w:tr>
      <w:tr w:rsidR="000E3C91" w:rsidRPr="00BA0F16" w14:paraId="54E4C456"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687BFEBA"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五、事业收入</w:t>
            </w:r>
          </w:p>
        </w:tc>
        <w:tc>
          <w:tcPr>
            <w:tcW w:w="465" w:type="dxa"/>
            <w:tcBorders>
              <w:top w:val="nil"/>
              <w:left w:val="single" w:sz="4" w:space="0" w:color="auto"/>
              <w:bottom w:val="single" w:sz="4" w:space="0" w:color="auto"/>
              <w:right w:val="single" w:sz="4" w:space="0" w:color="auto"/>
            </w:tcBorders>
            <w:vAlign w:val="center"/>
          </w:tcPr>
          <w:p w14:paraId="77E81822"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5</w:t>
            </w:r>
          </w:p>
        </w:tc>
        <w:tc>
          <w:tcPr>
            <w:tcW w:w="1276" w:type="dxa"/>
            <w:tcBorders>
              <w:top w:val="nil"/>
              <w:left w:val="nil"/>
              <w:bottom w:val="single" w:sz="4" w:space="0" w:color="auto"/>
              <w:right w:val="single" w:sz="4" w:space="0" w:color="auto"/>
            </w:tcBorders>
            <w:vAlign w:val="center"/>
          </w:tcPr>
          <w:p w14:paraId="1DF2C624"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1,029,386.02 </w:t>
            </w:r>
          </w:p>
        </w:tc>
        <w:tc>
          <w:tcPr>
            <w:tcW w:w="2552" w:type="dxa"/>
            <w:tcBorders>
              <w:top w:val="nil"/>
              <w:left w:val="nil"/>
              <w:bottom w:val="single" w:sz="4" w:space="0" w:color="auto"/>
              <w:right w:val="single" w:sz="4" w:space="0" w:color="auto"/>
            </w:tcBorders>
            <w:vAlign w:val="center"/>
          </w:tcPr>
          <w:p w14:paraId="05A81B3D"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五、教育支出</w:t>
            </w:r>
          </w:p>
        </w:tc>
        <w:tc>
          <w:tcPr>
            <w:tcW w:w="567" w:type="dxa"/>
            <w:tcBorders>
              <w:top w:val="nil"/>
              <w:left w:val="single" w:sz="4" w:space="0" w:color="auto"/>
              <w:bottom w:val="single" w:sz="4" w:space="0" w:color="auto"/>
              <w:right w:val="nil"/>
            </w:tcBorders>
            <w:vAlign w:val="center"/>
          </w:tcPr>
          <w:p w14:paraId="1D29A391"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35</w:t>
            </w:r>
          </w:p>
        </w:tc>
        <w:tc>
          <w:tcPr>
            <w:tcW w:w="1275" w:type="dxa"/>
            <w:tcBorders>
              <w:top w:val="nil"/>
              <w:left w:val="single" w:sz="4" w:space="0" w:color="auto"/>
              <w:bottom w:val="single" w:sz="4" w:space="0" w:color="auto"/>
              <w:right w:val="single" w:sz="4" w:space="0" w:color="auto"/>
            </w:tcBorders>
            <w:vAlign w:val="center"/>
          </w:tcPr>
          <w:p w14:paraId="6174B230"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9,480.45 </w:t>
            </w:r>
          </w:p>
        </w:tc>
      </w:tr>
      <w:tr w:rsidR="000E3C91" w:rsidRPr="00BA0F16" w14:paraId="582BF6F5"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674CFC78"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六、经营收入</w:t>
            </w:r>
          </w:p>
        </w:tc>
        <w:tc>
          <w:tcPr>
            <w:tcW w:w="465" w:type="dxa"/>
            <w:tcBorders>
              <w:top w:val="nil"/>
              <w:left w:val="single" w:sz="4" w:space="0" w:color="auto"/>
              <w:bottom w:val="single" w:sz="4" w:space="0" w:color="auto"/>
              <w:right w:val="single" w:sz="4" w:space="0" w:color="auto"/>
            </w:tcBorders>
            <w:vAlign w:val="center"/>
          </w:tcPr>
          <w:p w14:paraId="0F7E70A6"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6</w:t>
            </w:r>
          </w:p>
        </w:tc>
        <w:tc>
          <w:tcPr>
            <w:tcW w:w="1276" w:type="dxa"/>
            <w:tcBorders>
              <w:top w:val="nil"/>
              <w:left w:val="nil"/>
              <w:bottom w:val="single" w:sz="4" w:space="0" w:color="auto"/>
              <w:right w:val="single" w:sz="4" w:space="0" w:color="auto"/>
            </w:tcBorders>
            <w:vAlign w:val="center"/>
          </w:tcPr>
          <w:p w14:paraId="00B436BF"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396.73 </w:t>
            </w:r>
          </w:p>
        </w:tc>
        <w:tc>
          <w:tcPr>
            <w:tcW w:w="2552" w:type="dxa"/>
            <w:tcBorders>
              <w:top w:val="nil"/>
              <w:left w:val="nil"/>
              <w:bottom w:val="single" w:sz="4" w:space="0" w:color="auto"/>
              <w:right w:val="single" w:sz="4" w:space="0" w:color="auto"/>
            </w:tcBorders>
            <w:vAlign w:val="center"/>
          </w:tcPr>
          <w:p w14:paraId="1CA4F7D5"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六、科学技术支出</w:t>
            </w:r>
          </w:p>
        </w:tc>
        <w:tc>
          <w:tcPr>
            <w:tcW w:w="567" w:type="dxa"/>
            <w:tcBorders>
              <w:top w:val="nil"/>
              <w:left w:val="single" w:sz="4" w:space="0" w:color="auto"/>
              <w:bottom w:val="single" w:sz="4" w:space="0" w:color="auto"/>
              <w:right w:val="nil"/>
            </w:tcBorders>
            <w:vAlign w:val="center"/>
          </w:tcPr>
          <w:p w14:paraId="7FC473ED"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36</w:t>
            </w:r>
          </w:p>
        </w:tc>
        <w:tc>
          <w:tcPr>
            <w:tcW w:w="1275" w:type="dxa"/>
            <w:tcBorders>
              <w:top w:val="nil"/>
              <w:left w:val="single" w:sz="4" w:space="0" w:color="auto"/>
              <w:bottom w:val="single" w:sz="4" w:space="0" w:color="auto"/>
              <w:right w:val="single" w:sz="4" w:space="0" w:color="auto"/>
            </w:tcBorders>
            <w:vAlign w:val="center"/>
          </w:tcPr>
          <w:p w14:paraId="2EA056BA"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926.72 </w:t>
            </w:r>
          </w:p>
        </w:tc>
      </w:tr>
      <w:tr w:rsidR="000E3C91" w:rsidRPr="00BA0F16" w14:paraId="6A06D27A"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29AE0998"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七、附属单位上缴收入</w:t>
            </w:r>
          </w:p>
        </w:tc>
        <w:tc>
          <w:tcPr>
            <w:tcW w:w="465" w:type="dxa"/>
            <w:tcBorders>
              <w:top w:val="nil"/>
              <w:left w:val="single" w:sz="4" w:space="0" w:color="auto"/>
              <w:bottom w:val="single" w:sz="4" w:space="0" w:color="auto"/>
              <w:right w:val="single" w:sz="4" w:space="0" w:color="auto"/>
            </w:tcBorders>
            <w:vAlign w:val="center"/>
          </w:tcPr>
          <w:p w14:paraId="14B2D7F9"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7</w:t>
            </w:r>
          </w:p>
        </w:tc>
        <w:tc>
          <w:tcPr>
            <w:tcW w:w="1276" w:type="dxa"/>
            <w:tcBorders>
              <w:top w:val="nil"/>
              <w:left w:val="nil"/>
              <w:bottom w:val="single" w:sz="4" w:space="0" w:color="auto"/>
              <w:right w:val="single" w:sz="4" w:space="0" w:color="auto"/>
            </w:tcBorders>
            <w:vAlign w:val="center"/>
          </w:tcPr>
          <w:p w14:paraId="2C143770"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1E9F7E35"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七、文化旅游体育与传媒支出</w:t>
            </w:r>
          </w:p>
        </w:tc>
        <w:tc>
          <w:tcPr>
            <w:tcW w:w="567" w:type="dxa"/>
            <w:tcBorders>
              <w:top w:val="nil"/>
              <w:left w:val="single" w:sz="4" w:space="0" w:color="auto"/>
              <w:bottom w:val="single" w:sz="4" w:space="0" w:color="auto"/>
              <w:right w:val="nil"/>
            </w:tcBorders>
            <w:vAlign w:val="center"/>
          </w:tcPr>
          <w:p w14:paraId="67B98BC5"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37</w:t>
            </w:r>
          </w:p>
        </w:tc>
        <w:tc>
          <w:tcPr>
            <w:tcW w:w="1275" w:type="dxa"/>
            <w:tcBorders>
              <w:top w:val="nil"/>
              <w:left w:val="single" w:sz="4" w:space="0" w:color="auto"/>
              <w:bottom w:val="single" w:sz="4" w:space="0" w:color="auto"/>
              <w:right w:val="single" w:sz="4" w:space="0" w:color="auto"/>
            </w:tcBorders>
            <w:vAlign w:val="center"/>
          </w:tcPr>
          <w:p w14:paraId="54340092"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75F59782"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22C592AD"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八、其他收入</w:t>
            </w:r>
          </w:p>
        </w:tc>
        <w:tc>
          <w:tcPr>
            <w:tcW w:w="465" w:type="dxa"/>
            <w:tcBorders>
              <w:top w:val="nil"/>
              <w:left w:val="single" w:sz="4" w:space="0" w:color="auto"/>
              <w:bottom w:val="single" w:sz="4" w:space="0" w:color="auto"/>
              <w:right w:val="single" w:sz="4" w:space="0" w:color="auto"/>
            </w:tcBorders>
            <w:vAlign w:val="center"/>
          </w:tcPr>
          <w:p w14:paraId="1098B019"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8</w:t>
            </w:r>
          </w:p>
        </w:tc>
        <w:tc>
          <w:tcPr>
            <w:tcW w:w="1276" w:type="dxa"/>
            <w:tcBorders>
              <w:top w:val="nil"/>
              <w:left w:val="nil"/>
              <w:bottom w:val="single" w:sz="4" w:space="0" w:color="auto"/>
              <w:right w:val="single" w:sz="4" w:space="0" w:color="auto"/>
            </w:tcBorders>
            <w:vAlign w:val="center"/>
          </w:tcPr>
          <w:p w14:paraId="4CA859DE"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13,099.56 </w:t>
            </w:r>
          </w:p>
        </w:tc>
        <w:tc>
          <w:tcPr>
            <w:tcW w:w="2552" w:type="dxa"/>
            <w:tcBorders>
              <w:top w:val="nil"/>
              <w:left w:val="nil"/>
              <w:bottom w:val="single" w:sz="4" w:space="0" w:color="auto"/>
              <w:right w:val="single" w:sz="4" w:space="0" w:color="auto"/>
            </w:tcBorders>
            <w:vAlign w:val="center"/>
          </w:tcPr>
          <w:p w14:paraId="718C689F"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八、社会保障和就业支出</w:t>
            </w:r>
          </w:p>
        </w:tc>
        <w:tc>
          <w:tcPr>
            <w:tcW w:w="567" w:type="dxa"/>
            <w:tcBorders>
              <w:top w:val="nil"/>
              <w:left w:val="single" w:sz="4" w:space="0" w:color="auto"/>
              <w:bottom w:val="single" w:sz="4" w:space="0" w:color="auto"/>
              <w:right w:val="nil"/>
            </w:tcBorders>
            <w:vAlign w:val="center"/>
          </w:tcPr>
          <w:p w14:paraId="329686D6"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38</w:t>
            </w:r>
          </w:p>
        </w:tc>
        <w:tc>
          <w:tcPr>
            <w:tcW w:w="1275" w:type="dxa"/>
            <w:tcBorders>
              <w:top w:val="nil"/>
              <w:left w:val="single" w:sz="4" w:space="0" w:color="auto"/>
              <w:bottom w:val="single" w:sz="4" w:space="0" w:color="auto"/>
              <w:right w:val="single" w:sz="4" w:space="0" w:color="auto"/>
            </w:tcBorders>
            <w:vAlign w:val="center"/>
          </w:tcPr>
          <w:p w14:paraId="53BF88F2"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35,600.23 </w:t>
            </w:r>
          </w:p>
        </w:tc>
      </w:tr>
      <w:tr w:rsidR="000E3C91" w:rsidRPr="00BA0F16" w14:paraId="5AC40EEB"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69C25022"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5E891692"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9</w:t>
            </w:r>
          </w:p>
        </w:tc>
        <w:tc>
          <w:tcPr>
            <w:tcW w:w="1276" w:type="dxa"/>
            <w:tcBorders>
              <w:top w:val="nil"/>
              <w:left w:val="nil"/>
              <w:bottom w:val="single" w:sz="4" w:space="0" w:color="auto"/>
              <w:right w:val="single" w:sz="4" w:space="0" w:color="auto"/>
            </w:tcBorders>
            <w:vAlign w:val="center"/>
          </w:tcPr>
          <w:p w14:paraId="4C33C04C"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7864F49B"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九、卫生健康支出</w:t>
            </w:r>
          </w:p>
        </w:tc>
        <w:tc>
          <w:tcPr>
            <w:tcW w:w="567" w:type="dxa"/>
            <w:tcBorders>
              <w:top w:val="nil"/>
              <w:left w:val="single" w:sz="4" w:space="0" w:color="auto"/>
              <w:bottom w:val="single" w:sz="4" w:space="0" w:color="auto"/>
              <w:right w:val="nil"/>
            </w:tcBorders>
            <w:vAlign w:val="center"/>
          </w:tcPr>
          <w:p w14:paraId="5408C5B5"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39</w:t>
            </w:r>
          </w:p>
        </w:tc>
        <w:tc>
          <w:tcPr>
            <w:tcW w:w="1275" w:type="dxa"/>
            <w:tcBorders>
              <w:top w:val="nil"/>
              <w:left w:val="single" w:sz="4" w:space="0" w:color="auto"/>
              <w:bottom w:val="single" w:sz="4" w:space="0" w:color="auto"/>
              <w:right w:val="single" w:sz="4" w:space="0" w:color="auto"/>
            </w:tcBorders>
            <w:vAlign w:val="center"/>
          </w:tcPr>
          <w:p w14:paraId="6F95A411"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1,140,594.32 </w:t>
            </w:r>
          </w:p>
        </w:tc>
      </w:tr>
      <w:tr w:rsidR="000E3C91" w:rsidRPr="00BA0F16" w14:paraId="306CC176"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2E7D3932"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1507F541"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10</w:t>
            </w:r>
          </w:p>
        </w:tc>
        <w:tc>
          <w:tcPr>
            <w:tcW w:w="1276" w:type="dxa"/>
            <w:tcBorders>
              <w:top w:val="nil"/>
              <w:left w:val="nil"/>
              <w:bottom w:val="single" w:sz="4" w:space="0" w:color="auto"/>
              <w:right w:val="single" w:sz="4" w:space="0" w:color="auto"/>
            </w:tcBorders>
            <w:vAlign w:val="center"/>
          </w:tcPr>
          <w:p w14:paraId="6D587A07"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764E6051"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十、节能环保支出</w:t>
            </w:r>
          </w:p>
        </w:tc>
        <w:tc>
          <w:tcPr>
            <w:tcW w:w="567" w:type="dxa"/>
            <w:tcBorders>
              <w:top w:val="nil"/>
              <w:left w:val="single" w:sz="4" w:space="0" w:color="auto"/>
              <w:bottom w:val="single" w:sz="4" w:space="0" w:color="auto"/>
              <w:right w:val="nil"/>
            </w:tcBorders>
            <w:vAlign w:val="center"/>
          </w:tcPr>
          <w:p w14:paraId="37D1F458"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40</w:t>
            </w:r>
          </w:p>
        </w:tc>
        <w:tc>
          <w:tcPr>
            <w:tcW w:w="1275" w:type="dxa"/>
            <w:tcBorders>
              <w:top w:val="nil"/>
              <w:left w:val="single" w:sz="4" w:space="0" w:color="auto"/>
              <w:bottom w:val="single" w:sz="4" w:space="0" w:color="auto"/>
              <w:right w:val="single" w:sz="4" w:space="0" w:color="auto"/>
            </w:tcBorders>
            <w:vAlign w:val="center"/>
          </w:tcPr>
          <w:p w14:paraId="0C97A39F"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3D3F7AE3"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57469645"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49FFBD11"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11</w:t>
            </w:r>
          </w:p>
        </w:tc>
        <w:tc>
          <w:tcPr>
            <w:tcW w:w="1276" w:type="dxa"/>
            <w:tcBorders>
              <w:top w:val="nil"/>
              <w:left w:val="nil"/>
              <w:bottom w:val="single" w:sz="4" w:space="0" w:color="auto"/>
              <w:right w:val="single" w:sz="4" w:space="0" w:color="auto"/>
            </w:tcBorders>
            <w:vAlign w:val="center"/>
          </w:tcPr>
          <w:p w14:paraId="73051382"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24CA565E"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十一、城乡社区支出</w:t>
            </w:r>
          </w:p>
        </w:tc>
        <w:tc>
          <w:tcPr>
            <w:tcW w:w="567" w:type="dxa"/>
            <w:tcBorders>
              <w:top w:val="nil"/>
              <w:left w:val="single" w:sz="4" w:space="0" w:color="auto"/>
              <w:bottom w:val="single" w:sz="4" w:space="0" w:color="auto"/>
              <w:right w:val="nil"/>
            </w:tcBorders>
            <w:vAlign w:val="center"/>
          </w:tcPr>
          <w:p w14:paraId="01601C9C"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41</w:t>
            </w:r>
          </w:p>
        </w:tc>
        <w:tc>
          <w:tcPr>
            <w:tcW w:w="1275" w:type="dxa"/>
            <w:tcBorders>
              <w:top w:val="nil"/>
              <w:left w:val="single" w:sz="4" w:space="0" w:color="auto"/>
              <w:bottom w:val="single" w:sz="4" w:space="0" w:color="auto"/>
              <w:right w:val="single" w:sz="4" w:space="0" w:color="auto"/>
            </w:tcBorders>
            <w:vAlign w:val="center"/>
          </w:tcPr>
          <w:p w14:paraId="5F363296"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1,122.35 </w:t>
            </w:r>
          </w:p>
        </w:tc>
      </w:tr>
      <w:tr w:rsidR="000E3C91" w:rsidRPr="00BA0F16" w14:paraId="52378A8C"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475A25F7"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686F43DA"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12</w:t>
            </w:r>
          </w:p>
        </w:tc>
        <w:tc>
          <w:tcPr>
            <w:tcW w:w="1276" w:type="dxa"/>
            <w:tcBorders>
              <w:top w:val="nil"/>
              <w:left w:val="nil"/>
              <w:bottom w:val="single" w:sz="4" w:space="0" w:color="auto"/>
              <w:right w:val="single" w:sz="4" w:space="0" w:color="auto"/>
            </w:tcBorders>
            <w:vAlign w:val="center"/>
          </w:tcPr>
          <w:p w14:paraId="0F8AFB35"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61D3E124"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十二、农林水支出</w:t>
            </w:r>
          </w:p>
        </w:tc>
        <w:tc>
          <w:tcPr>
            <w:tcW w:w="567" w:type="dxa"/>
            <w:tcBorders>
              <w:top w:val="nil"/>
              <w:left w:val="single" w:sz="4" w:space="0" w:color="auto"/>
              <w:bottom w:val="single" w:sz="4" w:space="0" w:color="auto"/>
              <w:right w:val="nil"/>
            </w:tcBorders>
            <w:vAlign w:val="center"/>
          </w:tcPr>
          <w:p w14:paraId="18710775"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42</w:t>
            </w:r>
          </w:p>
        </w:tc>
        <w:tc>
          <w:tcPr>
            <w:tcW w:w="1275" w:type="dxa"/>
            <w:tcBorders>
              <w:top w:val="nil"/>
              <w:left w:val="single" w:sz="4" w:space="0" w:color="auto"/>
              <w:bottom w:val="single" w:sz="4" w:space="0" w:color="auto"/>
              <w:right w:val="single" w:sz="4" w:space="0" w:color="auto"/>
            </w:tcBorders>
            <w:vAlign w:val="center"/>
          </w:tcPr>
          <w:p w14:paraId="4337E420"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4384290E"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37CAFE6B"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018F1562"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13</w:t>
            </w:r>
          </w:p>
        </w:tc>
        <w:tc>
          <w:tcPr>
            <w:tcW w:w="1276" w:type="dxa"/>
            <w:tcBorders>
              <w:top w:val="nil"/>
              <w:left w:val="nil"/>
              <w:bottom w:val="single" w:sz="4" w:space="0" w:color="auto"/>
              <w:right w:val="single" w:sz="4" w:space="0" w:color="auto"/>
            </w:tcBorders>
            <w:vAlign w:val="center"/>
          </w:tcPr>
          <w:p w14:paraId="69340127"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0B1D29FC"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十三、交通运输支出</w:t>
            </w:r>
          </w:p>
        </w:tc>
        <w:tc>
          <w:tcPr>
            <w:tcW w:w="567" w:type="dxa"/>
            <w:tcBorders>
              <w:top w:val="nil"/>
              <w:left w:val="single" w:sz="4" w:space="0" w:color="auto"/>
              <w:bottom w:val="single" w:sz="4" w:space="0" w:color="auto"/>
              <w:right w:val="nil"/>
            </w:tcBorders>
            <w:vAlign w:val="center"/>
          </w:tcPr>
          <w:p w14:paraId="78E06E4D"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43</w:t>
            </w:r>
          </w:p>
        </w:tc>
        <w:tc>
          <w:tcPr>
            <w:tcW w:w="1275" w:type="dxa"/>
            <w:tcBorders>
              <w:top w:val="nil"/>
              <w:left w:val="single" w:sz="4" w:space="0" w:color="auto"/>
              <w:bottom w:val="single" w:sz="4" w:space="0" w:color="auto"/>
              <w:right w:val="single" w:sz="4" w:space="0" w:color="auto"/>
            </w:tcBorders>
            <w:vAlign w:val="center"/>
          </w:tcPr>
          <w:p w14:paraId="54F4844C"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7CAF1173"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4027E8EF"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561FF369"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14</w:t>
            </w:r>
          </w:p>
        </w:tc>
        <w:tc>
          <w:tcPr>
            <w:tcW w:w="1276" w:type="dxa"/>
            <w:tcBorders>
              <w:top w:val="nil"/>
              <w:left w:val="nil"/>
              <w:bottom w:val="single" w:sz="4" w:space="0" w:color="auto"/>
              <w:right w:val="single" w:sz="4" w:space="0" w:color="auto"/>
            </w:tcBorders>
            <w:vAlign w:val="center"/>
          </w:tcPr>
          <w:p w14:paraId="22C9F423"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38A7B942" w14:textId="77777777" w:rsidR="000E3C91" w:rsidRPr="000E3C91" w:rsidRDefault="000E3C91" w:rsidP="00F53385">
            <w:pPr>
              <w:spacing w:line="240" w:lineRule="exact"/>
              <w:rPr>
                <w:rFonts w:ascii="仿宋_GB2312" w:eastAsia="仿宋_GB2312"/>
                <w:sz w:val="15"/>
                <w:szCs w:val="15"/>
              </w:rPr>
            </w:pPr>
            <w:r w:rsidRPr="000E3C91">
              <w:rPr>
                <w:rFonts w:ascii="仿宋_GB2312" w:eastAsia="仿宋_GB2312" w:hint="eastAsia"/>
                <w:sz w:val="15"/>
                <w:szCs w:val="15"/>
              </w:rPr>
              <w:t>十四、资源勘探工业信息等支出</w:t>
            </w:r>
          </w:p>
        </w:tc>
        <w:tc>
          <w:tcPr>
            <w:tcW w:w="567" w:type="dxa"/>
            <w:tcBorders>
              <w:top w:val="nil"/>
              <w:left w:val="nil"/>
              <w:bottom w:val="single" w:sz="4" w:space="0" w:color="auto"/>
              <w:right w:val="single" w:sz="4" w:space="0" w:color="auto"/>
            </w:tcBorders>
            <w:vAlign w:val="center"/>
          </w:tcPr>
          <w:p w14:paraId="157AEAF3"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44</w:t>
            </w:r>
          </w:p>
        </w:tc>
        <w:tc>
          <w:tcPr>
            <w:tcW w:w="1275" w:type="dxa"/>
            <w:tcBorders>
              <w:top w:val="nil"/>
              <w:left w:val="nil"/>
              <w:bottom w:val="single" w:sz="4" w:space="0" w:color="auto"/>
              <w:right w:val="single" w:sz="4" w:space="0" w:color="auto"/>
            </w:tcBorders>
            <w:vAlign w:val="center"/>
          </w:tcPr>
          <w:p w14:paraId="27943B2E"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4193CB9B"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633D5C64"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440E4CA8"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15</w:t>
            </w:r>
          </w:p>
        </w:tc>
        <w:tc>
          <w:tcPr>
            <w:tcW w:w="1276" w:type="dxa"/>
            <w:tcBorders>
              <w:top w:val="nil"/>
              <w:left w:val="nil"/>
              <w:bottom w:val="single" w:sz="4" w:space="0" w:color="auto"/>
              <w:right w:val="single" w:sz="4" w:space="0" w:color="auto"/>
            </w:tcBorders>
            <w:vAlign w:val="center"/>
          </w:tcPr>
          <w:p w14:paraId="739FAB2F"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4F772854"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十五、商业服务业等支出</w:t>
            </w:r>
          </w:p>
        </w:tc>
        <w:tc>
          <w:tcPr>
            <w:tcW w:w="567" w:type="dxa"/>
            <w:tcBorders>
              <w:top w:val="nil"/>
              <w:left w:val="nil"/>
              <w:bottom w:val="single" w:sz="4" w:space="0" w:color="auto"/>
              <w:right w:val="single" w:sz="4" w:space="0" w:color="auto"/>
            </w:tcBorders>
            <w:vAlign w:val="center"/>
          </w:tcPr>
          <w:p w14:paraId="2952FAE7"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45</w:t>
            </w:r>
          </w:p>
        </w:tc>
        <w:tc>
          <w:tcPr>
            <w:tcW w:w="1275" w:type="dxa"/>
            <w:tcBorders>
              <w:top w:val="nil"/>
              <w:left w:val="nil"/>
              <w:bottom w:val="single" w:sz="4" w:space="0" w:color="auto"/>
              <w:right w:val="single" w:sz="4" w:space="0" w:color="auto"/>
            </w:tcBorders>
            <w:vAlign w:val="center"/>
          </w:tcPr>
          <w:p w14:paraId="6F704855"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10.33 </w:t>
            </w:r>
          </w:p>
        </w:tc>
      </w:tr>
      <w:tr w:rsidR="000E3C91" w:rsidRPr="00BA0F16" w14:paraId="13F8A5C1"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5DF6D458"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613D2868"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16</w:t>
            </w:r>
          </w:p>
        </w:tc>
        <w:tc>
          <w:tcPr>
            <w:tcW w:w="1276" w:type="dxa"/>
            <w:tcBorders>
              <w:top w:val="nil"/>
              <w:left w:val="nil"/>
              <w:bottom w:val="single" w:sz="4" w:space="0" w:color="auto"/>
              <w:right w:val="single" w:sz="4" w:space="0" w:color="auto"/>
            </w:tcBorders>
            <w:vAlign w:val="center"/>
          </w:tcPr>
          <w:p w14:paraId="024401F7"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060C0E97"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十六、金融支出</w:t>
            </w:r>
          </w:p>
        </w:tc>
        <w:tc>
          <w:tcPr>
            <w:tcW w:w="567" w:type="dxa"/>
            <w:tcBorders>
              <w:top w:val="nil"/>
              <w:left w:val="nil"/>
              <w:bottom w:val="single" w:sz="4" w:space="0" w:color="auto"/>
              <w:right w:val="single" w:sz="4" w:space="0" w:color="auto"/>
            </w:tcBorders>
            <w:vAlign w:val="center"/>
          </w:tcPr>
          <w:p w14:paraId="179870A1"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46</w:t>
            </w:r>
          </w:p>
        </w:tc>
        <w:tc>
          <w:tcPr>
            <w:tcW w:w="1275" w:type="dxa"/>
            <w:tcBorders>
              <w:top w:val="nil"/>
              <w:left w:val="nil"/>
              <w:bottom w:val="single" w:sz="4" w:space="0" w:color="auto"/>
              <w:right w:val="single" w:sz="4" w:space="0" w:color="auto"/>
            </w:tcBorders>
            <w:vAlign w:val="center"/>
          </w:tcPr>
          <w:p w14:paraId="4E259CAE"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3EEEF952"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44FB9383"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0256DD7D"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17</w:t>
            </w:r>
          </w:p>
        </w:tc>
        <w:tc>
          <w:tcPr>
            <w:tcW w:w="1276" w:type="dxa"/>
            <w:tcBorders>
              <w:top w:val="nil"/>
              <w:left w:val="nil"/>
              <w:bottom w:val="single" w:sz="4" w:space="0" w:color="auto"/>
              <w:right w:val="single" w:sz="4" w:space="0" w:color="auto"/>
            </w:tcBorders>
            <w:vAlign w:val="center"/>
          </w:tcPr>
          <w:p w14:paraId="597BB02B"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79223E75"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十七、援助其他地区支出</w:t>
            </w:r>
          </w:p>
        </w:tc>
        <w:tc>
          <w:tcPr>
            <w:tcW w:w="567" w:type="dxa"/>
            <w:tcBorders>
              <w:top w:val="nil"/>
              <w:left w:val="nil"/>
              <w:bottom w:val="single" w:sz="4" w:space="0" w:color="auto"/>
              <w:right w:val="single" w:sz="4" w:space="0" w:color="auto"/>
            </w:tcBorders>
            <w:vAlign w:val="center"/>
          </w:tcPr>
          <w:p w14:paraId="31C3015F"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47</w:t>
            </w:r>
          </w:p>
        </w:tc>
        <w:tc>
          <w:tcPr>
            <w:tcW w:w="1275" w:type="dxa"/>
            <w:tcBorders>
              <w:top w:val="nil"/>
              <w:left w:val="nil"/>
              <w:bottom w:val="single" w:sz="4" w:space="0" w:color="auto"/>
              <w:right w:val="single" w:sz="4" w:space="0" w:color="auto"/>
            </w:tcBorders>
            <w:vAlign w:val="center"/>
          </w:tcPr>
          <w:p w14:paraId="21185E86"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786962F7"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70DF92EE"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4C14B3FD"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18</w:t>
            </w:r>
          </w:p>
        </w:tc>
        <w:tc>
          <w:tcPr>
            <w:tcW w:w="1276" w:type="dxa"/>
            <w:tcBorders>
              <w:top w:val="nil"/>
              <w:left w:val="nil"/>
              <w:bottom w:val="single" w:sz="4" w:space="0" w:color="auto"/>
              <w:right w:val="single" w:sz="4" w:space="0" w:color="auto"/>
            </w:tcBorders>
            <w:vAlign w:val="center"/>
          </w:tcPr>
          <w:p w14:paraId="5149D0BE"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17D9EF14" w14:textId="77777777" w:rsidR="000E3C91" w:rsidRPr="000E3C91" w:rsidRDefault="000E3C91" w:rsidP="00F53385">
            <w:pPr>
              <w:spacing w:line="240" w:lineRule="exact"/>
              <w:rPr>
                <w:rFonts w:ascii="仿宋_GB2312" w:eastAsia="仿宋_GB2312"/>
                <w:sz w:val="15"/>
                <w:szCs w:val="15"/>
              </w:rPr>
            </w:pPr>
            <w:r w:rsidRPr="000E3C91">
              <w:rPr>
                <w:rFonts w:ascii="仿宋_GB2312" w:eastAsia="仿宋_GB2312" w:hint="eastAsia"/>
                <w:sz w:val="15"/>
                <w:szCs w:val="15"/>
              </w:rPr>
              <w:t>十八、自然资源海洋气象等支出</w:t>
            </w:r>
          </w:p>
        </w:tc>
        <w:tc>
          <w:tcPr>
            <w:tcW w:w="567" w:type="dxa"/>
            <w:tcBorders>
              <w:top w:val="nil"/>
              <w:left w:val="nil"/>
              <w:bottom w:val="single" w:sz="4" w:space="0" w:color="auto"/>
              <w:right w:val="single" w:sz="4" w:space="0" w:color="auto"/>
            </w:tcBorders>
            <w:vAlign w:val="center"/>
          </w:tcPr>
          <w:p w14:paraId="1EB594E1"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48</w:t>
            </w:r>
          </w:p>
        </w:tc>
        <w:tc>
          <w:tcPr>
            <w:tcW w:w="1275" w:type="dxa"/>
            <w:tcBorders>
              <w:top w:val="nil"/>
              <w:left w:val="nil"/>
              <w:bottom w:val="single" w:sz="4" w:space="0" w:color="auto"/>
              <w:right w:val="single" w:sz="4" w:space="0" w:color="auto"/>
            </w:tcBorders>
            <w:vAlign w:val="center"/>
          </w:tcPr>
          <w:p w14:paraId="371D4193"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32B027AA"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7E069144"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5CFFE180"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19</w:t>
            </w:r>
          </w:p>
        </w:tc>
        <w:tc>
          <w:tcPr>
            <w:tcW w:w="1276" w:type="dxa"/>
            <w:tcBorders>
              <w:top w:val="nil"/>
              <w:left w:val="nil"/>
              <w:bottom w:val="single" w:sz="4" w:space="0" w:color="auto"/>
              <w:right w:val="single" w:sz="4" w:space="0" w:color="auto"/>
            </w:tcBorders>
            <w:vAlign w:val="center"/>
          </w:tcPr>
          <w:p w14:paraId="5F7AD8D2"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06DCCAA8"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十九、住房保障支出</w:t>
            </w:r>
          </w:p>
        </w:tc>
        <w:tc>
          <w:tcPr>
            <w:tcW w:w="567" w:type="dxa"/>
            <w:tcBorders>
              <w:top w:val="nil"/>
              <w:left w:val="nil"/>
              <w:bottom w:val="single" w:sz="4" w:space="0" w:color="auto"/>
              <w:right w:val="single" w:sz="4" w:space="0" w:color="auto"/>
            </w:tcBorders>
            <w:vAlign w:val="center"/>
          </w:tcPr>
          <w:p w14:paraId="5F5744C1"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49</w:t>
            </w:r>
          </w:p>
        </w:tc>
        <w:tc>
          <w:tcPr>
            <w:tcW w:w="1275" w:type="dxa"/>
            <w:tcBorders>
              <w:top w:val="nil"/>
              <w:left w:val="nil"/>
              <w:bottom w:val="single" w:sz="4" w:space="0" w:color="auto"/>
              <w:right w:val="single" w:sz="4" w:space="0" w:color="auto"/>
            </w:tcBorders>
            <w:vAlign w:val="center"/>
          </w:tcPr>
          <w:p w14:paraId="31F58305"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38,479.41 </w:t>
            </w:r>
          </w:p>
        </w:tc>
      </w:tr>
      <w:tr w:rsidR="000E3C91" w:rsidRPr="00BA0F16" w14:paraId="6E14B43A"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2AEE7E39"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1A6D25E7"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20</w:t>
            </w:r>
          </w:p>
        </w:tc>
        <w:tc>
          <w:tcPr>
            <w:tcW w:w="1276" w:type="dxa"/>
            <w:tcBorders>
              <w:top w:val="nil"/>
              <w:left w:val="nil"/>
              <w:bottom w:val="single" w:sz="4" w:space="0" w:color="auto"/>
              <w:right w:val="single" w:sz="4" w:space="0" w:color="auto"/>
            </w:tcBorders>
            <w:vAlign w:val="center"/>
          </w:tcPr>
          <w:p w14:paraId="6853D68C"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735AAB92"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二十、粮油物资储备支出</w:t>
            </w:r>
          </w:p>
        </w:tc>
        <w:tc>
          <w:tcPr>
            <w:tcW w:w="567" w:type="dxa"/>
            <w:tcBorders>
              <w:top w:val="nil"/>
              <w:left w:val="nil"/>
              <w:bottom w:val="single" w:sz="4" w:space="0" w:color="auto"/>
              <w:right w:val="single" w:sz="4" w:space="0" w:color="auto"/>
            </w:tcBorders>
            <w:vAlign w:val="center"/>
          </w:tcPr>
          <w:p w14:paraId="787503C3"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50</w:t>
            </w:r>
          </w:p>
        </w:tc>
        <w:tc>
          <w:tcPr>
            <w:tcW w:w="1275" w:type="dxa"/>
            <w:tcBorders>
              <w:top w:val="nil"/>
              <w:left w:val="nil"/>
              <w:bottom w:val="single" w:sz="4" w:space="0" w:color="auto"/>
              <w:right w:val="single" w:sz="4" w:space="0" w:color="auto"/>
            </w:tcBorders>
            <w:vAlign w:val="center"/>
          </w:tcPr>
          <w:p w14:paraId="3C1E3644"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187ECBB4"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2B5319FF"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2E19081B"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21</w:t>
            </w:r>
          </w:p>
        </w:tc>
        <w:tc>
          <w:tcPr>
            <w:tcW w:w="1276" w:type="dxa"/>
            <w:tcBorders>
              <w:top w:val="nil"/>
              <w:left w:val="nil"/>
              <w:bottom w:val="single" w:sz="4" w:space="0" w:color="auto"/>
              <w:right w:val="single" w:sz="4" w:space="0" w:color="auto"/>
            </w:tcBorders>
            <w:vAlign w:val="center"/>
          </w:tcPr>
          <w:p w14:paraId="1158BDB1"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1471E687" w14:textId="77777777" w:rsidR="000E3C91" w:rsidRPr="000E3C91" w:rsidRDefault="000E3C91" w:rsidP="00F53385">
            <w:pPr>
              <w:spacing w:line="240" w:lineRule="exact"/>
              <w:rPr>
                <w:rFonts w:ascii="仿宋_GB2312" w:eastAsia="仿宋_GB2312"/>
                <w:sz w:val="15"/>
                <w:szCs w:val="15"/>
              </w:rPr>
            </w:pPr>
            <w:r w:rsidRPr="000E3C91">
              <w:rPr>
                <w:rFonts w:ascii="仿宋_GB2312" w:eastAsia="仿宋_GB2312" w:hint="eastAsia"/>
                <w:sz w:val="15"/>
                <w:szCs w:val="15"/>
              </w:rPr>
              <w:t>二十一、国有资本经营预算支出</w:t>
            </w:r>
          </w:p>
        </w:tc>
        <w:tc>
          <w:tcPr>
            <w:tcW w:w="567" w:type="dxa"/>
            <w:tcBorders>
              <w:top w:val="nil"/>
              <w:left w:val="nil"/>
              <w:bottom w:val="single" w:sz="4" w:space="0" w:color="auto"/>
              <w:right w:val="single" w:sz="4" w:space="0" w:color="auto"/>
            </w:tcBorders>
            <w:vAlign w:val="center"/>
          </w:tcPr>
          <w:p w14:paraId="70A5777F"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51</w:t>
            </w:r>
          </w:p>
        </w:tc>
        <w:tc>
          <w:tcPr>
            <w:tcW w:w="1275" w:type="dxa"/>
            <w:tcBorders>
              <w:top w:val="nil"/>
              <w:left w:val="nil"/>
              <w:bottom w:val="single" w:sz="4" w:space="0" w:color="auto"/>
              <w:right w:val="single" w:sz="4" w:space="0" w:color="auto"/>
            </w:tcBorders>
            <w:vAlign w:val="center"/>
          </w:tcPr>
          <w:p w14:paraId="16E634A8"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33DB42B0"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5359747B"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29D68673"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22</w:t>
            </w:r>
          </w:p>
        </w:tc>
        <w:tc>
          <w:tcPr>
            <w:tcW w:w="1276" w:type="dxa"/>
            <w:tcBorders>
              <w:top w:val="nil"/>
              <w:left w:val="nil"/>
              <w:bottom w:val="single" w:sz="4" w:space="0" w:color="auto"/>
              <w:right w:val="single" w:sz="4" w:space="0" w:color="auto"/>
            </w:tcBorders>
            <w:vAlign w:val="center"/>
          </w:tcPr>
          <w:p w14:paraId="25F0B59B"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1E73CE42" w14:textId="77777777" w:rsidR="000E3C91" w:rsidRPr="000E3C91" w:rsidRDefault="000E3C91" w:rsidP="00F53385">
            <w:pPr>
              <w:spacing w:line="240" w:lineRule="exact"/>
              <w:rPr>
                <w:rFonts w:ascii="仿宋_GB2312" w:eastAsia="仿宋_GB2312"/>
                <w:sz w:val="15"/>
                <w:szCs w:val="15"/>
              </w:rPr>
            </w:pPr>
            <w:r w:rsidRPr="000E3C91">
              <w:rPr>
                <w:rFonts w:ascii="仿宋_GB2312" w:eastAsia="仿宋_GB2312" w:hint="eastAsia"/>
                <w:sz w:val="15"/>
                <w:szCs w:val="15"/>
              </w:rPr>
              <w:t>二十二、灾害防治及应急管理支出</w:t>
            </w:r>
          </w:p>
        </w:tc>
        <w:tc>
          <w:tcPr>
            <w:tcW w:w="567" w:type="dxa"/>
            <w:tcBorders>
              <w:top w:val="nil"/>
              <w:left w:val="nil"/>
              <w:bottom w:val="single" w:sz="4" w:space="0" w:color="auto"/>
              <w:right w:val="single" w:sz="4" w:space="0" w:color="auto"/>
            </w:tcBorders>
            <w:vAlign w:val="center"/>
          </w:tcPr>
          <w:p w14:paraId="5BBC7060"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52</w:t>
            </w:r>
          </w:p>
        </w:tc>
        <w:tc>
          <w:tcPr>
            <w:tcW w:w="1275" w:type="dxa"/>
            <w:tcBorders>
              <w:top w:val="nil"/>
              <w:left w:val="nil"/>
              <w:bottom w:val="single" w:sz="4" w:space="0" w:color="auto"/>
              <w:right w:val="single" w:sz="4" w:space="0" w:color="auto"/>
            </w:tcBorders>
            <w:vAlign w:val="center"/>
          </w:tcPr>
          <w:p w14:paraId="672FE7C4"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7CD67B98"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7D9A36C5"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203425CB"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23</w:t>
            </w:r>
          </w:p>
        </w:tc>
        <w:tc>
          <w:tcPr>
            <w:tcW w:w="1276" w:type="dxa"/>
            <w:tcBorders>
              <w:top w:val="nil"/>
              <w:left w:val="nil"/>
              <w:bottom w:val="single" w:sz="4" w:space="0" w:color="auto"/>
              <w:right w:val="single" w:sz="4" w:space="0" w:color="auto"/>
            </w:tcBorders>
            <w:vAlign w:val="center"/>
          </w:tcPr>
          <w:p w14:paraId="0B9AAAE6"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479AFE57"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二十三、其他支出</w:t>
            </w:r>
          </w:p>
        </w:tc>
        <w:tc>
          <w:tcPr>
            <w:tcW w:w="567" w:type="dxa"/>
            <w:tcBorders>
              <w:top w:val="nil"/>
              <w:left w:val="nil"/>
              <w:bottom w:val="single" w:sz="4" w:space="0" w:color="auto"/>
              <w:right w:val="single" w:sz="4" w:space="0" w:color="auto"/>
            </w:tcBorders>
            <w:vAlign w:val="center"/>
          </w:tcPr>
          <w:p w14:paraId="201C1FB5"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53</w:t>
            </w:r>
          </w:p>
        </w:tc>
        <w:tc>
          <w:tcPr>
            <w:tcW w:w="1275" w:type="dxa"/>
            <w:tcBorders>
              <w:top w:val="nil"/>
              <w:left w:val="nil"/>
              <w:bottom w:val="single" w:sz="4" w:space="0" w:color="auto"/>
              <w:right w:val="single" w:sz="4" w:space="0" w:color="auto"/>
            </w:tcBorders>
            <w:vAlign w:val="center"/>
          </w:tcPr>
          <w:p w14:paraId="71F91CE5"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45,000.00 </w:t>
            </w:r>
          </w:p>
        </w:tc>
      </w:tr>
      <w:tr w:rsidR="000E3C91" w:rsidRPr="00BA0F16" w14:paraId="61BD7A19"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4B50608B"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659484BE"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24</w:t>
            </w:r>
          </w:p>
        </w:tc>
        <w:tc>
          <w:tcPr>
            <w:tcW w:w="1276" w:type="dxa"/>
            <w:tcBorders>
              <w:top w:val="nil"/>
              <w:left w:val="nil"/>
              <w:bottom w:val="single" w:sz="4" w:space="0" w:color="auto"/>
              <w:right w:val="single" w:sz="4" w:space="0" w:color="auto"/>
            </w:tcBorders>
            <w:vAlign w:val="center"/>
          </w:tcPr>
          <w:p w14:paraId="0DB55B79"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0182DA66"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二十四、债务还本支出</w:t>
            </w:r>
          </w:p>
        </w:tc>
        <w:tc>
          <w:tcPr>
            <w:tcW w:w="567" w:type="dxa"/>
            <w:tcBorders>
              <w:top w:val="nil"/>
              <w:left w:val="nil"/>
              <w:bottom w:val="single" w:sz="4" w:space="0" w:color="auto"/>
              <w:right w:val="single" w:sz="4" w:space="0" w:color="auto"/>
            </w:tcBorders>
            <w:vAlign w:val="center"/>
          </w:tcPr>
          <w:p w14:paraId="14011954"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54</w:t>
            </w:r>
          </w:p>
        </w:tc>
        <w:tc>
          <w:tcPr>
            <w:tcW w:w="1275" w:type="dxa"/>
            <w:tcBorders>
              <w:top w:val="nil"/>
              <w:left w:val="nil"/>
              <w:bottom w:val="single" w:sz="4" w:space="0" w:color="auto"/>
              <w:right w:val="single" w:sz="4" w:space="0" w:color="auto"/>
            </w:tcBorders>
            <w:vAlign w:val="center"/>
          </w:tcPr>
          <w:p w14:paraId="09356DAF"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164913B1"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3D01F706"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0F6E6C90"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25</w:t>
            </w:r>
          </w:p>
        </w:tc>
        <w:tc>
          <w:tcPr>
            <w:tcW w:w="1276" w:type="dxa"/>
            <w:tcBorders>
              <w:top w:val="nil"/>
              <w:left w:val="nil"/>
              <w:bottom w:val="single" w:sz="4" w:space="0" w:color="auto"/>
              <w:right w:val="single" w:sz="4" w:space="0" w:color="auto"/>
            </w:tcBorders>
            <w:vAlign w:val="center"/>
          </w:tcPr>
          <w:p w14:paraId="1A477973"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430AFFE7" w14:textId="77777777" w:rsidR="000E3C91" w:rsidRPr="00F53385" w:rsidRDefault="000E3C91" w:rsidP="00F53385">
            <w:pPr>
              <w:spacing w:line="240" w:lineRule="exact"/>
              <w:rPr>
                <w:rFonts w:ascii="仿宋_GB2312" w:eastAsia="仿宋_GB2312"/>
                <w:sz w:val="18"/>
                <w:szCs w:val="18"/>
              </w:rPr>
            </w:pPr>
            <w:r w:rsidRPr="00F53385">
              <w:rPr>
                <w:rFonts w:ascii="仿宋_GB2312" w:eastAsia="仿宋_GB2312" w:hint="eastAsia"/>
                <w:sz w:val="18"/>
                <w:szCs w:val="18"/>
              </w:rPr>
              <w:t>二十五、债务付息支出</w:t>
            </w:r>
          </w:p>
        </w:tc>
        <w:tc>
          <w:tcPr>
            <w:tcW w:w="567" w:type="dxa"/>
            <w:tcBorders>
              <w:top w:val="nil"/>
              <w:left w:val="nil"/>
              <w:bottom w:val="single" w:sz="4" w:space="0" w:color="auto"/>
              <w:right w:val="single" w:sz="4" w:space="0" w:color="auto"/>
            </w:tcBorders>
            <w:vAlign w:val="center"/>
          </w:tcPr>
          <w:p w14:paraId="18081391"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55</w:t>
            </w:r>
          </w:p>
        </w:tc>
        <w:tc>
          <w:tcPr>
            <w:tcW w:w="1275" w:type="dxa"/>
            <w:tcBorders>
              <w:top w:val="nil"/>
              <w:left w:val="nil"/>
              <w:bottom w:val="single" w:sz="4" w:space="0" w:color="auto"/>
              <w:right w:val="single" w:sz="4" w:space="0" w:color="auto"/>
            </w:tcBorders>
            <w:vAlign w:val="center"/>
          </w:tcPr>
          <w:p w14:paraId="08E36291"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   </w:t>
            </w:r>
          </w:p>
        </w:tc>
      </w:tr>
      <w:tr w:rsidR="000E3C91" w:rsidRPr="00BA0F16" w14:paraId="37FE47E9"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0C853DED" w14:textId="77777777" w:rsidR="000E3C91" w:rsidRDefault="000E3C91" w:rsidP="00C56523">
            <w:pPr>
              <w:spacing w:line="240" w:lineRule="exact"/>
              <w:rPr>
                <w:rFonts w:ascii="仿宋_GB2312" w:eastAsia="仿宋_GB2312"/>
                <w:sz w:val="18"/>
                <w:szCs w:val="18"/>
              </w:rPr>
            </w:pPr>
          </w:p>
        </w:tc>
        <w:tc>
          <w:tcPr>
            <w:tcW w:w="465" w:type="dxa"/>
            <w:tcBorders>
              <w:top w:val="nil"/>
              <w:left w:val="single" w:sz="4" w:space="0" w:color="auto"/>
              <w:bottom w:val="single" w:sz="4" w:space="0" w:color="auto"/>
              <w:right w:val="single" w:sz="4" w:space="0" w:color="auto"/>
            </w:tcBorders>
            <w:vAlign w:val="center"/>
          </w:tcPr>
          <w:p w14:paraId="6EA571A8"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26</w:t>
            </w:r>
          </w:p>
        </w:tc>
        <w:tc>
          <w:tcPr>
            <w:tcW w:w="1276" w:type="dxa"/>
            <w:tcBorders>
              <w:top w:val="nil"/>
              <w:left w:val="nil"/>
              <w:bottom w:val="single" w:sz="4" w:space="0" w:color="auto"/>
              <w:right w:val="single" w:sz="4" w:space="0" w:color="auto"/>
            </w:tcBorders>
            <w:vAlign w:val="center"/>
          </w:tcPr>
          <w:p w14:paraId="5C061B96"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   </w:t>
            </w:r>
          </w:p>
        </w:tc>
        <w:tc>
          <w:tcPr>
            <w:tcW w:w="2552" w:type="dxa"/>
            <w:tcBorders>
              <w:top w:val="nil"/>
              <w:left w:val="nil"/>
              <w:bottom w:val="single" w:sz="4" w:space="0" w:color="auto"/>
              <w:right w:val="single" w:sz="4" w:space="0" w:color="auto"/>
            </w:tcBorders>
            <w:vAlign w:val="center"/>
          </w:tcPr>
          <w:p w14:paraId="715D3683" w14:textId="77777777" w:rsidR="000E3C91" w:rsidRPr="000E3C91" w:rsidRDefault="000E3C91" w:rsidP="00F53385">
            <w:pPr>
              <w:spacing w:line="240" w:lineRule="exact"/>
              <w:rPr>
                <w:rFonts w:ascii="仿宋_GB2312" w:eastAsia="仿宋_GB2312"/>
                <w:sz w:val="15"/>
                <w:szCs w:val="15"/>
              </w:rPr>
            </w:pPr>
            <w:r w:rsidRPr="000E3C91">
              <w:rPr>
                <w:rFonts w:ascii="仿宋_GB2312" w:eastAsia="仿宋_GB2312" w:hint="eastAsia"/>
                <w:sz w:val="15"/>
                <w:szCs w:val="15"/>
              </w:rPr>
              <w:t>二十六、抗</w:t>
            </w:r>
            <w:proofErr w:type="gramStart"/>
            <w:r w:rsidRPr="000E3C91">
              <w:rPr>
                <w:rFonts w:ascii="仿宋_GB2312" w:eastAsia="仿宋_GB2312" w:hint="eastAsia"/>
                <w:sz w:val="15"/>
                <w:szCs w:val="15"/>
              </w:rPr>
              <w:t>疫</w:t>
            </w:r>
            <w:proofErr w:type="gramEnd"/>
            <w:r w:rsidRPr="000E3C91">
              <w:rPr>
                <w:rFonts w:ascii="仿宋_GB2312" w:eastAsia="仿宋_GB2312" w:hint="eastAsia"/>
                <w:sz w:val="15"/>
                <w:szCs w:val="15"/>
              </w:rPr>
              <w:t>特别国债安排的支出</w:t>
            </w:r>
          </w:p>
        </w:tc>
        <w:tc>
          <w:tcPr>
            <w:tcW w:w="567" w:type="dxa"/>
            <w:tcBorders>
              <w:top w:val="nil"/>
              <w:left w:val="nil"/>
              <w:bottom w:val="single" w:sz="4" w:space="0" w:color="auto"/>
              <w:right w:val="single" w:sz="4" w:space="0" w:color="auto"/>
            </w:tcBorders>
            <w:vAlign w:val="center"/>
          </w:tcPr>
          <w:p w14:paraId="20012472" w14:textId="77777777" w:rsidR="000E3C91" w:rsidRDefault="000E3C91" w:rsidP="00C56523">
            <w:pPr>
              <w:spacing w:line="240" w:lineRule="exact"/>
              <w:jc w:val="center"/>
              <w:rPr>
                <w:rFonts w:ascii="仿宋_GB2312" w:eastAsia="仿宋_GB2312"/>
                <w:sz w:val="18"/>
                <w:szCs w:val="18"/>
              </w:rPr>
            </w:pPr>
            <w:r>
              <w:rPr>
                <w:rFonts w:ascii="仿宋_GB2312" w:eastAsia="仿宋_GB2312"/>
                <w:sz w:val="18"/>
                <w:szCs w:val="18"/>
              </w:rPr>
              <w:t>56</w:t>
            </w:r>
          </w:p>
        </w:tc>
        <w:tc>
          <w:tcPr>
            <w:tcW w:w="1275" w:type="dxa"/>
            <w:tcBorders>
              <w:top w:val="nil"/>
              <w:left w:val="nil"/>
              <w:bottom w:val="single" w:sz="4" w:space="0" w:color="auto"/>
              <w:right w:val="single" w:sz="4" w:space="0" w:color="auto"/>
            </w:tcBorders>
            <w:vAlign w:val="center"/>
          </w:tcPr>
          <w:p w14:paraId="66DFEFC5"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10,000.00 </w:t>
            </w:r>
          </w:p>
        </w:tc>
      </w:tr>
      <w:tr w:rsidR="000E3C91" w:rsidRPr="00BA0F16" w14:paraId="65EB44DE"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31198C56" w14:textId="77777777" w:rsidR="000E3C91" w:rsidRDefault="000E3C91" w:rsidP="00C56523">
            <w:pPr>
              <w:spacing w:line="240" w:lineRule="exact"/>
              <w:jc w:val="center"/>
              <w:rPr>
                <w:rFonts w:ascii="仿宋_GB2312" w:eastAsia="仿宋_GB2312"/>
                <w:b/>
                <w:bCs/>
                <w:sz w:val="18"/>
                <w:szCs w:val="18"/>
              </w:rPr>
            </w:pPr>
            <w:r>
              <w:rPr>
                <w:rFonts w:ascii="仿宋_GB2312" w:eastAsia="仿宋_GB2312" w:hint="eastAsia"/>
                <w:b/>
                <w:bCs/>
                <w:sz w:val="18"/>
                <w:szCs w:val="18"/>
              </w:rPr>
              <w:t>本年收入合计</w:t>
            </w:r>
          </w:p>
        </w:tc>
        <w:tc>
          <w:tcPr>
            <w:tcW w:w="465" w:type="dxa"/>
            <w:tcBorders>
              <w:top w:val="nil"/>
              <w:left w:val="single" w:sz="4" w:space="0" w:color="auto"/>
              <w:bottom w:val="single" w:sz="4" w:space="0" w:color="auto"/>
              <w:right w:val="single" w:sz="4" w:space="0" w:color="auto"/>
            </w:tcBorders>
            <w:vAlign w:val="center"/>
          </w:tcPr>
          <w:p w14:paraId="3C299F27" w14:textId="77777777" w:rsidR="000E3C91" w:rsidRDefault="000E3C91" w:rsidP="00C56523">
            <w:pPr>
              <w:spacing w:line="240" w:lineRule="exact"/>
              <w:jc w:val="center"/>
              <w:rPr>
                <w:rFonts w:ascii="仿宋_GB2312" w:eastAsia="仿宋_GB2312"/>
                <w:b/>
                <w:bCs/>
                <w:sz w:val="18"/>
                <w:szCs w:val="18"/>
              </w:rPr>
            </w:pPr>
            <w:r>
              <w:rPr>
                <w:rFonts w:ascii="仿宋_GB2312" w:eastAsia="仿宋_GB2312" w:hint="eastAsia"/>
                <w:sz w:val="18"/>
                <w:szCs w:val="18"/>
              </w:rPr>
              <w:t>27</w:t>
            </w:r>
          </w:p>
        </w:tc>
        <w:tc>
          <w:tcPr>
            <w:tcW w:w="1276" w:type="dxa"/>
            <w:tcBorders>
              <w:top w:val="nil"/>
              <w:left w:val="nil"/>
              <w:bottom w:val="single" w:sz="4" w:space="0" w:color="auto"/>
              <w:right w:val="single" w:sz="4" w:space="0" w:color="auto"/>
            </w:tcBorders>
            <w:vAlign w:val="center"/>
          </w:tcPr>
          <w:p w14:paraId="23CB61D4"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1,286,559.47 </w:t>
            </w:r>
          </w:p>
        </w:tc>
        <w:tc>
          <w:tcPr>
            <w:tcW w:w="2552" w:type="dxa"/>
            <w:tcBorders>
              <w:top w:val="nil"/>
              <w:left w:val="nil"/>
              <w:bottom w:val="single" w:sz="4" w:space="0" w:color="auto"/>
              <w:right w:val="single" w:sz="4" w:space="0" w:color="auto"/>
            </w:tcBorders>
            <w:vAlign w:val="center"/>
          </w:tcPr>
          <w:p w14:paraId="4C74C081" w14:textId="77777777" w:rsidR="000E3C91" w:rsidRDefault="000E3C91" w:rsidP="00C56523">
            <w:pPr>
              <w:spacing w:line="240" w:lineRule="exact"/>
              <w:jc w:val="center"/>
              <w:rPr>
                <w:rFonts w:ascii="仿宋_GB2312" w:eastAsia="仿宋_GB2312"/>
                <w:b/>
                <w:bCs/>
                <w:sz w:val="18"/>
                <w:szCs w:val="18"/>
              </w:rPr>
            </w:pPr>
            <w:r>
              <w:rPr>
                <w:rFonts w:ascii="仿宋_GB2312" w:eastAsia="仿宋_GB2312" w:hint="eastAsia"/>
                <w:b/>
                <w:bCs/>
                <w:sz w:val="18"/>
                <w:szCs w:val="18"/>
              </w:rPr>
              <w:t>本年支出合计</w:t>
            </w:r>
          </w:p>
        </w:tc>
        <w:tc>
          <w:tcPr>
            <w:tcW w:w="567" w:type="dxa"/>
            <w:tcBorders>
              <w:top w:val="nil"/>
              <w:left w:val="nil"/>
              <w:bottom w:val="single" w:sz="4" w:space="0" w:color="auto"/>
              <w:right w:val="single" w:sz="4" w:space="0" w:color="auto"/>
            </w:tcBorders>
            <w:vAlign w:val="center"/>
          </w:tcPr>
          <w:p w14:paraId="360A016F"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57</w:t>
            </w:r>
          </w:p>
        </w:tc>
        <w:tc>
          <w:tcPr>
            <w:tcW w:w="1275" w:type="dxa"/>
            <w:tcBorders>
              <w:top w:val="nil"/>
              <w:left w:val="nil"/>
              <w:bottom w:val="single" w:sz="4" w:space="0" w:color="auto"/>
              <w:right w:val="single" w:sz="4" w:space="0" w:color="auto"/>
            </w:tcBorders>
            <w:vAlign w:val="center"/>
          </w:tcPr>
          <w:p w14:paraId="38E5E0BB"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1,281,276.23 </w:t>
            </w:r>
          </w:p>
        </w:tc>
      </w:tr>
      <w:tr w:rsidR="000E3C91" w:rsidRPr="00BA0F16" w14:paraId="5814716B"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0DBDD7D0"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使用非财政拨款结余</w:t>
            </w:r>
          </w:p>
        </w:tc>
        <w:tc>
          <w:tcPr>
            <w:tcW w:w="465" w:type="dxa"/>
            <w:tcBorders>
              <w:top w:val="nil"/>
              <w:left w:val="single" w:sz="4" w:space="0" w:color="auto"/>
              <w:bottom w:val="single" w:sz="4" w:space="0" w:color="auto"/>
              <w:right w:val="single" w:sz="4" w:space="0" w:color="auto"/>
            </w:tcBorders>
            <w:vAlign w:val="center"/>
          </w:tcPr>
          <w:p w14:paraId="470CEDE6"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28</w:t>
            </w:r>
          </w:p>
        </w:tc>
        <w:tc>
          <w:tcPr>
            <w:tcW w:w="1276" w:type="dxa"/>
            <w:tcBorders>
              <w:top w:val="nil"/>
              <w:left w:val="nil"/>
              <w:bottom w:val="single" w:sz="4" w:space="0" w:color="auto"/>
              <w:right w:val="single" w:sz="4" w:space="0" w:color="auto"/>
            </w:tcBorders>
            <w:vAlign w:val="center"/>
          </w:tcPr>
          <w:p w14:paraId="560F7841"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24,246.21 </w:t>
            </w:r>
          </w:p>
        </w:tc>
        <w:tc>
          <w:tcPr>
            <w:tcW w:w="2552" w:type="dxa"/>
            <w:tcBorders>
              <w:top w:val="nil"/>
              <w:left w:val="nil"/>
              <w:bottom w:val="single" w:sz="4" w:space="0" w:color="auto"/>
              <w:right w:val="single" w:sz="4" w:space="0" w:color="auto"/>
            </w:tcBorders>
            <w:vAlign w:val="center"/>
          </w:tcPr>
          <w:p w14:paraId="2A853E71"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结余分配</w:t>
            </w:r>
          </w:p>
        </w:tc>
        <w:tc>
          <w:tcPr>
            <w:tcW w:w="567" w:type="dxa"/>
            <w:tcBorders>
              <w:top w:val="nil"/>
              <w:left w:val="nil"/>
              <w:bottom w:val="single" w:sz="4" w:space="0" w:color="auto"/>
              <w:right w:val="single" w:sz="4" w:space="0" w:color="auto"/>
            </w:tcBorders>
            <w:vAlign w:val="center"/>
          </w:tcPr>
          <w:p w14:paraId="54B92CF2"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58</w:t>
            </w:r>
          </w:p>
        </w:tc>
        <w:tc>
          <w:tcPr>
            <w:tcW w:w="1275" w:type="dxa"/>
            <w:tcBorders>
              <w:top w:val="nil"/>
              <w:left w:val="nil"/>
              <w:bottom w:val="single" w:sz="4" w:space="0" w:color="auto"/>
              <w:right w:val="single" w:sz="4" w:space="0" w:color="auto"/>
            </w:tcBorders>
            <w:vAlign w:val="center"/>
          </w:tcPr>
          <w:p w14:paraId="5EFE2D15"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31,176.12 </w:t>
            </w:r>
          </w:p>
        </w:tc>
      </w:tr>
      <w:tr w:rsidR="000E3C91" w:rsidRPr="00BA0F16" w14:paraId="724C66A4"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234FFA34"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年初结转和结余</w:t>
            </w:r>
          </w:p>
        </w:tc>
        <w:tc>
          <w:tcPr>
            <w:tcW w:w="465" w:type="dxa"/>
            <w:tcBorders>
              <w:top w:val="nil"/>
              <w:left w:val="single" w:sz="4" w:space="0" w:color="auto"/>
              <w:bottom w:val="single" w:sz="4" w:space="0" w:color="auto"/>
              <w:right w:val="single" w:sz="4" w:space="0" w:color="auto"/>
            </w:tcBorders>
            <w:vAlign w:val="center"/>
          </w:tcPr>
          <w:p w14:paraId="4E3E58AF"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29</w:t>
            </w:r>
          </w:p>
        </w:tc>
        <w:tc>
          <w:tcPr>
            <w:tcW w:w="1276" w:type="dxa"/>
            <w:tcBorders>
              <w:top w:val="nil"/>
              <w:left w:val="nil"/>
              <w:bottom w:val="single" w:sz="4" w:space="0" w:color="auto"/>
              <w:right w:val="single" w:sz="4" w:space="0" w:color="auto"/>
            </w:tcBorders>
            <w:vAlign w:val="center"/>
          </w:tcPr>
          <w:p w14:paraId="48DD0977"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10,954.91 </w:t>
            </w:r>
          </w:p>
        </w:tc>
        <w:tc>
          <w:tcPr>
            <w:tcW w:w="2552" w:type="dxa"/>
            <w:tcBorders>
              <w:top w:val="nil"/>
              <w:left w:val="nil"/>
              <w:bottom w:val="single" w:sz="4" w:space="0" w:color="auto"/>
              <w:right w:val="single" w:sz="4" w:space="0" w:color="auto"/>
            </w:tcBorders>
            <w:vAlign w:val="center"/>
          </w:tcPr>
          <w:p w14:paraId="62C0F68A" w14:textId="77777777" w:rsidR="000E3C91" w:rsidRDefault="000E3C91" w:rsidP="00C56523">
            <w:pPr>
              <w:spacing w:line="240" w:lineRule="exact"/>
              <w:rPr>
                <w:rFonts w:ascii="仿宋_GB2312" w:eastAsia="仿宋_GB2312"/>
                <w:sz w:val="18"/>
                <w:szCs w:val="18"/>
              </w:rPr>
            </w:pPr>
            <w:r>
              <w:rPr>
                <w:rFonts w:ascii="仿宋_GB2312" w:eastAsia="仿宋_GB2312" w:hint="eastAsia"/>
                <w:sz w:val="18"/>
                <w:szCs w:val="18"/>
              </w:rPr>
              <w:t>年末结转和结余</w:t>
            </w:r>
          </w:p>
        </w:tc>
        <w:tc>
          <w:tcPr>
            <w:tcW w:w="567" w:type="dxa"/>
            <w:tcBorders>
              <w:top w:val="nil"/>
              <w:left w:val="nil"/>
              <w:bottom w:val="single" w:sz="4" w:space="0" w:color="auto"/>
              <w:right w:val="single" w:sz="4" w:space="0" w:color="auto"/>
            </w:tcBorders>
            <w:vAlign w:val="center"/>
          </w:tcPr>
          <w:p w14:paraId="1FBF03F2"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59</w:t>
            </w:r>
          </w:p>
        </w:tc>
        <w:tc>
          <w:tcPr>
            <w:tcW w:w="1275" w:type="dxa"/>
            <w:tcBorders>
              <w:top w:val="nil"/>
              <w:left w:val="nil"/>
              <w:bottom w:val="single" w:sz="4" w:space="0" w:color="auto"/>
              <w:right w:val="single" w:sz="4" w:space="0" w:color="auto"/>
            </w:tcBorders>
            <w:vAlign w:val="center"/>
          </w:tcPr>
          <w:p w14:paraId="7E071F65"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9,308.24 </w:t>
            </w:r>
          </w:p>
        </w:tc>
      </w:tr>
      <w:tr w:rsidR="000E3C91" w:rsidRPr="00BA0F16" w14:paraId="25DED001" w14:textId="77777777" w:rsidTr="000E3C91">
        <w:trPr>
          <w:trHeight w:hRule="exact" w:val="329"/>
        </w:trPr>
        <w:tc>
          <w:tcPr>
            <w:tcW w:w="3045" w:type="dxa"/>
            <w:tcBorders>
              <w:top w:val="nil"/>
              <w:left w:val="single" w:sz="4" w:space="0" w:color="auto"/>
              <w:bottom w:val="single" w:sz="4" w:space="0" w:color="auto"/>
              <w:right w:val="single" w:sz="4" w:space="0" w:color="auto"/>
            </w:tcBorders>
            <w:vAlign w:val="center"/>
          </w:tcPr>
          <w:p w14:paraId="780A92A4"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b/>
                <w:bCs/>
                <w:sz w:val="18"/>
                <w:szCs w:val="18"/>
              </w:rPr>
              <w:t>总计</w:t>
            </w:r>
          </w:p>
        </w:tc>
        <w:tc>
          <w:tcPr>
            <w:tcW w:w="465" w:type="dxa"/>
            <w:tcBorders>
              <w:top w:val="nil"/>
              <w:left w:val="single" w:sz="4" w:space="0" w:color="auto"/>
              <w:bottom w:val="single" w:sz="4" w:space="0" w:color="auto"/>
              <w:right w:val="single" w:sz="4" w:space="0" w:color="auto"/>
            </w:tcBorders>
            <w:vAlign w:val="center"/>
          </w:tcPr>
          <w:p w14:paraId="48A8A187"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30</w:t>
            </w:r>
          </w:p>
        </w:tc>
        <w:tc>
          <w:tcPr>
            <w:tcW w:w="1276" w:type="dxa"/>
            <w:tcBorders>
              <w:top w:val="nil"/>
              <w:left w:val="nil"/>
              <w:bottom w:val="single" w:sz="4" w:space="0" w:color="auto"/>
              <w:right w:val="single" w:sz="4" w:space="0" w:color="auto"/>
            </w:tcBorders>
            <w:vAlign w:val="center"/>
          </w:tcPr>
          <w:p w14:paraId="08498CF1" w14:textId="77777777" w:rsidR="000E3C91" w:rsidRPr="000E3C91" w:rsidRDefault="000E3C91" w:rsidP="000E3C91">
            <w:pPr>
              <w:spacing w:line="240" w:lineRule="exact"/>
              <w:jc w:val="right"/>
              <w:rPr>
                <w:rFonts w:ascii="仿宋_GB2312" w:eastAsia="仿宋_GB2312"/>
                <w:sz w:val="15"/>
                <w:szCs w:val="15"/>
              </w:rPr>
            </w:pPr>
            <w:r w:rsidRPr="000E3C91">
              <w:rPr>
                <w:rFonts w:ascii="仿宋_GB2312" w:eastAsia="仿宋_GB2312" w:hint="eastAsia"/>
                <w:sz w:val="15"/>
                <w:szCs w:val="15"/>
              </w:rPr>
              <w:t xml:space="preserve"> 1,321,760.59 </w:t>
            </w:r>
          </w:p>
        </w:tc>
        <w:tc>
          <w:tcPr>
            <w:tcW w:w="2552" w:type="dxa"/>
            <w:tcBorders>
              <w:top w:val="nil"/>
              <w:left w:val="nil"/>
              <w:bottom w:val="single" w:sz="4" w:space="0" w:color="auto"/>
              <w:right w:val="single" w:sz="4" w:space="0" w:color="auto"/>
            </w:tcBorders>
            <w:vAlign w:val="center"/>
          </w:tcPr>
          <w:p w14:paraId="08B0A550"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b/>
                <w:bCs/>
                <w:sz w:val="18"/>
                <w:szCs w:val="18"/>
              </w:rPr>
              <w:t>总计</w:t>
            </w:r>
          </w:p>
        </w:tc>
        <w:tc>
          <w:tcPr>
            <w:tcW w:w="567" w:type="dxa"/>
            <w:tcBorders>
              <w:top w:val="nil"/>
              <w:left w:val="nil"/>
              <w:bottom w:val="single" w:sz="4" w:space="0" w:color="auto"/>
              <w:right w:val="single" w:sz="4" w:space="0" w:color="auto"/>
            </w:tcBorders>
            <w:vAlign w:val="center"/>
          </w:tcPr>
          <w:p w14:paraId="7BC2A488" w14:textId="77777777" w:rsidR="000E3C91" w:rsidRDefault="000E3C91" w:rsidP="00C56523">
            <w:pPr>
              <w:spacing w:line="240" w:lineRule="exact"/>
              <w:jc w:val="center"/>
              <w:rPr>
                <w:rFonts w:ascii="仿宋_GB2312" w:eastAsia="仿宋_GB2312"/>
                <w:sz w:val="18"/>
                <w:szCs w:val="18"/>
              </w:rPr>
            </w:pPr>
            <w:r>
              <w:rPr>
                <w:rFonts w:ascii="仿宋_GB2312" w:eastAsia="仿宋_GB2312" w:hint="eastAsia"/>
                <w:sz w:val="18"/>
                <w:szCs w:val="18"/>
              </w:rPr>
              <w:t>60</w:t>
            </w:r>
          </w:p>
        </w:tc>
        <w:tc>
          <w:tcPr>
            <w:tcW w:w="1275" w:type="dxa"/>
            <w:tcBorders>
              <w:top w:val="nil"/>
              <w:left w:val="nil"/>
              <w:bottom w:val="single" w:sz="4" w:space="0" w:color="auto"/>
              <w:right w:val="single" w:sz="4" w:space="0" w:color="auto"/>
            </w:tcBorders>
            <w:vAlign w:val="center"/>
          </w:tcPr>
          <w:p w14:paraId="752EF7A1" w14:textId="77777777" w:rsidR="000E3C91" w:rsidRPr="00BA0F16" w:rsidRDefault="000E3C91" w:rsidP="00BA0F16">
            <w:pPr>
              <w:spacing w:line="240" w:lineRule="exact"/>
              <w:jc w:val="right"/>
              <w:rPr>
                <w:rFonts w:ascii="仿宋_GB2312" w:eastAsia="仿宋_GB2312"/>
                <w:sz w:val="15"/>
                <w:szCs w:val="15"/>
              </w:rPr>
            </w:pPr>
            <w:r w:rsidRPr="00BA0F16">
              <w:rPr>
                <w:rFonts w:ascii="仿宋_GB2312" w:eastAsia="仿宋_GB2312" w:hint="eastAsia"/>
                <w:sz w:val="15"/>
                <w:szCs w:val="15"/>
              </w:rPr>
              <w:t xml:space="preserve"> 1,321,760.59 </w:t>
            </w:r>
          </w:p>
        </w:tc>
      </w:tr>
    </w:tbl>
    <w:p w14:paraId="6FDE7B38" w14:textId="77777777" w:rsidR="00977DA9" w:rsidRDefault="00977DA9" w:rsidP="00977DA9">
      <w:pPr>
        <w:ind w:firstLineChars="50" w:firstLine="88"/>
        <w:rPr>
          <w:rFonts w:ascii="楷体_GB2312" w:eastAsia="楷体_GB2312"/>
          <w:sz w:val="28"/>
          <w:szCs w:val="28"/>
        </w:rPr>
        <w:sectPr w:rsidR="00977DA9">
          <w:pgSz w:w="11906" w:h="16838"/>
          <w:pgMar w:top="1701" w:right="1531" w:bottom="1701" w:left="1531" w:header="0" w:footer="1418" w:gutter="0"/>
          <w:cols w:space="720"/>
          <w:docGrid w:type="linesAndChars" w:linePitch="610" w:charSpace="-849"/>
        </w:sectPr>
      </w:pPr>
      <w:r>
        <w:rPr>
          <w:rFonts w:ascii="仿宋_GB2312" w:eastAsia="仿宋_GB2312" w:hAnsi="宋体" w:hint="eastAsia"/>
          <w:sz w:val="18"/>
          <w:szCs w:val="18"/>
        </w:rPr>
        <w:t>注：1.本表反映部门本年度的总收支和年末结转结余情况。2.本套报表金额单位转换时可能存在尾数误差。</w:t>
      </w:r>
    </w:p>
    <w:p w14:paraId="452A10C6" w14:textId="77777777" w:rsidR="00977DA9" w:rsidRDefault="00977DA9" w:rsidP="00977DA9">
      <w:pPr>
        <w:jc w:val="center"/>
        <w:rPr>
          <w:rFonts w:ascii="方正小标宋简体" w:eastAsia="方正小标宋简体"/>
          <w:sz w:val="44"/>
          <w:szCs w:val="44"/>
        </w:rPr>
      </w:pPr>
      <w:r>
        <w:rPr>
          <w:rFonts w:ascii="方正小标宋简体" w:eastAsia="方正小标宋简体" w:hint="eastAsia"/>
          <w:sz w:val="44"/>
          <w:szCs w:val="44"/>
        </w:rPr>
        <w:lastRenderedPageBreak/>
        <w:t>收入决算表</w:t>
      </w:r>
    </w:p>
    <w:p w14:paraId="79D25877" w14:textId="77777777" w:rsidR="00977DA9" w:rsidRDefault="00977DA9" w:rsidP="00977DA9">
      <w:pPr>
        <w:wordWrap w:val="0"/>
        <w:spacing w:line="400" w:lineRule="exact"/>
        <w:jc w:val="right"/>
        <w:rPr>
          <w:rFonts w:ascii="楷体_GB2312" w:eastAsia="楷体_GB2312"/>
          <w:sz w:val="28"/>
          <w:szCs w:val="28"/>
        </w:rPr>
      </w:pPr>
      <w:r>
        <w:rPr>
          <w:rFonts w:ascii="楷体_GB2312" w:eastAsia="楷体_GB2312" w:hint="eastAsia"/>
          <w:sz w:val="28"/>
          <w:szCs w:val="28"/>
        </w:rPr>
        <w:t xml:space="preserve"> 公开02表 </w:t>
      </w:r>
    </w:p>
    <w:p w14:paraId="1598B396" w14:textId="77777777" w:rsidR="00977DA9" w:rsidRDefault="00977DA9" w:rsidP="00977DA9">
      <w:pPr>
        <w:tabs>
          <w:tab w:val="left" w:pos="13467"/>
        </w:tabs>
        <w:wordWrap w:val="0"/>
        <w:spacing w:line="400" w:lineRule="exact"/>
        <w:ind w:right="107"/>
        <w:jc w:val="right"/>
        <w:rPr>
          <w:rFonts w:ascii="楷体_GB2312" w:eastAsia="楷体_GB2312"/>
          <w:sz w:val="28"/>
          <w:szCs w:val="28"/>
        </w:rPr>
      </w:pPr>
      <w:r>
        <w:rPr>
          <w:rFonts w:ascii="楷体_GB2312" w:eastAsia="楷体_GB2312" w:hint="eastAsia"/>
          <w:sz w:val="28"/>
          <w:szCs w:val="28"/>
        </w:rPr>
        <w:t>部门：</w:t>
      </w:r>
      <w:r w:rsidR="00720712" w:rsidRPr="00720712">
        <w:rPr>
          <w:rFonts w:ascii="楷体_GB2312" w:eastAsia="楷体_GB2312" w:hint="eastAsia"/>
          <w:sz w:val="28"/>
          <w:szCs w:val="28"/>
        </w:rPr>
        <w:t>青岛市卫生健康委员会（汇总）</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金额单位：万元</w:t>
      </w:r>
    </w:p>
    <w:tbl>
      <w:tblPr>
        <w:tblW w:w="13948" w:type="dxa"/>
        <w:tblInd w:w="93" w:type="dxa"/>
        <w:tblLook w:val="04A0" w:firstRow="1" w:lastRow="0" w:firstColumn="1" w:lastColumn="0" w:noHBand="0" w:noVBand="1"/>
      </w:tblPr>
      <w:tblGrid>
        <w:gridCol w:w="1058"/>
        <w:gridCol w:w="5310"/>
        <w:gridCol w:w="1488"/>
        <w:gridCol w:w="1301"/>
        <w:gridCol w:w="791"/>
        <w:gridCol w:w="1487"/>
        <w:gridCol w:w="884"/>
        <w:gridCol w:w="452"/>
        <w:gridCol w:w="1177"/>
      </w:tblGrid>
      <w:tr w:rsidR="00692A43" w:rsidRPr="00692A43" w14:paraId="37A30A5D" w14:textId="77777777" w:rsidTr="00740C64">
        <w:trPr>
          <w:trHeight w:val="285"/>
          <w:tblHeader/>
        </w:trPr>
        <w:tc>
          <w:tcPr>
            <w:tcW w:w="636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E2E39C4" w14:textId="77777777" w:rsidR="00692A43" w:rsidRPr="00692A43" w:rsidRDefault="00CA2476" w:rsidP="00692A43">
            <w:pPr>
              <w:widowControl/>
              <w:jc w:val="center"/>
              <w:rPr>
                <w:rFonts w:ascii="仿宋_GB2312" w:eastAsia="仿宋_GB2312" w:hAnsi="宋体" w:cs="宋体"/>
                <w:color w:val="000000"/>
                <w:kern w:val="0"/>
                <w:sz w:val="18"/>
                <w:szCs w:val="18"/>
              </w:rPr>
            </w:pPr>
            <w:r w:rsidRPr="00BA1D58">
              <w:rPr>
                <w:rFonts w:ascii="仿宋_GB2312" w:eastAsia="仿宋_GB2312" w:hAnsi="宋体" w:cs="宋体" w:hint="eastAsia"/>
                <w:kern w:val="0"/>
                <w:sz w:val="18"/>
                <w:szCs w:val="18"/>
              </w:rPr>
              <w:t>项       目</w:t>
            </w:r>
          </w:p>
        </w:tc>
        <w:tc>
          <w:tcPr>
            <w:tcW w:w="148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6AD77C" w14:textId="77777777" w:rsidR="00692A43" w:rsidRPr="00BA1D58" w:rsidRDefault="00692A43" w:rsidP="0071765A">
            <w:pPr>
              <w:widowControl/>
              <w:spacing w:line="300" w:lineRule="exact"/>
              <w:jc w:val="center"/>
              <w:rPr>
                <w:rFonts w:ascii="仿宋_GB2312" w:eastAsia="仿宋_GB2312" w:hAnsi="宋体" w:cs="宋体"/>
                <w:kern w:val="0"/>
                <w:sz w:val="18"/>
                <w:szCs w:val="18"/>
              </w:rPr>
            </w:pPr>
            <w:r w:rsidRPr="00BA1D58">
              <w:rPr>
                <w:rFonts w:ascii="仿宋_GB2312" w:eastAsia="仿宋_GB2312" w:hAnsi="宋体" w:cs="宋体" w:hint="eastAsia"/>
                <w:kern w:val="0"/>
                <w:sz w:val="18"/>
                <w:szCs w:val="18"/>
              </w:rPr>
              <w:t>本年收入合计</w:t>
            </w:r>
          </w:p>
        </w:tc>
        <w:tc>
          <w:tcPr>
            <w:tcW w:w="13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D9B499" w14:textId="77777777" w:rsidR="00692A43" w:rsidRPr="00BA1D58" w:rsidRDefault="00692A43" w:rsidP="0071765A">
            <w:pPr>
              <w:widowControl/>
              <w:spacing w:line="300" w:lineRule="exact"/>
              <w:jc w:val="center"/>
              <w:rPr>
                <w:rFonts w:ascii="仿宋_GB2312" w:eastAsia="仿宋_GB2312" w:hAnsi="宋体" w:cs="宋体"/>
                <w:kern w:val="0"/>
                <w:sz w:val="18"/>
                <w:szCs w:val="18"/>
              </w:rPr>
            </w:pPr>
            <w:r w:rsidRPr="00BA1D58">
              <w:rPr>
                <w:rFonts w:ascii="仿宋_GB2312" w:eastAsia="仿宋_GB2312" w:hAnsi="宋体" w:cs="宋体" w:hint="eastAsia"/>
                <w:kern w:val="0"/>
                <w:sz w:val="18"/>
                <w:szCs w:val="18"/>
              </w:rPr>
              <w:t>财政拨款收入</w:t>
            </w:r>
          </w:p>
        </w:tc>
        <w:tc>
          <w:tcPr>
            <w:tcW w:w="7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F2117F" w14:textId="77777777" w:rsidR="00692A43" w:rsidRPr="00BA1D58" w:rsidRDefault="00692A43" w:rsidP="0071765A">
            <w:pPr>
              <w:widowControl/>
              <w:spacing w:line="300" w:lineRule="exact"/>
              <w:jc w:val="center"/>
              <w:rPr>
                <w:rFonts w:ascii="仿宋_GB2312" w:eastAsia="仿宋_GB2312" w:hAnsi="宋体" w:cs="宋体"/>
                <w:kern w:val="0"/>
                <w:sz w:val="18"/>
                <w:szCs w:val="18"/>
              </w:rPr>
            </w:pPr>
            <w:r w:rsidRPr="00BA1D58">
              <w:rPr>
                <w:rFonts w:ascii="仿宋_GB2312" w:eastAsia="仿宋_GB2312" w:hAnsi="宋体" w:cs="宋体" w:hint="eastAsia"/>
                <w:kern w:val="0"/>
                <w:sz w:val="18"/>
                <w:szCs w:val="18"/>
              </w:rPr>
              <w:t>上级补助收入</w:t>
            </w:r>
          </w:p>
        </w:tc>
        <w:tc>
          <w:tcPr>
            <w:tcW w:w="14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960CA7" w14:textId="77777777" w:rsidR="00692A43" w:rsidRPr="00BA1D58" w:rsidRDefault="00692A43" w:rsidP="00BA1D58">
            <w:pPr>
              <w:widowControl/>
              <w:spacing w:line="300" w:lineRule="exact"/>
              <w:ind w:firstLineChars="100" w:firstLine="176"/>
              <w:rPr>
                <w:rFonts w:ascii="仿宋_GB2312" w:eastAsia="仿宋_GB2312" w:hAnsi="宋体" w:cs="宋体"/>
                <w:kern w:val="0"/>
                <w:sz w:val="18"/>
                <w:szCs w:val="18"/>
              </w:rPr>
            </w:pPr>
            <w:r w:rsidRPr="00BA1D58">
              <w:rPr>
                <w:rFonts w:ascii="仿宋_GB2312" w:eastAsia="仿宋_GB2312" w:hAnsi="宋体" w:cs="宋体" w:hint="eastAsia"/>
                <w:kern w:val="0"/>
                <w:sz w:val="18"/>
                <w:szCs w:val="18"/>
              </w:rPr>
              <w:t>事业收入</w:t>
            </w:r>
          </w:p>
        </w:tc>
        <w:tc>
          <w:tcPr>
            <w:tcW w:w="8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704280" w14:textId="77777777" w:rsidR="00692A43" w:rsidRPr="00BA1D58" w:rsidRDefault="00692A43" w:rsidP="0071765A">
            <w:pPr>
              <w:widowControl/>
              <w:spacing w:line="300" w:lineRule="exact"/>
              <w:jc w:val="center"/>
              <w:rPr>
                <w:rFonts w:ascii="仿宋_GB2312" w:eastAsia="仿宋_GB2312" w:hAnsi="宋体" w:cs="宋体"/>
                <w:kern w:val="0"/>
                <w:sz w:val="18"/>
                <w:szCs w:val="18"/>
              </w:rPr>
            </w:pPr>
            <w:r w:rsidRPr="00BA1D58">
              <w:rPr>
                <w:rFonts w:ascii="仿宋_GB2312" w:eastAsia="仿宋_GB2312" w:hAnsi="宋体" w:cs="宋体" w:hint="eastAsia"/>
                <w:kern w:val="0"/>
                <w:sz w:val="18"/>
                <w:szCs w:val="18"/>
              </w:rPr>
              <w:t>经营收入</w:t>
            </w:r>
          </w:p>
        </w:tc>
        <w:tc>
          <w:tcPr>
            <w:tcW w:w="4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B40E8E" w14:textId="77777777" w:rsidR="00692A43" w:rsidRPr="00692A43" w:rsidRDefault="00692A43" w:rsidP="00692A43">
            <w:pPr>
              <w:widowControl/>
              <w:spacing w:line="300" w:lineRule="exact"/>
              <w:rPr>
                <w:rFonts w:ascii="仿宋_GB2312" w:eastAsia="仿宋_GB2312" w:hAnsi="宋体" w:cs="宋体"/>
                <w:kern w:val="0"/>
                <w:sz w:val="10"/>
                <w:szCs w:val="10"/>
              </w:rPr>
            </w:pPr>
            <w:r>
              <w:rPr>
                <w:rFonts w:ascii="仿宋_GB2312" w:eastAsia="仿宋_GB2312" w:hAnsi="宋体" w:cs="宋体" w:hint="eastAsia"/>
                <w:kern w:val="0"/>
                <w:sz w:val="10"/>
                <w:szCs w:val="10"/>
              </w:rPr>
              <w:t>附属单位上缴收入</w:t>
            </w:r>
          </w:p>
        </w:tc>
        <w:tc>
          <w:tcPr>
            <w:tcW w:w="11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9F2033" w14:textId="77777777" w:rsidR="00692A43" w:rsidRPr="00BA1D58" w:rsidRDefault="00692A43" w:rsidP="0071765A">
            <w:pPr>
              <w:widowControl/>
              <w:spacing w:line="300" w:lineRule="exact"/>
              <w:jc w:val="center"/>
              <w:rPr>
                <w:rFonts w:ascii="仿宋_GB2312" w:eastAsia="仿宋_GB2312" w:hAnsi="宋体" w:cs="宋体"/>
                <w:kern w:val="0"/>
                <w:sz w:val="18"/>
                <w:szCs w:val="18"/>
              </w:rPr>
            </w:pPr>
            <w:r w:rsidRPr="00BA1D58">
              <w:rPr>
                <w:rFonts w:ascii="仿宋_GB2312" w:eastAsia="仿宋_GB2312" w:hAnsi="宋体" w:cs="宋体" w:hint="eastAsia"/>
                <w:kern w:val="0"/>
                <w:sz w:val="18"/>
                <w:szCs w:val="18"/>
              </w:rPr>
              <w:t>其他收入</w:t>
            </w:r>
          </w:p>
        </w:tc>
      </w:tr>
      <w:tr w:rsidR="00CA2476" w:rsidRPr="00692A43" w14:paraId="56B4E4E8" w14:textId="77777777" w:rsidTr="00740C64">
        <w:trPr>
          <w:trHeight w:val="555"/>
          <w:tblHeader/>
        </w:trPr>
        <w:tc>
          <w:tcPr>
            <w:tcW w:w="1058" w:type="dxa"/>
            <w:tcBorders>
              <w:top w:val="nil"/>
              <w:left w:val="single" w:sz="8" w:space="0" w:color="auto"/>
              <w:bottom w:val="single" w:sz="8" w:space="0" w:color="auto"/>
              <w:right w:val="single" w:sz="8" w:space="0" w:color="auto"/>
            </w:tcBorders>
            <w:shd w:val="clear" w:color="auto" w:fill="auto"/>
            <w:vAlign w:val="center"/>
            <w:hideMark/>
          </w:tcPr>
          <w:p w14:paraId="04D1505B" w14:textId="77777777" w:rsidR="00CA2476" w:rsidRPr="00BA1D58" w:rsidRDefault="00CA2476" w:rsidP="0071765A">
            <w:pPr>
              <w:widowControl/>
              <w:spacing w:line="300" w:lineRule="exact"/>
              <w:jc w:val="center"/>
              <w:rPr>
                <w:rFonts w:ascii="仿宋_GB2312" w:eastAsia="仿宋_GB2312" w:hAnsi="宋体" w:cs="宋体"/>
                <w:kern w:val="0"/>
                <w:sz w:val="18"/>
                <w:szCs w:val="18"/>
              </w:rPr>
            </w:pPr>
            <w:r w:rsidRPr="00BA1D58">
              <w:rPr>
                <w:rFonts w:ascii="仿宋_GB2312" w:eastAsia="仿宋_GB2312" w:hAnsi="宋体" w:cs="宋体" w:hint="eastAsia"/>
                <w:kern w:val="0"/>
                <w:sz w:val="18"/>
                <w:szCs w:val="18"/>
              </w:rPr>
              <w:t>功能分类  科目编码</w:t>
            </w:r>
          </w:p>
        </w:tc>
        <w:tc>
          <w:tcPr>
            <w:tcW w:w="5310" w:type="dxa"/>
            <w:tcBorders>
              <w:top w:val="nil"/>
              <w:left w:val="nil"/>
              <w:bottom w:val="single" w:sz="8" w:space="0" w:color="auto"/>
              <w:right w:val="single" w:sz="8" w:space="0" w:color="auto"/>
            </w:tcBorders>
            <w:shd w:val="clear" w:color="auto" w:fill="auto"/>
            <w:vAlign w:val="center"/>
            <w:hideMark/>
          </w:tcPr>
          <w:p w14:paraId="6D0459DE" w14:textId="77777777" w:rsidR="00CA2476" w:rsidRPr="00BA1D58" w:rsidRDefault="00CA2476" w:rsidP="0071765A">
            <w:pPr>
              <w:widowControl/>
              <w:spacing w:line="300" w:lineRule="exact"/>
              <w:jc w:val="center"/>
              <w:rPr>
                <w:rFonts w:ascii="仿宋_GB2312" w:eastAsia="仿宋_GB2312" w:hAnsi="宋体" w:cs="宋体"/>
                <w:kern w:val="0"/>
                <w:sz w:val="18"/>
                <w:szCs w:val="18"/>
              </w:rPr>
            </w:pPr>
            <w:r w:rsidRPr="00BA1D58">
              <w:rPr>
                <w:rFonts w:ascii="仿宋_GB2312" w:eastAsia="仿宋_GB2312" w:hAnsi="宋体" w:cs="宋体" w:hint="eastAsia"/>
                <w:kern w:val="0"/>
                <w:sz w:val="18"/>
                <w:szCs w:val="18"/>
              </w:rPr>
              <w:t>科目名称</w:t>
            </w:r>
          </w:p>
        </w:tc>
        <w:tc>
          <w:tcPr>
            <w:tcW w:w="1488" w:type="dxa"/>
            <w:vMerge/>
            <w:tcBorders>
              <w:top w:val="single" w:sz="8" w:space="0" w:color="auto"/>
              <w:left w:val="single" w:sz="8" w:space="0" w:color="auto"/>
              <w:bottom w:val="single" w:sz="8" w:space="0" w:color="000000"/>
              <w:right w:val="single" w:sz="8" w:space="0" w:color="auto"/>
            </w:tcBorders>
            <w:vAlign w:val="center"/>
            <w:hideMark/>
          </w:tcPr>
          <w:p w14:paraId="5AF89D4C" w14:textId="77777777" w:rsidR="00CA2476" w:rsidRPr="00692A43" w:rsidRDefault="00CA2476" w:rsidP="00692A43">
            <w:pPr>
              <w:widowControl/>
              <w:jc w:val="left"/>
              <w:rPr>
                <w:rFonts w:ascii="仿宋_GB2312" w:eastAsia="仿宋_GB2312" w:hAnsi="宋体" w:cs="宋体"/>
                <w:color w:val="000000"/>
                <w:kern w:val="0"/>
                <w:sz w:val="18"/>
                <w:szCs w:val="18"/>
              </w:rPr>
            </w:pPr>
          </w:p>
        </w:tc>
        <w:tc>
          <w:tcPr>
            <w:tcW w:w="1301" w:type="dxa"/>
            <w:vMerge/>
            <w:tcBorders>
              <w:top w:val="single" w:sz="8" w:space="0" w:color="auto"/>
              <w:left w:val="single" w:sz="8" w:space="0" w:color="auto"/>
              <w:bottom w:val="single" w:sz="8" w:space="0" w:color="000000"/>
              <w:right w:val="single" w:sz="8" w:space="0" w:color="auto"/>
            </w:tcBorders>
            <w:vAlign w:val="center"/>
            <w:hideMark/>
          </w:tcPr>
          <w:p w14:paraId="0EB74BFF" w14:textId="77777777" w:rsidR="00CA2476" w:rsidRPr="00692A43" w:rsidRDefault="00CA2476" w:rsidP="00692A43">
            <w:pPr>
              <w:widowControl/>
              <w:jc w:val="left"/>
              <w:rPr>
                <w:rFonts w:ascii="仿宋_GB2312" w:eastAsia="仿宋_GB2312" w:hAnsi="宋体" w:cs="宋体"/>
                <w:color w:val="000000"/>
                <w:kern w:val="0"/>
                <w:sz w:val="18"/>
                <w:szCs w:val="18"/>
              </w:rPr>
            </w:pPr>
          </w:p>
        </w:tc>
        <w:tc>
          <w:tcPr>
            <w:tcW w:w="791" w:type="dxa"/>
            <w:vMerge/>
            <w:tcBorders>
              <w:top w:val="single" w:sz="8" w:space="0" w:color="auto"/>
              <w:left w:val="single" w:sz="8" w:space="0" w:color="auto"/>
              <w:bottom w:val="single" w:sz="8" w:space="0" w:color="000000"/>
              <w:right w:val="single" w:sz="8" w:space="0" w:color="auto"/>
            </w:tcBorders>
            <w:vAlign w:val="center"/>
            <w:hideMark/>
          </w:tcPr>
          <w:p w14:paraId="28EB31E1" w14:textId="77777777" w:rsidR="00CA2476" w:rsidRPr="00692A43" w:rsidRDefault="00CA2476" w:rsidP="00692A43">
            <w:pPr>
              <w:widowControl/>
              <w:jc w:val="left"/>
              <w:rPr>
                <w:rFonts w:ascii="仿宋_GB2312" w:eastAsia="仿宋_GB2312" w:hAnsi="宋体" w:cs="宋体"/>
                <w:color w:val="000000"/>
                <w:kern w:val="0"/>
                <w:sz w:val="18"/>
                <w:szCs w:val="18"/>
              </w:rPr>
            </w:pPr>
          </w:p>
        </w:tc>
        <w:tc>
          <w:tcPr>
            <w:tcW w:w="1487" w:type="dxa"/>
            <w:vMerge/>
            <w:tcBorders>
              <w:top w:val="single" w:sz="8" w:space="0" w:color="auto"/>
              <w:left w:val="single" w:sz="8" w:space="0" w:color="auto"/>
              <w:bottom w:val="single" w:sz="8" w:space="0" w:color="000000"/>
              <w:right w:val="single" w:sz="8" w:space="0" w:color="auto"/>
            </w:tcBorders>
            <w:vAlign w:val="center"/>
            <w:hideMark/>
          </w:tcPr>
          <w:p w14:paraId="61E56013" w14:textId="77777777" w:rsidR="00CA2476" w:rsidRPr="00692A43" w:rsidRDefault="00CA2476" w:rsidP="00692A43">
            <w:pPr>
              <w:widowControl/>
              <w:jc w:val="left"/>
              <w:rPr>
                <w:rFonts w:ascii="仿宋_GB2312" w:eastAsia="仿宋_GB2312" w:hAnsi="宋体" w:cs="宋体"/>
                <w:color w:val="000000"/>
                <w:kern w:val="0"/>
                <w:sz w:val="18"/>
                <w:szCs w:val="18"/>
              </w:rPr>
            </w:pPr>
          </w:p>
        </w:tc>
        <w:tc>
          <w:tcPr>
            <w:tcW w:w="884" w:type="dxa"/>
            <w:vMerge/>
            <w:tcBorders>
              <w:top w:val="single" w:sz="8" w:space="0" w:color="auto"/>
              <w:left w:val="single" w:sz="8" w:space="0" w:color="auto"/>
              <w:bottom w:val="single" w:sz="8" w:space="0" w:color="000000"/>
              <w:right w:val="single" w:sz="8" w:space="0" w:color="auto"/>
            </w:tcBorders>
            <w:vAlign w:val="center"/>
            <w:hideMark/>
          </w:tcPr>
          <w:p w14:paraId="37A3A2DA" w14:textId="77777777" w:rsidR="00CA2476" w:rsidRPr="00692A43" w:rsidRDefault="00CA2476" w:rsidP="00692A43">
            <w:pPr>
              <w:widowControl/>
              <w:jc w:val="left"/>
              <w:rPr>
                <w:rFonts w:ascii="仿宋_GB2312" w:eastAsia="仿宋_GB2312" w:hAnsi="宋体" w:cs="宋体"/>
                <w:color w:val="000000"/>
                <w:kern w:val="0"/>
                <w:sz w:val="18"/>
                <w:szCs w:val="18"/>
              </w:rPr>
            </w:pPr>
          </w:p>
        </w:tc>
        <w:tc>
          <w:tcPr>
            <w:tcW w:w="452" w:type="dxa"/>
            <w:vMerge/>
            <w:tcBorders>
              <w:top w:val="single" w:sz="8" w:space="0" w:color="auto"/>
              <w:left w:val="single" w:sz="8" w:space="0" w:color="auto"/>
              <w:bottom w:val="single" w:sz="8" w:space="0" w:color="000000"/>
              <w:right w:val="single" w:sz="8" w:space="0" w:color="auto"/>
            </w:tcBorders>
            <w:vAlign w:val="center"/>
            <w:hideMark/>
          </w:tcPr>
          <w:p w14:paraId="1BAB58E5" w14:textId="77777777" w:rsidR="00CA2476" w:rsidRPr="00692A43" w:rsidRDefault="00CA2476" w:rsidP="00692A43">
            <w:pPr>
              <w:widowControl/>
              <w:jc w:val="left"/>
              <w:rPr>
                <w:rFonts w:ascii="仿宋_GB2312" w:eastAsia="仿宋_GB2312" w:hAnsi="宋体" w:cs="宋体"/>
                <w:color w:val="000000"/>
                <w:kern w:val="0"/>
                <w:sz w:val="18"/>
                <w:szCs w:val="18"/>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177DF88D" w14:textId="77777777" w:rsidR="00CA2476" w:rsidRPr="00692A43" w:rsidRDefault="00CA2476" w:rsidP="00692A43">
            <w:pPr>
              <w:widowControl/>
              <w:jc w:val="left"/>
              <w:rPr>
                <w:rFonts w:ascii="仿宋_GB2312" w:eastAsia="仿宋_GB2312" w:hAnsi="宋体" w:cs="宋体"/>
                <w:color w:val="000000"/>
                <w:kern w:val="0"/>
                <w:sz w:val="18"/>
                <w:szCs w:val="18"/>
              </w:rPr>
            </w:pPr>
          </w:p>
        </w:tc>
      </w:tr>
      <w:tr w:rsidR="00692A43" w:rsidRPr="00692A43" w14:paraId="67BADECA" w14:textId="77777777" w:rsidTr="00740C64">
        <w:trPr>
          <w:trHeight w:val="285"/>
        </w:trPr>
        <w:tc>
          <w:tcPr>
            <w:tcW w:w="636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4BE6E25" w14:textId="77777777" w:rsidR="00692A43" w:rsidRPr="00692A43" w:rsidRDefault="00692A43" w:rsidP="00692A43">
            <w:pPr>
              <w:widowControl/>
              <w:spacing w:line="300" w:lineRule="exact"/>
              <w:jc w:val="center"/>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栏 次</w:t>
            </w:r>
          </w:p>
        </w:tc>
        <w:tc>
          <w:tcPr>
            <w:tcW w:w="1488" w:type="dxa"/>
            <w:tcBorders>
              <w:top w:val="nil"/>
              <w:left w:val="nil"/>
              <w:bottom w:val="single" w:sz="8" w:space="0" w:color="auto"/>
              <w:right w:val="single" w:sz="8" w:space="0" w:color="auto"/>
            </w:tcBorders>
            <w:shd w:val="clear" w:color="auto" w:fill="auto"/>
            <w:vAlign w:val="center"/>
            <w:hideMark/>
          </w:tcPr>
          <w:p w14:paraId="489487CA" w14:textId="77777777" w:rsidR="00692A43" w:rsidRPr="00692A43" w:rsidRDefault="00692A43" w:rsidP="00692A43">
            <w:pPr>
              <w:widowControl/>
              <w:spacing w:line="300" w:lineRule="exact"/>
              <w:jc w:val="center"/>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1</w:t>
            </w:r>
          </w:p>
        </w:tc>
        <w:tc>
          <w:tcPr>
            <w:tcW w:w="1301" w:type="dxa"/>
            <w:tcBorders>
              <w:top w:val="nil"/>
              <w:left w:val="nil"/>
              <w:bottom w:val="single" w:sz="8" w:space="0" w:color="auto"/>
              <w:right w:val="single" w:sz="8" w:space="0" w:color="auto"/>
            </w:tcBorders>
            <w:shd w:val="clear" w:color="auto" w:fill="auto"/>
            <w:vAlign w:val="center"/>
            <w:hideMark/>
          </w:tcPr>
          <w:p w14:paraId="052A1E16" w14:textId="77777777" w:rsidR="00692A43" w:rsidRPr="00692A43" w:rsidRDefault="00692A43" w:rsidP="00692A43">
            <w:pPr>
              <w:widowControl/>
              <w:spacing w:line="300" w:lineRule="exact"/>
              <w:jc w:val="center"/>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w:t>
            </w:r>
          </w:p>
        </w:tc>
        <w:tc>
          <w:tcPr>
            <w:tcW w:w="791" w:type="dxa"/>
            <w:tcBorders>
              <w:top w:val="nil"/>
              <w:left w:val="nil"/>
              <w:bottom w:val="single" w:sz="8" w:space="0" w:color="auto"/>
              <w:right w:val="single" w:sz="8" w:space="0" w:color="auto"/>
            </w:tcBorders>
            <w:shd w:val="clear" w:color="auto" w:fill="auto"/>
            <w:vAlign w:val="center"/>
            <w:hideMark/>
          </w:tcPr>
          <w:p w14:paraId="3BD0F355" w14:textId="77777777" w:rsidR="00692A43" w:rsidRPr="00692A43" w:rsidRDefault="00692A43" w:rsidP="00692A43">
            <w:pPr>
              <w:widowControl/>
              <w:spacing w:line="300" w:lineRule="exact"/>
              <w:jc w:val="center"/>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3</w:t>
            </w:r>
          </w:p>
        </w:tc>
        <w:tc>
          <w:tcPr>
            <w:tcW w:w="1487" w:type="dxa"/>
            <w:tcBorders>
              <w:top w:val="nil"/>
              <w:left w:val="nil"/>
              <w:bottom w:val="single" w:sz="8" w:space="0" w:color="auto"/>
              <w:right w:val="single" w:sz="8" w:space="0" w:color="auto"/>
            </w:tcBorders>
            <w:shd w:val="clear" w:color="auto" w:fill="auto"/>
            <w:vAlign w:val="center"/>
            <w:hideMark/>
          </w:tcPr>
          <w:p w14:paraId="5A13C657" w14:textId="77777777" w:rsidR="00692A43" w:rsidRPr="00692A43" w:rsidRDefault="00692A43" w:rsidP="00692A43">
            <w:pPr>
              <w:widowControl/>
              <w:spacing w:line="300" w:lineRule="exact"/>
              <w:jc w:val="center"/>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4</w:t>
            </w:r>
          </w:p>
        </w:tc>
        <w:tc>
          <w:tcPr>
            <w:tcW w:w="884" w:type="dxa"/>
            <w:tcBorders>
              <w:top w:val="nil"/>
              <w:left w:val="nil"/>
              <w:bottom w:val="single" w:sz="8" w:space="0" w:color="auto"/>
              <w:right w:val="single" w:sz="8" w:space="0" w:color="auto"/>
            </w:tcBorders>
            <w:shd w:val="clear" w:color="auto" w:fill="auto"/>
            <w:vAlign w:val="center"/>
            <w:hideMark/>
          </w:tcPr>
          <w:p w14:paraId="43ACD5DE" w14:textId="77777777" w:rsidR="00692A43" w:rsidRPr="00692A43" w:rsidRDefault="00692A43" w:rsidP="00692A43">
            <w:pPr>
              <w:widowControl/>
              <w:spacing w:line="300" w:lineRule="exact"/>
              <w:jc w:val="center"/>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5</w:t>
            </w:r>
          </w:p>
        </w:tc>
        <w:tc>
          <w:tcPr>
            <w:tcW w:w="452" w:type="dxa"/>
            <w:tcBorders>
              <w:top w:val="nil"/>
              <w:left w:val="nil"/>
              <w:bottom w:val="single" w:sz="8" w:space="0" w:color="auto"/>
              <w:right w:val="single" w:sz="8" w:space="0" w:color="auto"/>
            </w:tcBorders>
            <w:shd w:val="clear" w:color="auto" w:fill="auto"/>
            <w:vAlign w:val="center"/>
            <w:hideMark/>
          </w:tcPr>
          <w:p w14:paraId="58956C74" w14:textId="77777777" w:rsidR="00692A43" w:rsidRPr="00692A43" w:rsidRDefault="00692A43" w:rsidP="00692A43">
            <w:pPr>
              <w:widowControl/>
              <w:spacing w:line="300" w:lineRule="exact"/>
              <w:jc w:val="center"/>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6</w:t>
            </w:r>
          </w:p>
        </w:tc>
        <w:tc>
          <w:tcPr>
            <w:tcW w:w="1177" w:type="dxa"/>
            <w:tcBorders>
              <w:top w:val="nil"/>
              <w:left w:val="nil"/>
              <w:bottom w:val="single" w:sz="8" w:space="0" w:color="auto"/>
              <w:right w:val="single" w:sz="8" w:space="0" w:color="auto"/>
            </w:tcBorders>
            <w:shd w:val="clear" w:color="auto" w:fill="auto"/>
            <w:vAlign w:val="center"/>
            <w:hideMark/>
          </w:tcPr>
          <w:p w14:paraId="776E90ED" w14:textId="77777777" w:rsidR="00692A43" w:rsidRPr="00692A43" w:rsidRDefault="00692A43" w:rsidP="00692A43">
            <w:pPr>
              <w:widowControl/>
              <w:spacing w:line="300" w:lineRule="exact"/>
              <w:jc w:val="center"/>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7</w:t>
            </w:r>
          </w:p>
        </w:tc>
      </w:tr>
      <w:tr w:rsidR="00692A43" w:rsidRPr="00692A43" w14:paraId="3D6BB189" w14:textId="77777777" w:rsidTr="00740C64">
        <w:trPr>
          <w:trHeight w:val="285"/>
        </w:trPr>
        <w:tc>
          <w:tcPr>
            <w:tcW w:w="636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701CD9E" w14:textId="77777777" w:rsidR="00692A43" w:rsidRPr="00692A43" w:rsidRDefault="00692A43" w:rsidP="00692A43">
            <w:pPr>
              <w:widowControl/>
              <w:spacing w:line="300" w:lineRule="exact"/>
              <w:jc w:val="center"/>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合 计</w:t>
            </w:r>
          </w:p>
        </w:tc>
        <w:tc>
          <w:tcPr>
            <w:tcW w:w="1488" w:type="dxa"/>
            <w:tcBorders>
              <w:top w:val="nil"/>
              <w:left w:val="nil"/>
              <w:bottom w:val="single" w:sz="8" w:space="0" w:color="auto"/>
              <w:right w:val="single" w:sz="8" w:space="0" w:color="auto"/>
            </w:tcBorders>
            <w:shd w:val="clear" w:color="auto" w:fill="auto"/>
            <w:noWrap/>
            <w:vAlign w:val="center"/>
            <w:hideMark/>
          </w:tcPr>
          <w:p w14:paraId="6B39DEE4"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1,286,559.47 </w:t>
            </w:r>
          </w:p>
        </w:tc>
        <w:tc>
          <w:tcPr>
            <w:tcW w:w="1301" w:type="dxa"/>
            <w:tcBorders>
              <w:top w:val="nil"/>
              <w:left w:val="nil"/>
              <w:bottom w:val="single" w:sz="8" w:space="0" w:color="auto"/>
              <w:right w:val="single" w:sz="8" w:space="0" w:color="auto"/>
            </w:tcBorders>
            <w:shd w:val="clear" w:color="auto" w:fill="auto"/>
            <w:noWrap/>
            <w:vAlign w:val="center"/>
            <w:hideMark/>
          </w:tcPr>
          <w:p w14:paraId="2628CF62"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243,662.17 </w:t>
            </w:r>
          </w:p>
        </w:tc>
        <w:tc>
          <w:tcPr>
            <w:tcW w:w="791" w:type="dxa"/>
            <w:tcBorders>
              <w:top w:val="nil"/>
              <w:left w:val="nil"/>
              <w:bottom w:val="single" w:sz="8" w:space="0" w:color="auto"/>
              <w:right w:val="single" w:sz="8" w:space="0" w:color="auto"/>
            </w:tcBorders>
            <w:shd w:val="clear" w:color="auto" w:fill="auto"/>
            <w:noWrap/>
            <w:vAlign w:val="center"/>
            <w:hideMark/>
          </w:tcPr>
          <w:p w14:paraId="06A8B481"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15.00 </w:t>
            </w:r>
          </w:p>
        </w:tc>
        <w:tc>
          <w:tcPr>
            <w:tcW w:w="1487" w:type="dxa"/>
            <w:tcBorders>
              <w:top w:val="nil"/>
              <w:left w:val="nil"/>
              <w:bottom w:val="single" w:sz="8" w:space="0" w:color="auto"/>
              <w:right w:val="single" w:sz="8" w:space="0" w:color="auto"/>
            </w:tcBorders>
            <w:shd w:val="clear" w:color="auto" w:fill="auto"/>
            <w:noWrap/>
            <w:vAlign w:val="center"/>
            <w:hideMark/>
          </w:tcPr>
          <w:p w14:paraId="11215A6F"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1,029,386.02 </w:t>
            </w:r>
          </w:p>
        </w:tc>
        <w:tc>
          <w:tcPr>
            <w:tcW w:w="884" w:type="dxa"/>
            <w:tcBorders>
              <w:top w:val="nil"/>
              <w:left w:val="nil"/>
              <w:bottom w:val="single" w:sz="8" w:space="0" w:color="auto"/>
              <w:right w:val="single" w:sz="8" w:space="0" w:color="auto"/>
            </w:tcBorders>
            <w:shd w:val="clear" w:color="auto" w:fill="auto"/>
            <w:noWrap/>
            <w:vAlign w:val="center"/>
            <w:hideMark/>
          </w:tcPr>
          <w:p w14:paraId="47971630"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396.73 </w:t>
            </w:r>
          </w:p>
        </w:tc>
        <w:tc>
          <w:tcPr>
            <w:tcW w:w="452" w:type="dxa"/>
            <w:tcBorders>
              <w:top w:val="nil"/>
              <w:left w:val="nil"/>
              <w:bottom w:val="single" w:sz="8" w:space="0" w:color="auto"/>
              <w:right w:val="single" w:sz="8" w:space="0" w:color="auto"/>
            </w:tcBorders>
            <w:shd w:val="clear" w:color="auto" w:fill="auto"/>
            <w:noWrap/>
            <w:vAlign w:val="center"/>
            <w:hideMark/>
          </w:tcPr>
          <w:p w14:paraId="0A3AFC51"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13EE70D7"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13,099.56 </w:t>
            </w:r>
          </w:p>
        </w:tc>
      </w:tr>
      <w:tr w:rsidR="00692A43" w:rsidRPr="00692A43" w14:paraId="73B168BF"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6786AEE8"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201</w:t>
            </w:r>
          </w:p>
        </w:tc>
        <w:tc>
          <w:tcPr>
            <w:tcW w:w="5310" w:type="dxa"/>
            <w:tcBorders>
              <w:top w:val="nil"/>
              <w:left w:val="nil"/>
              <w:bottom w:val="single" w:sz="8" w:space="0" w:color="auto"/>
              <w:right w:val="single" w:sz="8" w:space="0" w:color="auto"/>
            </w:tcBorders>
            <w:shd w:val="clear" w:color="auto" w:fill="auto"/>
            <w:noWrap/>
            <w:vAlign w:val="center"/>
            <w:hideMark/>
          </w:tcPr>
          <w:p w14:paraId="34F0E7D4"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一般公共服务支出</w:t>
            </w:r>
          </w:p>
        </w:tc>
        <w:tc>
          <w:tcPr>
            <w:tcW w:w="1488" w:type="dxa"/>
            <w:tcBorders>
              <w:top w:val="nil"/>
              <w:left w:val="nil"/>
              <w:bottom w:val="single" w:sz="8" w:space="0" w:color="auto"/>
              <w:right w:val="single" w:sz="8" w:space="0" w:color="auto"/>
            </w:tcBorders>
            <w:shd w:val="clear" w:color="auto" w:fill="auto"/>
            <w:noWrap/>
            <w:vAlign w:val="center"/>
            <w:hideMark/>
          </w:tcPr>
          <w:p w14:paraId="18FA78E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62.43 </w:t>
            </w:r>
          </w:p>
        </w:tc>
        <w:tc>
          <w:tcPr>
            <w:tcW w:w="1301" w:type="dxa"/>
            <w:tcBorders>
              <w:top w:val="nil"/>
              <w:left w:val="nil"/>
              <w:bottom w:val="single" w:sz="8" w:space="0" w:color="auto"/>
              <w:right w:val="single" w:sz="8" w:space="0" w:color="auto"/>
            </w:tcBorders>
            <w:shd w:val="clear" w:color="auto" w:fill="auto"/>
            <w:noWrap/>
            <w:vAlign w:val="center"/>
            <w:hideMark/>
          </w:tcPr>
          <w:p w14:paraId="5BFDC57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62.43 </w:t>
            </w:r>
          </w:p>
        </w:tc>
        <w:tc>
          <w:tcPr>
            <w:tcW w:w="791" w:type="dxa"/>
            <w:tcBorders>
              <w:top w:val="nil"/>
              <w:left w:val="nil"/>
              <w:bottom w:val="single" w:sz="8" w:space="0" w:color="auto"/>
              <w:right w:val="single" w:sz="8" w:space="0" w:color="auto"/>
            </w:tcBorders>
            <w:shd w:val="clear" w:color="auto" w:fill="auto"/>
            <w:noWrap/>
            <w:vAlign w:val="center"/>
            <w:hideMark/>
          </w:tcPr>
          <w:p w14:paraId="318CFD8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08E7370E"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2937D61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E1D57E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6C1CBB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23D8AB3C"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780C60D8"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20132</w:t>
            </w:r>
          </w:p>
        </w:tc>
        <w:tc>
          <w:tcPr>
            <w:tcW w:w="5310" w:type="dxa"/>
            <w:tcBorders>
              <w:top w:val="nil"/>
              <w:left w:val="nil"/>
              <w:bottom w:val="single" w:sz="8" w:space="0" w:color="auto"/>
              <w:right w:val="single" w:sz="8" w:space="0" w:color="auto"/>
            </w:tcBorders>
            <w:shd w:val="clear" w:color="auto" w:fill="auto"/>
            <w:noWrap/>
            <w:vAlign w:val="center"/>
            <w:hideMark/>
          </w:tcPr>
          <w:p w14:paraId="0DEC293F"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组织事务</w:t>
            </w:r>
          </w:p>
        </w:tc>
        <w:tc>
          <w:tcPr>
            <w:tcW w:w="1488" w:type="dxa"/>
            <w:tcBorders>
              <w:top w:val="nil"/>
              <w:left w:val="nil"/>
              <w:bottom w:val="single" w:sz="8" w:space="0" w:color="auto"/>
              <w:right w:val="single" w:sz="8" w:space="0" w:color="auto"/>
            </w:tcBorders>
            <w:shd w:val="clear" w:color="auto" w:fill="auto"/>
            <w:noWrap/>
            <w:vAlign w:val="center"/>
            <w:hideMark/>
          </w:tcPr>
          <w:p w14:paraId="37F7033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20.00 </w:t>
            </w:r>
          </w:p>
        </w:tc>
        <w:tc>
          <w:tcPr>
            <w:tcW w:w="1301" w:type="dxa"/>
            <w:tcBorders>
              <w:top w:val="nil"/>
              <w:left w:val="nil"/>
              <w:bottom w:val="single" w:sz="8" w:space="0" w:color="auto"/>
              <w:right w:val="single" w:sz="8" w:space="0" w:color="auto"/>
            </w:tcBorders>
            <w:shd w:val="clear" w:color="auto" w:fill="auto"/>
            <w:noWrap/>
            <w:vAlign w:val="center"/>
            <w:hideMark/>
          </w:tcPr>
          <w:p w14:paraId="1A43511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20.00 </w:t>
            </w:r>
          </w:p>
        </w:tc>
        <w:tc>
          <w:tcPr>
            <w:tcW w:w="791" w:type="dxa"/>
            <w:tcBorders>
              <w:top w:val="nil"/>
              <w:left w:val="nil"/>
              <w:bottom w:val="single" w:sz="8" w:space="0" w:color="auto"/>
              <w:right w:val="single" w:sz="8" w:space="0" w:color="auto"/>
            </w:tcBorders>
            <w:shd w:val="clear" w:color="auto" w:fill="auto"/>
            <w:noWrap/>
            <w:vAlign w:val="center"/>
            <w:hideMark/>
          </w:tcPr>
          <w:p w14:paraId="2389A4D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28661C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2862625E"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61647DD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673CD58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1B5396C7"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A2DD4B1"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2013299</w:t>
            </w:r>
          </w:p>
        </w:tc>
        <w:tc>
          <w:tcPr>
            <w:tcW w:w="5310" w:type="dxa"/>
            <w:tcBorders>
              <w:top w:val="nil"/>
              <w:left w:val="nil"/>
              <w:bottom w:val="single" w:sz="8" w:space="0" w:color="auto"/>
              <w:right w:val="single" w:sz="8" w:space="0" w:color="auto"/>
            </w:tcBorders>
            <w:shd w:val="clear" w:color="auto" w:fill="auto"/>
            <w:noWrap/>
            <w:vAlign w:val="center"/>
            <w:hideMark/>
          </w:tcPr>
          <w:p w14:paraId="5B457778"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其他组织事务支出</w:t>
            </w:r>
          </w:p>
        </w:tc>
        <w:tc>
          <w:tcPr>
            <w:tcW w:w="1488" w:type="dxa"/>
            <w:tcBorders>
              <w:top w:val="nil"/>
              <w:left w:val="nil"/>
              <w:bottom w:val="single" w:sz="8" w:space="0" w:color="auto"/>
              <w:right w:val="single" w:sz="8" w:space="0" w:color="auto"/>
            </w:tcBorders>
            <w:shd w:val="clear" w:color="auto" w:fill="auto"/>
            <w:noWrap/>
            <w:vAlign w:val="center"/>
            <w:hideMark/>
          </w:tcPr>
          <w:p w14:paraId="1305296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20.00 </w:t>
            </w:r>
          </w:p>
        </w:tc>
        <w:tc>
          <w:tcPr>
            <w:tcW w:w="1301" w:type="dxa"/>
            <w:tcBorders>
              <w:top w:val="nil"/>
              <w:left w:val="nil"/>
              <w:bottom w:val="single" w:sz="8" w:space="0" w:color="auto"/>
              <w:right w:val="single" w:sz="8" w:space="0" w:color="auto"/>
            </w:tcBorders>
            <w:shd w:val="clear" w:color="auto" w:fill="auto"/>
            <w:noWrap/>
            <w:vAlign w:val="center"/>
            <w:hideMark/>
          </w:tcPr>
          <w:p w14:paraId="481178E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20.00 </w:t>
            </w:r>
          </w:p>
        </w:tc>
        <w:tc>
          <w:tcPr>
            <w:tcW w:w="791" w:type="dxa"/>
            <w:tcBorders>
              <w:top w:val="nil"/>
              <w:left w:val="nil"/>
              <w:bottom w:val="single" w:sz="8" w:space="0" w:color="auto"/>
              <w:right w:val="single" w:sz="8" w:space="0" w:color="auto"/>
            </w:tcBorders>
            <w:shd w:val="clear" w:color="auto" w:fill="auto"/>
            <w:noWrap/>
            <w:vAlign w:val="center"/>
            <w:hideMark/>
          </w:tcPr>
          <w:p w14:paraId="6159249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33DE994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7DAB883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894B79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C54C69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52451BA0"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70CC16CC"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20138</w:t>
            </w:r>
          </w:p>
        </w:tc>
        <w:tc>
          <w:tcPr>
            <w:tcW w:w="5310" w:type="dxa"/>
            <w:tcBorders>
              <w:top w:val="nil"/>
              <w:left w:val="nil"/>
              <w:bottom w:val="single" w:sz="8" w:space="0" w:color="auto"/>
              <w:right w:val="single" w:sz="8" w:space="0" w:color="auto"/>
            </w:tcBorders>
            <w:shd w:val="clear" w:color="auto" w:fill="auto"/>
            <w:noWrap/>
            <w:vAlign w:val="center"/>
            <w:hideMark/>
          </w:tcPr>
          <w:p w14:paraId="60938D63"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市场监督管理事务</w:t>
            </w:r>
          </w:p>
        </w:tc>
        <w:tc>
          <w:tcPr>
            <w:tcW w:w="1488" w:type="dxa"/>
            <w:tcBorders>
              <w:top w:val="nil"/>
              <w:left w:val="nil"/>
              <w:bottom w:val="single" w:sz="8" w:space="0" w:color="auto"/>
              <w:right w:val="single" w:sz="8" w:space="0" w:color="auto"/>
            </w:tcBorders>
            <w:shd w:val="clear" w:color="auto" w:fill="auto"/>
            <w:noWrap/>
            <w:vAlign w:val="center"/>
            <w:hideMark/>
          </w:tcPr>
          <w:p w14:paraId="17A403C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42.43 </w:t>
            </w:r>
          </w:p>
        </w:tc>
        <w:tc>
          <w:tcPr>
            <w:tcW w:w="1301" w:type="dxa"/>
            <w:tcBorders>
              <w:top w:val="nil"/>
              <w:left w:val="nil"/>
              <w:bottom w:val="single" w:sz="8" w:space="0" w:color="auto"/>
              <w:right w:val="single" w:sz="8" w:space="0" w:color="auto"/>
            </w:tcBorders>
            <w:shd w:val="clear" w:color="auto" w:fill="auto"/>
            <w:noWrap/>
            <w:vAlign w:val="center"/>
            <w:hideMark/>
          </w:tcPr>
          <w:p w14:paraId="0A31C9F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42.43 </w:t>
            </w:r>
          </w:p>
        </w:tc>
        <w:tc>
          <w:tcPr>
            <w:tcW w:w="791" w:type="dxa"/>
            <w:tcBorders>
              <w:top w:val="nil"/>
              <w:left w:val="nil"/>
              <w:bottom w:val="single" w:sz="8" w:space="0" w:color="auto"/>
              <w:right w:val="single" w:sz="8" w:space="0" w:color="auto"/>
            </w:tcBorders>
            <w:shd w:val="clear" w:color="auto" w:fill="auto"/>
            <w:noWrap/>
            <w:vAlign w:val="center"/>
            <w:hideMark/>
          </w:tcPr>
          <w:p w14:paraId="331D554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075C80A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02BF1DB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78E3DA0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8305BF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061D4095"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0419D7F"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2013804</w:t>
            </w:r>
          </w:p>
        </w:tc>
        <w:tc>
          <w:tcPr>
            <w:tcW w:w="5310" w:type="dxa"/>
            <w:tcBorders>
              <w:top w:val="nil"/>
              <w:left w:val="nil"/>
              <w:bottom w:val="single" w:sz="8" w:space="0" w:color="auto"/>
              <w:right w:val="single" w:sz="8" w:space="0" w:color="auto"/>
            </w:tcBorders>
            <w:shd w:val="clear" w:color="auto" w:fill="auto"/>
            <w:noWrap/>
            <w:vAlign w:val="center"/>
            <w:hideMark/>
          </w:tcPr>
          <w:p w14:paraId="3043D8D8"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市场主体管理</w:t>
            </w:r>
          </w:p>
        </w:tc>
        <w:tc>
          <w:tcPr>
            <w:tcW w:w="1488" w:type="dxa"/>
            <w:tcBorders>
              <w:top w:val="nil"/>
              <w:left w:val="nil"/>
              <w:bottom w:val="single" w:sz="8" w:space="0" w:color="auto"/>
              <w:right w:val="single" w:sz="8" w:space="0" w:color="auto"/>
            </w:tcBorders>
            <w:shd w:val="clear" w:color="auto" w:fill="auto"/>
            <w:noWrap/>
            <w:vAlign w:val="center"/>
            <w:hideMark/>
          </w:tcPr>
          <w:p w14:paraId="35E2A9C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42.43 </w:t>
            </w:r>
          </w:p>
        </w:tc>
        <w:tc>
          <w:tcPr>
            <w:tcW w:w="1301" w:type="dxa"/>
            <w:tcBorders>
              <w:top w:val="nil"/>
              <w:left w:val="nil"/>
              <w:bottom w:val="single" w:sz="8" w:space="0" w:color="auto"/>
              <w:right w:val="single" w:sz="8" w:space="0" w:color="auto"/>
            </w:tcBorders>
            <w:shd w:val="clear" w:color="auto" w:fill="auto"/>
            <w:noWrap/>
            <w:vAlign w:val="center"/>
            <w:hideMark/>
          </w:tcPr>
          <w:p w14:paraId="5398839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42.43 </w:t>
            </w:r>
          </w:p>
        </w:tc>
        <w:tc>
          <w:tcPr>
            <w:tcW w:w="791" w:type="dxa"/>
            <w:tcBorders>
              <w:top w:val="nil"/>
              <w:left w:val="nil"/>
              <w:bottom w:val="single" w:sz="8" w:space="0" w:color="auto"/>
              <w:right w:val="single" w:sz="8" w:space="0" w:color="auto"/>
            </w:tcBorders>
            <w:shd w:val="clear" w:color="auto" w:fill="auto"/>
            <w:noWrap/>
            <w:vAlign w:val="center"/>
            <w:hideMark/>
          </w:tcPr>
          <w:p w14:paraId="1CFE516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6386238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2C0CD71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03A4754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734228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60388803"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B4335B3"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205</w:t>
            </w:r>
          </w:p>
        </w:tc>
        <w:tc>
          <w:tcPr>
            <w:tcW w:w="5310" w:type="dxa"/>
            <w:tcBorders>
              <w:top w:val="nil"/>
              <w:left w:val="nil"/>
              <w:bottom w:val="single" w:sz="8" w:space="0" w:color="auto"/>
              <w:right w:val="single" w:sz="8" w:space="0" w:color="auto"/>
            </w:tcBorders>
            <w:shd w:val="clear" w:color="auto" w:fill="auto"/>
            <w:noWrap/>
            <w:vAlign w:val="center"/>
            <w:hideMark/>
          </w:tcPr>
          <w:p w14:paraId="4C6FD5E4"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教育支出</w:t>
            </w:r>
          </w:p>
        </w:tc>
        <w:tc>
          <w:tcPr>
            <w:tcW w:w="1488" w:type="dxa"/>
            <w:tcBorders>
              <w:top w:val="nil"/>
              <w:left w:val="nil"/>
              <w:bottom w:val="single" w:sz="8" w:space="0" w:color="auto"/>
              <w:right w:val="single" w:sz="8" w:space="0" w:color="auto"/>
            </w:tcBorders>
            <w:shd w:val="clear" w:color="auto" w:fill="auto"/>
            <w:noWrap/>
            <w:vAlign w:val="center"/>
            <w:hideMark/>
          </w:tcPr>
          <w:p w14:paraId="796D58B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9,354.35 </w:t>
            </w:r>
          </w:p>
        </w:tc>
        <w:tc>
          <w:tcPr>
            <w:tcW w:w="1301" w:type="dxa"/>
            <w:tcBorders>
              <w:top w:val="nil"/>
              <w:left w:val="nil"/>
              <w:bottom w:val="single" w:sz="8" w:space="0" w:color="auto"/>
              <w:right w:val="single" w:sz="8" w:space="0" w:color="auto"/>
            </w:tcBorders>
            <w:shd w:val="clear" w:color="auto" w:fill="auto"/>
            <w:noWrap/>
            <w:vAlign w:val="center"/>
            <w:hideMark/>
          </w:tcPr>
          <w:p w14:paraId="72F0D92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8,357.33 </w:t>
            </w:r>
          </w:p>
        </w:tc>
        <w:tc>
          <w:tcPr>
            <w:tcW w:w="791" w:type="dxa"/>
            <w:tcBorders>
              <w:top w:val="nil"/>
              <w:left w:val="nil"/>
              <w:bottom w:val="single" w:sz="8" w:space="0" w:color="auto"/>
              <w:right w:val="single" w:sz="8" w:space="0" w:color="auto"/>
            </w:tcBorders>
            <w:shd w:val="clear" w:color="auto" w:fill="auto"/>
            <w:noWrap/>
            <w:vAlign w:val="center"/>
            <w:hideMark/>
          </w:tcPr>
          <w:p w14:paraId="1CC8102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421F7CC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993.77 </w:t>
            </w:r>
          </w:p>
        </w:tc>
        <w:tc>
          <w:tcPr>
            <w:tcW w:w="884" w:type="dxa"/>
            <w:tcBorders>
              <w:top w:val="nil"/>
              <w:left w:val="nil"/>
              <w:bottom w:val="single" w:sz="8" w:space="0" w:color="auto"/>
              <w:right w:val="single" w:sz="8" w:space="0" w:color="auto"/>
            </w:tcBorders>
            <w:shd w:val="clear" w:color="auto" w:fill="auto"/>
            <w:noWrap/>
            <w:vAlign w:val="center"/>
            <w:hideMark/>
          </w:tcPr>
          <w:p w14:paraId="4D03DB3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27FE2B9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CDB32CB"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3.25 </w:t>
            </w:r>
          </w:p>
        </w:tc>
      </w:tr>
      <w:tr w:rsidR="00692A43" w:rsidRPr="00692A43" w14:paraId="0D660CC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73C6B500"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20503</w:t>
            </w:r>
          </w:p>
        </w:tc>
        <w:tc>
          <w:tcPr>
            <w:tcW w:w="5310" w:type="dxa"/>
            <w:tcBorders>
              <w:top w:val="nil"/>
              <w:left w:val="nil"/>
              <w:bottom w:val="single" w:sz="8" w:space="0" w:color="auto"/>
              <w:right w:val="single" w:sz="8" w:space="0" w:color="auto"/>
            </w:tcBorders>
            <w:shd w:val="clear" w:color="auto" w:fill="auto"/>
            <w:noWrap/>
            <w:vAlign w:val="center"/>
            <w:hideMark/>
          </w:tcPr>
          <w:p w14:paraId="291AC001"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职业教育</w:t>
            </w:r>
          </w:p>
        </w:tc>
        <w:tc>
          <w:tcPr>
            <w:tcW w:w="1488" w:type="dxa"/>
            <w:tcBorders>
              <w:top w:val="nil"/>
              <w:left w:val="nil"/>
              <w:bottom w:val="single" w:sz="8" w:space="0" w:color="auto"/>
              <w:right w:val="single" w:sz="8" w:space="0" w:color="auto"/>
            </w:tcBorders>
            <w:shd w:val="clear" w:color="auto" w:fill="auto"/>
            <w:noWrap/>
            <w:vAlign w:val="center"/>
            <w:hideMark/>
          </w:tcPr>
          <w:p w14:paraId="0244BBB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9,099.20 </w:t>
            </w:r>
          </w:p>
        </w:tc>
        <w:tc>
          <w:tcPr>
            <w:tcW w:w="1301" w:type="dxa"/>
            <w:tcBorders>
              <w:top w:val="nil"/>
              <w:left w:val="nil"/>
              <w:bottom w:val="single" w:sz="8" w:space="0" w:color="auto"/>
              <w:right w:val="single" w:sz="8" w:space="0" w:color="auto"/>
            </w:tcBorders>
            <w:shd w:val="clear" w:color="auto" w:fill="auto"/>
            <w:noWrap/>
            <w:vAlign w:val="center"/>
            <w:hideMark/>
          </w:tcPr>
          <w:p w14:paraId="21E1E45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8,102.18 </w:t>
            </w:r>
          </w:p>
        </w:tc>
        <w:tc>
          <w:tcPr>
            <w:tcW w:w="791" w:type="dxa"/>
            <w:tcBorders>
              <w:top w:val="nil"/>
              <w:left w:val="nil"/>
              <w:bottom w:val="single" w:sz="8" w:space="0" w:color="auto"/>
              <w:right w:val="single" w:sz="8" w:space="0" w:color="auto"/>
            </w:tcBorders>
            <w:shd w:val="clear" w:color="auto" w:fill="auto"/>
            <w:noWrap/>
            <w:vAlign w:val="center"/>
            <w:hideMark/>
          </w:tcPr>
          <w:p w14:paraId="7201084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CA6E77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993.77 </w:t>
            </w:r>
          </w:p>
        </w:tc>
        <w:tc>
          <w:tcPr>
            <w:tcW w:w="884" w:type="dxa"/>
            <w:tcBorders>
              <w:top w:val="nil"/>
              <w:left w:val="nil"/>
              <w:bottom w:val="single" w:sz="8" w:space="0" w:color="auto"/>
              <w:right w:val="single" w:sz="8" w:space="0" w:color="auto"/>
            </w:tcBorders>
            <w:shd w:val="clear" w:color="auto" w:fill="auto"/>
            <w:noWrap/>
            <w:vAlign w:val="center"/>
            <w:hideMark/>
          </w:tcPr>
          <w:p w14:paraId="1A0A236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11FC431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15A59C3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3.25 </w:t>
            </w:r>
          </w:p>
        </w:tc>
      </w:tr>
      <w:tr w:rsidR="00692A43" w:rsidRPr="00692A43" w14:paraId="219DF9DC"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F04BCE8"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2050302</w:t>
            </w:r>
          </w:p>
        </w:tc>
        <w:tc>
          <w:tcPr>
            <w:tcW w:w="5310" w:type="dxa"/>
            <w:tcBorders>
              <w:top w:val="nil"/>
              <w:left w:val="nil"/>
              <w:bottom w:val="single" w:sz="8" w:space="0" w:color="auto"/>
              <w:right w:val="single" w:sz="8" w:space="0" w:color="auto"/>
            </w:tcBorders>
            <w:shd w:val="clear" w:color="auto" w:fill="auto"/>
            <w:noWrap/>
            <w:vAlign w:val="center"/>
            <w:hideMark/>
          </w:tcPr>
          <w:p w14:paraId="13CFD3DF"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中等职业教育</w:t>
            </w:r>
          </w:p>
        </w:tc>
        <w:tc>
          <w:tcPr>
            <w:tcW w:w="1488" w:type="dxa"/>
            <w:tcBorders>
              <w:top w:val="nil"/>
              <w:left w:val="nil"/>
              <w:bottom w:val="single" w:sz="8" w:space="0" w:color="auto"/>
              <w:right w:val="single" w:sz="8" w:space="0" w:color="auto"/>
            </w:tcBorders>
            <w:shd w:val="clear" w:color="auto" w:fill="auto"/>
            <w:noWrap/>
            <w:vAlign w:val="center"/>
            <w:hideMark/>
          </w:tcPr>
          <w:p w14:paraId="26FFBF5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9,078.89 </w:t>
            </w:r>
          </w:p>
        </w:tc>
        <w:tc>
          <w:tcPr>
            <w:tcW w:w="1301" w:type="dxa"/>
            <w:tcBorders>
              <w:top w:val="nil"/>
              <w:left w:val="nil"/>
              <w:bottom w:val="single" w:sz="8" w:space="0" w:color="auto"/>
              <w:right w:val="single" w:sz="8" w:space="0" w:color="auto"/>
            </w:tcBorders>
            <w:shd w:val="clear" w:color="auto" w:fill="auto"/>
            <w:noWrap/>
            <w:vAlign w:val="center"/>
            <w:hideMark/>
          </w:tcPr>
          <w:p w14:paraId="3C5C68B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8,081.86 </w:t>
            </w:r>
          </w:p>
        </w:tc>
        <w:tc>
          <w:tcPr>
            <w:tcW w:w="791" w:type="dxa"/>
            <w:tcBorders>
              <w:top w:val="nil"/>
              <w:left w:val="nil"/>
              <w:bottom w:val="single" w:sz="8" w:space="0" w:color="auto"/>
              <w:right w:val="single" w:sz="8" w:space="0" w:color="auto"/>
            </w:tcBorders>
            <w:shd w:val="clear" w:color="auto" w:fill="auto"/>
            <w:noWrap/>
            <w:vAlign w:val="center"/>
            <w:hideMark/>
          </w:tcPr>
          <w:p w14:paraId="4028F9F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F0B0E6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993.77 </w:t>
            </w:r>
          </w:p>
        </w:tc>
        <w:tc>
          <w:tcPr>
            <w:tcW w:w="884" w:type="dxa"/>
            <w:tcBorders>
              <w:top w:val="nil"/>
              <w:left w:val="nil"/>
              <w:bottom w:val="single" w:sz="8" w:space="0" w:color="auto"/>
              <w:right w:val="single" w:sz="8" w:space="0" w:color="auto"/>
            </w:tcBorders>
            <w:shd w:val="clear" w:color="auto" w:fill="auto"/>
            <w:noWrap/>
            <w:vAlign w:val="center"/>
            <w:hideMark/>
          </w:tcPr>
          <w:p w14:paraId="6634D87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1462277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149134A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3.25 </w:t>
            </w:r>
          </w:p>
        </w:tc>
      </w:tr>
      <w:tr w:rsidR="00692A43" w:rsidRPr="00692A43" w14:paraId="58E6F0CE"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48724D2"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2050305</w:t>
            </w:r>
          </w:p>
        </w:tc>
        <w:tc>
          <w:tcPr>
            <w:tcW w:w="5310" w:type="dxa"/>
            <w:tcBorders>
              <w:top w:val="nil"/>
              <w:left w:val="nil"/>
              <w:bottom w:val="single" w:sz="8" w:space="0" w:color="auto"/>
              <w:right w:val="single" w:sz="8" w:space="0" w:color="auto"/>
            </w:tcBorders>
            <w:shd w:val="clear" w:color="auto" w:fill="auto"/>
            <w:noWrap/>
            <w:vAlign w:val="center"/>
            <w:hideMark/>
          </w:tcPr>
          <w:p w14:paraId="0F9C5319"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高等职业教育</w:t>
            </w:r>
          </w:p>
        </w:tc>
        <w:tc>
          <w:tcPr>
            <w:tcW w:w="1488" w:type="dxa"/>
            <w:tcBorders>
              <w:top w:val="nil"/>
              <w:left w:val="nil"/>
              <w:bottom w:val="single" w:sz="8" w:space="0" w:color="auto"/>
              <w:right w:val="single" w:sz="8" w:space="0" w:color="auto"/>
            </w:tcBorders>
            <w:shd w:val="clear" w:color="auto" w:fill="auto"/>
            <w:noWrap/>
            <w:vAlign w:val="center"/>
            <w:hideMark/>
          </w:tcPr>
          <w:p w14:paraId="7B2CB28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20.31 </w:t>
            </w:r>
          </w:p>
        </w:tc>
        <w:tc>
          <w:tcPr>
            <w:tcW w:w="1301" w:type="dxa"/>
            <w:tcBorders>
              <w:top w:val="nil"/>
              <w:left w:val="nil"/>
              <w:bottom w:val="single" w:sz="8" w:space="0" w:color="auto"/>
              <w:right w:val="single" w:sz="8" w:space="0" w:color="auto"/>
            </w:tcBorders>
            <w:shd w:val="clear" w:color="auto" w:fill="auto"/>
            <w:noWrap/>
            <w:vAlign w:val="center"/>
            <w:hideMark/>
          </w:tcPr>
          <w:p w14:paraId="7CC9098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20.31 </w:t>
            </w:r>
          </w:p>
        </w:tc>
        <w:tc>
          <w:tcPr>
            <w:tcW w:w="791" w:type="dxa"/>
            <w:tcBorders>
              <w:top w:val="nil"/>
              <w:left w:val="nil"/>
              <w:bottom w:val="single" w:sz="8" w:space="0" w:color="auto"/>
              <w:right w:val="single" w:sz="8" w:space="0" w:color="auto"/>
            </w:tcBorders>
            <w:shd w:val="clear" w:color="auto" w:fill="auto"/>
            <w:noWrap/>
            <w:vAlign w:val="center"/>
            <w:hideMark/>
          </w:tcPr>
          <w:p w14:paraId="47806ED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52826D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1067A51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7334E45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4F28523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16E4231C"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EB0ED19"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20509</w:t>
            </w:r>
          </w:p>
        </w:tc>
        <w:tc>
          <w:tcPr>
            <w:tcW w:w="5310" w:type="dxa"/>
            <w:tcBorders>
              <w:top w:val="nil"/>
              <w:left w:val="nil"/>
              <w:bottom w:val="single" w:sz="8" w:space="0" w:color="auto"/>
              <w:right w:val="single" w:sz="8" w:space="0" w:color="auto"/>
            </w:tcBorders>
            <w:shd w:val="clear" w:color="auto" w:fill="auto"/>
            <w:noWrap/>
            <w:vAlign w:val="center"/>
            <w:hideMark/>
          </w:tcPr>
          <w:p w14:paraId="54849EE3"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教育费附加安排的支出</w:t>
            </w:r>
          </w:p>
        </w:tc>
        <w:tc>
          <w:tcPr>
            <w:tcW w:w="1488" w:type="dxa"/>
            <w:tcBorders>
              <w:top w:val="nil"/>
              <w:left w:val="nil"/>
              <w:bottom w:val="single" w:sz="8" w:space="0" w:color="auto"/>
              <w:right w:val="single" w:sz="8" w:space="0" w:color="auto"/>
            </w:tcBorders>
            <w:shd w:val="clear" w:color="auto" w:fill="auto"/>
            <w:noWrap/>
            <w:vAlign w:val="center"/>
            <w:hideMark/>
          </w:tcPr>
          <w:p w14:paraId="7ED05D4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255.15 </w:t>
            </w:r>
          </w:p>
        </w:tc>
        <w:tc>
          <w:tcPr>
            <w:tcW w:w="1301" w:type="dxa"/>
            <w:tcBorders>
              <w:top w:val="nil"/>
              <w:left w:val="nil"/>
              <w:bottom w:val="single" w:sz="8" w:space="0" w:color="auto"/>
              <w:right w:val="single" w:sz="8" w:space="0" w:color="auto"/>
            </w:tcBorders>
            <w:shd w:val="clear" w:color="auto" w:fill="auto"/>
            <w:noWrap/>
            <w:vAlign w:val="center"/>
            <w:hideMark/>
          </w:tcPr>
          <w:p w14:paraId="1A966AF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255.15 </w:t>
            </w:r>
          </w:p>
        </w:tc>
        <w:tc>
          <w:tcPr>
            <w:tcW w:w="791" w:type="dxa"/>
            <w:tcBorders>
              <w:top w:val="nil"/>
              <w:left w:val="nil"/>
              <w:bottom w:val="single" w:sz="8" w:space="0" w:color="auto"/>
              <w:right w:val="single" w:sz="8" w:space="0" w:color="auto"/>
            </w:tcBorders>
            <w:shd w:val="clear" w:color="auto" w:fill="auto"/>
            <w:noWrap/>
            <w:vAlign w:val="center"/>
            <w:hideMark/>
          </w:tcPr>
          <w:p w14:paraId="179181C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442CB48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0216042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21A9D14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ACDDEA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39DDB01A"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923AC9B"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2050999</w:t>
            </w:r>
          </w:p>
        </w:tc>
        <w:tc>
          <w:tcPr>
            <w:tcW w:w="5310" w:type="dxa"/>
            <w:tcBorders>
              <w:top w:val="nil"/>
              <w:left w:val="nil"/>
              <w:bottom w:val="single" w:sz="8" w:space="0" w:color="auto"/>
              <w:right w:val="single" w:sz="8" w:space="0" w:color="auto"/>
            </w:tcBorders>
            <w:shd w:val="clear" w:color="auto" w:fill="auto"/>
            <w:noWrap/>
            <w:vAlign w:val="center"/>
            <w:hideMark/>
          </w:tcPr>
          <w:p w14:paraId="78A1A26D"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其他教育费附加安排的支出</w:t>
            </w:r>
          </w:p>
        </w:tc>
        <w:tc>
          <w:tcPr>
            <w:tcW w:w="1488" w:type="dxa"/>
            <w:tcBorders>
              <w:top w:val="nil"/>
              <w:left w:val="nil"/>
              <w:bottom w:val="single" w:sz="8" w:space="0" w:color="auto"/>
              <w:right w:val="single" w:sz="8" w:space="0" w:color="auto"/>
            </w:tcBorders>
            <w:shd w:val="clear" w:color="auto" w:fill="auto"/>
            <w:noWrap/>
            <w:vAlign w:val="center"/>
            <w:hideMark/>
          </w:tcPr>
          <w:p w14:paraId="6BE133E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255.15 </w:t>
            </w:r>
          </w:p>
        </w:tc>
        <w:tc>
          <w:tcPr>
            <w:tcW w:w="1301" w:type="dxa"/>
            <w:tcBorders>
              <w:top w:val="nil"/>
              <w:left w:val="nil"/>
              <w:bottom w:val="single" w:sz="8" w:space="0" w:color="auto"/>
              <w:right w:val="single" w:sz="8" w:space="0" w:color="auto"/>
            </w:tcBorders>
            <w:shd w:val="clear" w:color="auto" w:fill="auto"/>
            <w:noWrap/>
            <w:vAlign w:val="center"/>
            <w:hideMark/>
          </w:tcPr>
          <w:p w14:paraId="3991B62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255.15 </w:t>
            </w:r>
          </w:p>
        </w:tc>
        <w:tc>
          <w:tcPr>
            <w:tcW w:w="791" w:type="dxa"/>
            <w:tcBorders>
              <w:top w:val="nil"/>
              <w:left w:val="nil"/>
              <w:bottom w:val="single" w:sz="8" w:space="0" w:color="auto"/>
              <w:right w:val="single" w:sz="8" w:space="0" w:color="auto"/>
            </w:tcBorders>
            <w:shd w:val="clear" w:color="auto" w:fill="auto"/>
            <w:noWrap/>
            <w:vAlign w:val="center"/>
            <w:hideMark/>
          </w:tcPr>
          <w:p w14:paraId="2606EDA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2D7416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46F51FA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4CC20A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660DC8D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20D50382"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8B99570"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206</w:t>
            </w:r>
          </w:p>
        </w:tc>
        <w:tc>
          <w:tcPr>
            <w:tcW w:w="5310" w:type="dxa"/>
            <w:tcBorders>
              <w:top w:val="nil"/>
              <w:left w:val="nil"/>
              <w:bottom w:val="single" w:sz="8" w:space="0" w:color="auto"/>
              <w:right w:val="single" w:sz="8" w:space="0" w:color="auto"/>
            </w:tcBorders>
            <w:shd w:val="clear" w:color="auto" w:fill="auto"/>
            <w:noWrap/>
            <w:vAlign w:val="center"/>
            <w:hideMark/>
          </w:tcPr>
          <w:p w14:paraId="52A6A1CF"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科学技术支出</w:t>
            </w:r>
          </w:p>
        </w:tc>
        <w:tc>
          <w:tcPr>
            <w:tcW w:w="1488" w:type="dxa"/>
            <w:tcBorders>
              <w:top w:val="nil"/>
              <w:left w:val="nil"/>
              <w:bottom w:val="single" w:sz="8" w:space="0" w:color="auto"/>
              <w:right w:val="single" w:sz="8" w:space="0" w:color="auto"/>
            </w:tcBorders>
            <w:shd w:val="clear" w:color="auto" w:fill="auto"/>
            <w:noWrap/>
            <w:vAlign w:val="center"/>
            <w:hideMark/>
          </w:tcPr>
          <w:p w14:paraId="5D9A5DE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976.72 </w:t>
            </w:r>
          </w:p>
        </w:tc>
        <w:tc>
          <w:tcPr>
            <w:tcW w:w="1301" w:type="dxa"/>
            <w:tcBorders>
              <w:top w:val="nil"/>
              <w:left w:val="nil"/>
              <w:bottom w:val="single" w:sz="8" w:space="0" w:color="auto"/>
              <w:right w:val="single" w:sz="8" w:space="0" w:color="auto"/>
            </w:tcBorders>
            <w:shd w:val="clear" w:color="auto" w:fill="auto"/>
            <w:noWrap/>
            <w:vAlign w:val="center"/>
            <w:hideMark/>
          </w:tcPr>
          <w:p w14:paraId="06119A1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976.72 </w:t>
            </w:r>
          </w:p>
        </w:tc>
        <w:tc>
          <w:tcPr>
            <w:tcW w:w="791" w:type="dxa"/>
            <w:tcBorders>
              <w:top w:val="nil"/>
              <w:left w:val="nil"/>
              <w:bottom w:val="single" w:sz="8" w:space="0" w:color="auto"/>
              <w:right w:val="single" w:sz="8" w:space="0" w:color="auto"/>
            </w:tcBorders>
            <w:shd w:val="clear" w:color="auto" w:fill="auto"/>
            <w:noWrap/>
            <w:vAlign w:val="center"/>
            <w:hideMark/>
          </w:tcPr>
          <w:p w14:paraId="6C5089FD"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68CAACDD"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4256812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0BA5EAC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772D52F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3D076F9D"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6F45F2E"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20604</w:t>
            </w:r>
          </w:p>
        </w:tc>
        <w:tc>
          <w:tcPr>
            <w:tcW w:w="5310" w:type="dxa"/>
            <w:tcBorders>
              <w:top w:val="nil"/>
              <w:left w:val="nil"/>
              <w:bottom w:val="single" w:sz="8" w:space="0" w:color="auto"/>
              <w:right w:val="single" w:sz="8" w:space="0" w:color="auto"/>
            </w:tcBorders>
            <w:shd w:val="clear" w:color="auto" w:fill="auto"/>
            <w:noWrap/>
            <w:vAlign w:val="center"/>
            <w:hideMark/>
          </w:tcPr>
          <w:p w14:paraId="07F43018"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技术研究与开发</w:t>
            </w:r>
          </w:p>
        </w:tc>
        <w:tc>
          <w:tcPr>
            <w:tcW w:w="1488" w:type="dxa"/>
            <w:tcBorders>
              <w:top w:val="nil"/>
              <w:left w:val="nil"/>
              <w:bottom w:val="single" w:sz="8" w:space="0" w:color="auto"/>
              <w:right w:val="single" w:sz="8" w:space="0" w:color="auto"/>
            </w:tcBorders>
            <w:shd w:val="clear" w:color="auto" w:fill="auto"/>
            <w:noWrap/>
            <w:vAlign w:val="center"/>
            <w:hideMark/>
          </w:tcPr>
          <w:p w14:paraId="3DE5CE0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821.20 </w:t>
            </w:r>
          </w:p>
        </w:tc>
        <w:tc>
          <w:tcPr>
            <w:tcW w:w="1301" w:type="dxa"/>
            <w:tcBorders>
              <w:top w:val="nil"/>
              <w:left w:val="nil"/>
              <w:bottom w:val="single" w:sz="8" w:space="0" w:color="auto"/>
              <w:right w:val="single" w:sz="8" w:space="0" w:color="auto"/>
            </w:tcBorders>
            <w:shd w:val="clear" w:color="auto" w:fill="auto"/>
            <w:noWrap/>
            <w:vAlign w:val="center"/>
            <w:hideMark/>
          </w:tcPr>
          <w:p w14:paraId="341DBD0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821.20 </w:t>
            </w:r>
          </w:p>
        </w:tc>
        <w:tc>
          <w:tcPr>
            <w:tcW w:w="791" w:type="dxa"/>
            <w:tcBorders>
              <w:top w:val="nil"/>
              <w:left w:val="nil"/>
              <w:bottom w:val="single" w:sz="8" w:space="0" w:color="auto"/>
              <w:right w:val="single" w:sz="8" w:space="0" w:color="auto"/>
            </w:tcBorders>
            <w:shd w:val="clear" w:color="auto" w:fill="auto"/>
            <w:noWrap/>
            <w:vAlign w:val="center"/>
            <w:hideMark/>
          </w:tcPr>
          <w:p w14:paraId="73EAAC1B"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0CD988D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10634B7E"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C53DAC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47FC81A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27882485"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6151A27D"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2060499</w:t>
            </w:r>
          </w:p>
        </w:tc>
        <w:tc>
          <w:tcPr>
            <w:tcW w:w="5310" w:type="dxa"/>
            <w:tcBorders>
              <w:top w:val="nil"/>
              <w:left w:val="nil"/>
              <w:bottom w:val="single" w:sz="8" w:space="0" w:color="auto"/>
              <w:right w:val="single" w:sz="8" w:space="0" w:color="auto"/>
            </w:tcBorders>
            <w:shd w:val="clear" w:color="auto" w:fill="auto"/>
            <w:noWrap/>
            <w:vAlign w:val="center"/>
            <w:hideMark/>
          </w:tcPr>
          <w:p w14:paraId="13D3880E"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其他技术研究与开发支出</w:t>
            </w:r>
          </w:p>
        </w:tc>
        <w:tc>
          <w:tcPr>
            <w:tcW w:w="1488" w:type="dxa"/>
            <w:tcBorders>
              <w:top w:val="nil"/>
              <w:left w:val="nil"/>
              <w:bottom w:val="single" w:sz="8" w:space="0" w:color="auto"/>
              <w:right w:val="single" w:sz="8" w:space="0" w:color="auto"/>
            </w:tcBorders>
            <w:shd w:val="clear" w:color="auto" w:fill="auto"/>
            <w:noWrap/>
            <w:vAlign w:val="center"/>
            <w:hideMark/>
          </w:tcPr>
          <w:p w14:paraId="3517311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821.20 </w:t>
            </w:r>
          </w:p>
        </w:tc>
        <w:tc>
          <w:tcPr>
            <w:tcW w:w="1301" w:type="dxa"/>
            <w:tcBorders>
              <w:top w:val="nil"/>
              <w:left w:val="nil"/>
              <w:bottom w:val="single" w:sz="8" w:space="0" w:color="auto"/>
              <w:right w:val="single" w:sz="8" w:space="0" w:color="auto"/>
            </w:tcBorders>
            <w:shd w:val="clear" w:color="auto" w:fill="auto"/>
            <w:noWrap/>
            <w:vAlign w:val="center"/>
            <w:hideMark/>
          </w:tcPr>
          <w:p w14:paraId="55C40FE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821.20 </w:t>
            </w:r>
          </w:p>
        </w:tc>
        <w:tc>
          <w:tcPr>
            <w:tcW w:w="791" w:type="dxa"/>
            <w:tcBorders>
              <w:top w:val="nil"/>
              <w:left w:val="nil"/>
              <w:bottom w:val="single" w:sz="8" w:space="0" w:color="auto"/>
              <w:right w:val="single" w:sz="8" w:space="0" w:color="auto"/>
            </w:tcBorders>
            <w:shd w:val="clear" w:color="auto" w:fill="auto"/>
            <w:noWrap/>
            <w:vAlign w:val="center"/>
            <w:hideMark/>
          </w:tcPr>
          <w:p w14:paraId="5DA41AF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BAB591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7785754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5F158B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6E4832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2F44F850"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CEDC262"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20699</w:t>
            </w:r>
          </w:p>
        </w:tc>
        <w:tc>
          <w:tcPr>
            <w:tcW w:w="5310" w:type="dxa"/>
            <w:tcBorders>
              <w:top w:val="nil"/>
              <w:left w:val="nil"/>
              <w:bottom w:val="single" w:sz="8" w:space="0" w:color="auto"/>
              <w:right w:val="single" w:sz="8" w:space="0" w:color="auto"/>
            </w:tcBorders>
            <w:shd w:val="clear" w:color="auto" w:fill="auto"/>
            <w:noWrap/>
            <w:vAlign w:val="center"/>
            <w:hideMark/>
          </w:tcPr>
          <w:p w14:paraId="3846E8B1"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其他科学技术支出</w:t>
            </w:r>
          </w:p>
        </w:tc>
        <w:tc>
          <w:tcPr>
            <w:tcW w:w="1488" w:type="dxa"/>
            <w:tcBorders>
              <w:top w:val="nil"/>
              <w:left w:val="nil"/>
              <w:bottom w:val="single" w:sz="8" w:space="0" w:color="auto"/>
              <w:right w:val="single" w:sz="8" w:space="0" w:color="auto"/>
            </w:tcBorders>
            <w:shd w:val="clear" w:color="auto" w:fill="auto"/>
            <w:noWrap/>
            <w:vAlign w:val="center"/>
            <w:hideMark/>
          </w:tcPr>
          <w:p w14:paraId="1359A5E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155.53 </w:t>
            </w:r>
          </w:p>
        </w:tc>
        <w:tc>
          <w:tcPr>
            <w:tcW w:w="1301" w:type="dxa"/>
            <w:tcBorders>
              <w:top w:val="nil"/>
              <w:left w:val="nil"/>
              <w:bottom w:val="single" w:sz="8" w:space="0" w:color="auto"/>
              <w:right w:val="single" w:sz="8" w:space="0" w:color="auto"/>
            </w:tcBorders>
            <w:shd w:val="clear" w:color="auto" w:fill="auto"/>
            <w:noWrap/>
            <w:vAlign w:val="center"/>
            <w:hideMark/>
          </w:tcPr>
          <w:p w14:paraId="713E02A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155.53 </w:t>
            </w:r>
          </w:p>
        </w:tc>
        <w:tc>
          <w:tcPr>
            <w:tcW w:w="791" w:type="dxa"/>
            <w:tcBorders>
              <w:top w:val="nil"/>
              <w:left w:val="nil"/>
              <w:bottom w:val="single" w:sz="8" w:space="0" w:color="auto"/>
              <w:right w:val="single" w:sz="8" w:space="0" w:color="auto"/>
            </w:tcBorders>
            <w:shd w:val="clear" w:color="auto" w:fill="auto"/>
            <w:noWrap/>
            <w:vAlign w:val="center"/>
            <w:hideMark/>
          </w:tcPr>
          <w:p w14:paraId="72F7BC6B"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5043E4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2ED6B2F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7D9C80E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7809E93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72DDEE52"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3F6EF5B"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lastRenderedPageBreak/>
              <w:t>2069901</w:t>
            </w:r>
          </w:p>
        </w:tc>
        <w:tc>
          <w:tcPr>
            <w:tcW w:w="5310" w:type="dxa"/>
            <w:tcBorders>
              <w:top w:val="nil"/>
              <w:left w:val="nil"/>
              <w:bottom w:val="single" w:sz="8" w:space="0" w:color="auto"/>
              <w:right w:val="single" w:sz="8" w:space="0" w:color="auto"/>
            </w:tcBorders>
            <w:shd w:val="clear" w:color="auto" w:fill="auto"/>
            <w:noWrap/>
            <w:vAlign w:val="center"/>
            <w:hideMark/>
          </w:tcPr>
          <w:p w14:paraId="334924D1"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科技奖励</w:t>
            </w:r>
          </w:p>
        </w:tc>
        <w:tc>
          <w:tcPr>
            <w:tcW w:w="1488" w:type="dxa"/>
            <w:tcBorders>
              <w:top w:val="nil"/>
              <w:left w:val="nil"/>
              <w:bottom w:val="single" w:sz="8" w:space="0" w:color="auto"/>
              <w:right w:val="single" w:sz="8" w:space="0" w:color="auto"/>
            </w:tcBorders>
            <w:shd w:val="clear" w:color="auto" w:fill="auto"/>
            <w:noWrap/>
            <w:vAlign w:val="center"/>
            <w:hideMark/>
          </w:tcPr>
          <w:p w14:paraId="1816269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150.00 </w:t>
            </w:r>
          </w:p>
        </w:tc>
        <w:tc>
          <w:tcPr>
            <w:tcW w:w="1301" w:type="dxa"/>
            <w:tcBorders>
              <w:top w:val="nil"/>
              <w:left w:val="nil"/>
              <w:bottom w:val="single" w:sz="8" w:space="0" w:color="auto"/>
              <w:right w:val="single" w:sz="8" w:space="0" w:color="auto"/>
            </w:tcBorders>
            <w:shd w:val="clear" w:color="auto" w:fill="auto"/>
            <w:noWrap/>
            <w:vAlign w:val="center"/>
            <w:hideMark/>
          </w:tcPr>
          <w:p w14:paraId="24D33F5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150.00 </w:t>
            </w:r>
          </w:p>
        </w:tc>
        <w:tc>
          <w:tcPr>
            <w:tcW w:w="791" w:type="dxa"/>
            <w:tcBorders>
              <w:top w:val="nil"/>
              <w:left w:val="nil"/>
              <w:bottom w:val="single" w:sz="8" w:space="0" w:color="auto"/>
              <w:right w:val="single" w:sz="8" w:space="0" w:color="auto"/>
            </w:tcBorders>
            <w:shd w:val="clear" w:color="auto" w:fill="auto"/>
            <w:noWrap/>
            <w:vAlign w:val="center"/>
            <w:hideMark/>
          </w:tcPr>
          <w:p w14:paraId="5731568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AD0564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458B8DB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15C91CE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F664E7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70DEBF14"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70CA29F"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2069999</w:t>
            </w:r>
          </w:p>
        </w:tc>
        <w:tc>
          <w:tcPr>
            <w:tcW w:w="5310" w:type="dxa"/>
            <w:tcBorders>
              <w:top w:val="nil"/>
              <w:left w:val="nil"/>
              <w:bottom w:val="single" w:sz="8" w:space="0" w:color="auto"/>
              <w:right w:val="single" w:sz="8" w:space="0" w:color="auto"/>
            </w:tcBorders>
            <w:shd w:val="clear" w:color="auto" w:fill="auto"/>
            <w:noWrap/>
            <w:vAlign w:val="center"/>
            <w:hideMark/>
          </w:tcPr>
          <w:p w14:paraId="4AC777B7"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其他科学技术支出</w:t>
            </w:r>
          </w:p>
        </w:tc>
        <w:tc>
          <w:tcPr>
            <w:tcW w:w="1488" w:type="dxa"/>
            <w:tcBorders>
              <w:top w:val="nil"/>
              <w:left w:val="nil"/>
              <w:bottom w:val="single" w:sz="8" w:space="0" w:color="auto"/>
              <w:right w:val="single" w:sz="8" w:space="0" w:color="auto"/>
            </w:tcBorders>
            <w:shd w:val="clear" w:color="auto" w:fill="auto"/>
            <w:noWrap/>
            <w:vAlign w:val="center"/>
            <w:hideMark/>
          </w:tcPr>
          <w:p w14:paraId="61488C0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5.53 </w:t>
            </w:r>
          </w:p>
        </w:tc>
        <w:tc>
          <w:tcPr>
            <w:tcW w:w="1301" w:type="dxa"/>
            <w:tcBorders>
              <w:top w:val="nil"/>
              <w:left w:val="nil"/>
              <w:bottom w:val="single" w:sz="8" w:space="0" w:color="auto"/>
              <w:right w:val="single" w:sz="8" w:space="0" w:color="auto"/>
            </w:tcBorders>
            <w:shd w:val="clear" w:color="auto" w:fill="auto"/>
            <w:noWrap/>
            <w:vAlign w:val="center"/>
            <w:hideMark/>
          </w:tcPr>
          <w:p w14:paraId="373105F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5.53 </w:t>
            </w:r>
          </w:p>
        </w:tc>
        <w:tc>
          <w:tcPr>
            <w:tcW w:w="791" w:type="dxa"/>
            <w:tcBorders>
              <w:top w:val="nil"/>
              <w:left w:val="nil"/>
              <w:bottom w:val="single" w:sz="8" w:space="0" w:color="auto"/>
              <w:right w:val="single" w:sz="8" w:space="0" w:color="auto"/>
            </w:tcBorders>
            <w:shd w:val="clear" w:color="auto" w:fill="auto"/>
            <w:noWrap/>
            <w:vAlign w:val="center"/>
            <w:hideMark/>
          </w:tcPr>
          <w:p w14:paraId="6EBEC69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7D69F3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6FA62E7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552256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4B72096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6AFE8685"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C55513C"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208</w:t>
            </w:r>
          </w:p>
        </w:tc>
        <w:tc>
          <w:tcPr>
            <w:tcW w:w="5310" w:type="dxa"/>
            <w:tcBorders>
              <w:top w:val="nil"/>
              <w:left w:val="nil"/>
              <w:bottom w:val="single" w:sz="8" w:space="0" w:color="auto"/>
              <w:right w:val="single" w:sz="8" w:space="0" w:color="auto"/>
            </w:tcBorders>
            <w:shd w:val="clear" w:color="auto" w:fill="auto"/>
            <w:noWrap/>
            <w:vAlign w:val="center"/>
            <w:hideMark/>
          </w:tcPr>
          <w:p w14:paraId="601A4515"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社会保障和就业支出</w:t>
            </w:r>
          </w:p>
        </w:tc>
        <w:tc>
          <w:tcPr>
            <w:tcW w:w="1488" w:type="dxa"/>
            <w:tcBorders>
              <w:top w:val="nil"/>
              <w:left w:val="nil"/>
              <w:bottom w:val="single" w:sz="8" w:space="0" w:color="auto"/>
              <w:right w:val="single" w:sz="8" w:space="0" w:color="auto"/>
            </w:tcBorders>
            <w:shd w:val="clear" w:color="auto" w:fill="auto"/>
            <w:noWrap/>
            <w:vAlign w:val="center"/>
            <w:hideMark/>
          </w:tcPr>
          <w:p w14:paraId="6AD9321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35,600.28 </w:t>
            </w:r>
          </w:p>
        </w:tc>
        <w:tc>
          <w:tcPr>
            <w:tcW w:w="1301" w:type="dxa"/>
            <w:tcBorders>
              <w:top w:val="nil"/>
              <w:left w:val="nil"/>
              <w:bottom w:val="single" w:sz="8" w:space="0" w:color="auto"/>
              <w:right w:val="single" w:sz="8" w:space="0" w:color="auto"/>
            </w:tcBorders>
            <w:shd w:val="clear" w:color="auto" w:fill="auto"/>
            <w:noWrap/>
            <w:vAlign w:val="center"/>
            <w:hideMark/>
          </w:tcPr>
          <w:p w14:paraId="2964433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35,600.23 </w:t>
            </w:r>
          </w:p>
        </w:tc>
        <w:tc>
          <w:tcPr>
            <w:tcW w:w="791" w:type="dxa"/>
            <w:tcBorders>
              <w:top w:val="nil"/>
              <w:left w:val="nil"/>
              <w:bottom w:val="single" w:sz="8" w:space="0" w:color="auto"/>
              <w:right w:val="single" w:sz="8" w:space="0" w:color="auto"/>
            </w:tcBorders>
            <w:shd w:val="clear" w:color="auto" w:fill="auto"/>
            <w:noWrap/>
            <w:vAlign w:val="center"/>
            <w:hideMark/>
          </w:tcPr>
          <w:p w14:paraId="0672CC1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D0BD8D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4A8B2F3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89FFD5E"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CC7E08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0.06 </w:t>
            </w:r>
          </w:p>
        </w:tc>
      </w:tr>
      <w:tr w:rsidR="00692A43" w:rsidRPr="00692A43" w14:paraId="7A5C8A7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17B7B7A"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20805</w:t>
            </w:r>
          </w:p>
        </w:tc>
        <w:tc>
          <w:tcPr>
            <w:tcW w:w="5310" w:type="dxa"/>
            <w:tcBorders>
              <w:top w:val="nil"/>
              <w:left w:val="nil"/>
              <w:bottom w:val="single" w:sz="8" w:space="0" w:color="auto"/>
              <w:right w:val="single" w:sz="8" w:space="0" w:color="auto"/>
            </w:tcBorders>
            <w:shd w:val="clear" w:color="auto" w:fill="auto"/>
            <w:noWrap/>
            <w:vAlign w:val="center"/>
            <w:hideMark/>
          </w:tcPr>
          <w:p w14:paraId="393CC52C"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行政事业单位养老支出</w:t>
            </w:r>
          </w:p>
        </w:tc>
        <w:tc>
          <w:tcPr>
            <w:tcW w:w="1488" w:type="dxa"/>
            <w:tcBorders>
              <w:top w:val="nil"/>
              <w:left w:val="nil"/>
              <w:bottom w:val="single" w:sz="8" w:space="0" w:color="auto"/>
              <w:right w:val="single" w:sz="8" w:space="0" w:color="auto"/>
            </w:tcBorders>
            <w:shd w:val="clear" w:color="auto" w:fill="auto"/>
            <w:noWrap/>
            <w:vAlign w:val="center"/>
            <w:hideMark/>
          </w:tcPr>
          <w:p w14:paraId="6B64F84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35,325.98 </w:t>
            </w:r>
          </w:p>
        </w:tc>
        <w:tc>
          <w:tcPr>
            <w:tcW w:w="1301" w:type="dxa"/>
            <w:tcBorders>
              <w:top w:val="nil"/>
              <w:left w:val="nil"/>
              <w:bottom w:val="single" w:sz="8" w:space="0" w:color="auto"/>
              <w:right w:val="single" w:sz="8" w:space="0" w:color="auto"/>
            </w:tcBorders>
            <w:shd w:val="clear" w:color="auto" w:fill="auto"/>
            <w:noWrap/>
            <w:vAlign w:val="center"/>
            <w:hideMark/>
          </w:tcPr>
          <w:p w14:paraId="1B94DC9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35,325.98 </w:t>
            </w:r>
          </w:p>
        </w:tc>
        <w:tc>
          <w:tcPr>
            <w:tcW w:w="791" w:type="dxa"/>
            <w:tcBorders>
              <w:top w:val="nil"/>
              <w:left w:val="nil"/>
              <w:bottom w:val="single" w:sz="8" w:space="0" w:color="auto"/>
              <w:right w:val="single" w:sz="8" w:space="0" w:color="auto"/>
            </w:tcBorders>
            <w:shd w:val="clear" w:color="auto" w:fill="auto"/>
            <w:noWrap/>
            <w:vAlign w:val="center"/>
            <w:hideMark/>
          </w:tcPr>
          <w:p w14:paraId="38DE390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403ED50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457E4CD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1955FCBE"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12CDC07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78C75F7B"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B38C1C9"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2080502</w:t>
            </w:r>
          </w:p>
        </w:tc>
        <w:tc>
          <w:tcPr>
            <w:tcW w:w="5310" w:type="dxa"/>
            <w:tcBorders>
              <w:top w:val="nil"/>
              <w:left w:val="nil"/>
              <w:bottom w:val="single" w:sz="8" w:space="0" w:color="auto"/>
              <w:right w:val="single" w:sz="8" w:space="0" w:color="auto"/>
            </w:tcBorders>
            <w:shd w:val="clear" w:color="auto" w:fill="auto"/>
            <w:noWrap/>
            <w:vAlign w:val="center"/>
            <w:hideMark/>
          </w:tcPr>
          <w:p w14:paraId="5B6F0BAB"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事业单位离退休</w:t>
            </w:r>
          </w:p>
        </w:tc>
        <w:tc>
          <w:tcPr>
            <w:tcW w:w="1488" w:type="dxa"/>
            <w:tcBorders>
              <w:top w:val="nil"/>
              <w:left w:val="nil"/>
              <w:bottom w:val="single" w:sz="8" w:space="0" w:color="auto"/>
              <w:right w:val="single" w:sz="8" w:space="0" w:color="auto"/>
            </w:tcBorders>
            <w:shd w:val="clear" w:color="auto" w:fill="auto"/>
            <w:noWrap/>
            <w:vAlign w:val="center"/>
            <w:hideMark/>
          </w:tcPr>
          <w:p w14:paraId="4E1F7C2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7.07 </w:t>
            </w:r>
          </w:p>
        </w:tc>
        <w:tc>
          <w:tcPr>
            <w:tcW w:w="1301" w:type="dxa"/>
            <w:tcBorders>
              <w:top w:val="nil"/>
              <w:left w:val="nil"/>
              <w:bottom w:val="single" w:sz="8" w:space="0" w:color="auto"/>
              <w:right w:val="single" w:sz="8" w:space="0" w:color="auto"/>
            </w:tcBorders>
            <w:shd w:val="clear" w:color="auto" w:fill="auto"/>
            <w:noWrap/>
            <w:vAlign w:val="center"/>
            <w:hideMark/>
          </w:tcPr>
          <w:p w14:paraId="28EBE17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7.07 </w:t>
            </w:r>
          </w:p>
        </w:tc>
        <w:tc>
          <w:tcPr>
            <w:tcW w:w="791" w:type="dxa"/>
            <w:tcBorders>
              <w:top w:val="nil"/>
              <w:left w:val="nil"/>
              <w:bottom w:val="single" w:sz="8" w:space="0" w:color="auto"/>
              <w:right w:val="single" w:sz="8" w:space="0" w:color="auto"/>
            </w:tcBorders>
            <w:shd w:val="clear" w:color="auto" w:fill="auto"/>
            <w:noWrap/>
            <w:vAlign w:val="center"/>
            <w:hideMark/>
          </w:tcPr>
          <w:p w14:paraId="7C35ED5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3BDE412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5875367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23B7B59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9BE68C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65E7BFC0"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3A6D7D0"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2080505</w:t>
            </w:r>
          </w:p>
        </w:tc>
        <w:tc>
          <w:tcPr>
            <w:tcW w:w="5310" w:type="dxa"/>
            <w:tcBorders>
              <w:top w:val="nil"/>
              <w:left w:val="nil"/>
              <w:bottom w:val="single" w:sz="8" w:space="0" w:color="auto"/>
              <w:right w:val="single" w:sz="8" w:space="0" w:color="auto"/>
            </w:tcBorders>
            <w:shd w:val="clear" w:color="auto" w:fill="auto"/>
            <w:noWrap/>
            <w:vAlign w:val="center"/>
            <w:hideMark/>
          </w:tcPr>
          <w:p w14:paraId="02B21039"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机关事业单位基本养老保险缴费支出</w:t>
            </w:r>
          </w:p>
        </w:tc>
        <w:tc>
          <w:tcPr>
            <w:tcW w:w="1488" w:type="dxa"/>
            <w:tcBorders>
              <w:top w:val="nil"/>
              <w:left w:val="nil"/>
              <w:bottom w:val="single" w:sz="8" w:space="0" w:color="auto"/>
              <w:right w:val="single" w:sz="8" w:space="0" w:color="auto"/>
            </w:tcBorders>
            <w:shd w:val="clear" w:color="auto" w:fill="auto"/>
            <w:noWrap/>
            <w:vAlign w:val="center"/>
            <w:hideMark/>
          </w:tcPr>
          <w:p w14:paraId="0424FD0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23,570.25 </w:t>
            </w:r>
          </w:p>
        </w:tc>
        <w:tc>
          <w:tcPr>
            <w:tcW w:w="1301" w:type="dxa"/>
            <w:tcBorders>
              <w:top w:val="nil"/>
              <w:left w:val="nil"/>
              <w:bottom w:val="single" w:sz="8" w:space="0" w:color="auto"/>
              <w:right w:val="single" w:sz="8" w:space="0" w:color="auto"/>
            </w:tcBorders>
            <w:shd w:val="clear" w:color="auto" w:fill="auto"/>
            <w:noWrap/>
            <w:vAlign w:val="center"/>
            <w:hideMark/>
          </w:tcPr>
          <w:p w14:paraId="1A0BB05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23,570.25 </w:t>
            </w:r>
          </w:p>
        </w:tc>
        <w:tc>
          <w:tcPr>
            <w:tcW w:w="791" w:type="dxa"/>
            <w:tcBorders>
              <w:top w:val="nil"/>
              <w:left w:val="nil"/>
              <w:bottom w:val="single" w:sz="8" w:space="0" w:color="auto"/>
              <w:right w:val="single" w:sz="8" w:space="0" w:color="auto"/>
            </w:tcBorders>
            <w:shd w:val="clear" w:color="auto" w:fill="auto"/>
            <w:noWrap/>
            <w:vAlign w:val="center"/>
            <w:hideMark/>
          </w:tcPr>
          <w:p w14:paraId="4D79C0C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2E6986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7371AFC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6B71A25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16DA1E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5B0B5625"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6B41D7E"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2080506</w:t>
            </w:r>
          </w:p>
        </w:tc>
        <w:tc>
          <w:tcPr>
            <w:tcW w:w="5310" w:type="dxa"/>
            <w:tcBorders>
              <w:top w:val="nil"/>
              <w:left w:val="nil"/>
              <w:bottom w:val="single" w:sz="8" w:space="0" w:color="auto"/>
              <w:right w:val="single" w:sz="8" w:space="0" w:color="auto"/>
            </w:tcBorders>
            <w:shd w:val="clear" w:color="auto" w:fill="auto"/>
            <w:noWrap/>
            <w:vAlign w:val="center"/>
            <w:hideMark/>
          </w:tcPr>
          <w:p w14:paraId="46DC2990"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机关事业单位职业年金缴费支出</w:t>
            </w:r>
          </w:p>
        </w:tc>
        <w:tc>
          <w:tcPr>
            <w:tcW w:w="1488" w:type="dxa"/>
            <w:tcBorders>
              <w:top w:val="nil"/>
              <w:left w:val="nil"/>
              <w:bottom w:val="single" w:sz="8" w:space="0" w:color="auto"/>
              <w:right w:val="single" w:sz="8" w:space="0" w:color="auto"/>
            </w:tcBorders>
            <w:shd w:val="clear" w:color="auto" w:fill="auto"/>
            <w:noWrap/>
            <w:vAlign w:val="center"/>
            <w:hideMark/>
          </w:tcPr>
          <w:p w14:paraId="07335B6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11,748.66 </w:t>
            </w:r>
          </w:p>
        </w:tc>
        <w:tc>
          <w:tcPr>
            <w:tcW w:w="1301" w:type="dxa"/>
            <w:tcBorders>
              <w:top w:val="nil"/>
              <w:left w:val="nil"/>
              <w:bottom w:val="single" w:sz="8" w:space="0" w:color="auto"/>
              <w:right w:val="single" w:sz="8" w:space="0" w:color="auto"/>
            </w:tcBorders>
            <w:shd w:val="clear" w:color="auto" w:fill="auto"/>
            <w:noWrap/>
            <w:vAlign w:val="center"/>
            <w:hideMark/>
          </w:tcPr>
          <w:p w14:paraId="5846029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11,748.66 </w:t>
            </w:r>
          </w:p>
        </w:tc>
        <w:tc>
          <w:tcPr>
            <w:tcW w:w="791" w:type="dxa"/>
            <w:tcBorders>
              <w:top w:val="nil"/>
              <w:left w:val="nil"/>
              <w:bottom w:val="single" w:sz="8" w:space="0" w:color="auto"/>
              <w:right w:val="single" w:sz="8" w:space="0" w:color="auto"/>
            </w:tcBorders>
            <w:shd w:val="clear" w:color="auto" w:fill="auto"/>
            <w:noWrap/>
            <w:vAlign w:val="center"/>
            <w:hideMark/>
          </w:tcPr>
          <w:p w14:paraId="10DF217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B13C9A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212C6D2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06353D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D93680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49D90B8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5CF4B5B6"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20810</w:t>
            </w:r>
          </w:p>
        </w:tc>
        <w:tc>
          <w:tcPr>
            <w:tcW w:w="5310" w:type="dxa"/>
            <w:tcBorders>
              <w:top w:val="nil"/>
              <w:left w:val="nil"/>
              <w:bottom w:val="single" w:sz="8" w:space="0" w:color="auto"/>
              <w:right w:val="single" w:sz="8" w:space="0" w:color="auto"/>
            </w:tcBorders>
            <w:shd w:val="clear" w:color="auto" w:fill="auto"/>
            <w:noWrap/>
            <w:vAlign w:val="center"/>
            <w:hideMark/>
          </w:tcPr>
          <w:p w14:paraId="32EBF304"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社会福利</w:t>
            </w:r>
          </w:p>
        </w:tc>
        <w:tc>
          <w:tcPr>
            <w:tcW w:w="1488" w:type="dxa"/>
            <w:tcBorders>
              <w:top w:val="nil"/>
              <w:left w:val="nil"/>
              <w:bottom w:val="single" w:sz="8" w:space="0" w:color="auto"/>
              <w:right w:val="single" w:sz="8" w:space="0" w:color="auto"/>
            </w:tcBorders>
            <w:shd w:val="clear" w:color="auto" w:fill="auto"/>
            <w:noWrap/>
            <w:vAlign w:val="center"/>
            <w:hideMark/>
          </w:tcPr>
          <w:p w14:paraId="20D6A98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274.30 </w:t>
            </w:r>
          </w:p>
        </w:tc>
        <w:tc>
          <w:tcPr>
            <w:tcW w:w="1301" w:type="dxa"/>
            <w:tcBorders>
              <w:top w:val="nil"/>
              <w:left w:val="nil"/>
              <w:bottom w:val="single" w:sz="8" w:space="0" w:color="auto"/>
              <w:right w:val="single" w:sz="8" w:space="0" w:color="auto"/>
            </w:tcBorders>
            <w:shd w:val="clear" w:color="auto" w:fill="auto"/>
            <w:noWrap/>
            <w:vAlign w:val="center"/>
            <w:hideMark/>
          </w:tcPr>
          <w:p w14:paraId="6631BDE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274.25 </w:t>
            </w:r>
          </w:p>
        </w:tc>
        <w:tc>
          <w:tcPr>
            <w:tcW w:w="791" w:type="dxa"/>
            <w:tcBorders>
              <w:top w:val="nil"/>
              <w:left w:val="nil"/>
              <w:bottom w:val="single" w:sz="8" w:space="0" w:color="auto"/>
              <w:right w:val="single" w:sz="8" w:space="0" w:color="auto"/>
            </w:tcBorders>
            <w:shd w:val="clear" w:color="auto" w:fill="auto"/>
            <w:noWrap/>
            <w:vAlign w:val="center"/>
            <w:hideMark/>
          </w:tcPr>
          <w:p w14:paraId="1D4E894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68F449A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7EBA204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574F56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2F7071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0.06 </w:t>
            </w:r>
          </w:p>
        </w:tc>
      </w:tr>
      <w:tr w:rsidR="00692A43" w:rsidRPr="00692A43" w14:paraId="336BE031"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69BF6A9"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2081005</w:t>
            </w:r>
          </w:p>
        </w:tc>
        <w:tc>
          <w:tcPr>
            <w:tcW w:w="5310" w:type="dxa"/>
            <w:tcBorders>
              <w:top w:val="nil"/>
              <w:left w:val="nil"/>
              <w:bottom w:val="single" w:sz="8" w:space="0" w:color="auto"/>
              <w:right w:val="single" w:sz="8" w:space="0" w:color="auto"/>
            </w:tcBorders>
            <w:shd w:val="clear" w:color="auto" w:fill="auto"/>
            <w:noWrap/>
            <w:vAlign w:val="center"/>
            <w:hideMark/>
          </w:tcPr>
          <w:p w14:paraId="48528936"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社会福利事业单位</w:t>
            </w:r>
          </w:p>
        </w:tc>
        <w:tc>
          <w:tcPr>
            <w:tcW w:w="1488" w:type="dxa"/>
            <w:tcBorders>
              <w:top w:val="nil"/>
              <w:left w:val="nil"/>
              <w:bottom w:val="single" w:sz="8" w:space="0" w:color="auto"/>
              <w:right w:val="single" w:sz="8" w:space="0" w:color="auto"/>
            </w:tcBorders>
            <w:shd w:val="clear" w:color="auto" w:fill="auto"/>
            <w:noWrap/>
            <w:vAlign w:val="center"/>
            <w:hideMark/>
          </w:tcPr>
          <w:p w14:paraId="2166B1F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274.30 </w:t>
            </w:r>
          </w:p>
        </w:tc>
        <w:tc>
          <w:tcPr>
            <w:tcW w:w="1301" w:type="dxa"/>
            <w:tcBorders>
              <w:top w:val="nil"/>
              <w:left w:val="nil"/>
              <w:bottom w:val="single" w:sz="8" w:space="0" w:color="auto"/>
              <w:right w:val="single" w:sz="8" w:space="0" w:color="auto"/>
            </w:tcBorders>
            <w:shd w:val="clear" w:color="auto" w:fill="auto"/>
            <w:noWrap/>
            <w:vAlign w:val="center"/>
            <w:hideMark/>
          </w:tcPr>
          <w:p w14:paraId="7BC5FFE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274.25 </w:t>
            </w:r>
          </w:p>
        </w:tc>
        <w:tc>
          <w:tcPr>
            <w:tcW w:w="791" w:type="dxa"/>
            <w:tcBorders>
              <w:top w:val="nil"/>
              <w:left w:val="nil"/>
              <w:bottom w:val="single" w:sz="8" w:space="0" w:color="auto"/>
              <w:right w:val="single" w:sz="8" w:space="0" w:color="auto"/>
            </w:tcBorders>
            <w:shd w:val="clear" w:color="auto" w:fill="auto"/>
            <w:noWrap/>
            <w:vAlign w:val="center"/>
            <w:hideMark/>
          </w:tcPr>
          <w:p w14:paraId="75F85E4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44667C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2C08BD0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664866B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2989A8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0.06 </w:t>
            </w:r>
          </w:p>
        </w:tc>
      </w:tr>
      <w:tr w:rsidR="00692A43" w:rsidRPr="00692A43" w14:paraId="6A2C7DF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C847A6A"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210</w:t>
            </w:r>
          </w:p>
        </w:tc>
        <w:tc>
          <w:tcPr>
            <w:tcW w:w="5310" w:type="dxa"/>
            <w:tcBorders>
              <w:top w:val="nil"/>
              <w:left w:val="nil"/>
              <w:bottom w:val="single" w:sz="8" w:space="0" w:color="auto"/>
              <w:right w:val="single" w:sz="8" w:space="0" w:color="auto"/>
            </w:tcBorders>
            <w:shd w:val="clear" w:color="auto" w:fill="auto"/>
            <w:noWrap/>
            <w:vAlign w:val="center"/>
            <w:hideMark/>
          </w:tcPr>
          <w:p w14:paraId="11591159"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卫生健康支出</w:t>
            </w:r>
          </w:p>
        </w:tc>
        <w:tc>
          <w:tcPr>
            <w:tcW w:w="1488" w:type="dxa"/>
            <w:tcBorders>
              <w:top w:val="nil"/>
              <w:left w:val="nil"/>
              <w:bottom w:val="single" w:sz="8" w:space="0" w:color="auto"/>
              <w:right w:val="single" w:sz="8" w:space="0" w:color="auto"/>
            </w:tcBorders>
            <w:shd w:val="clear" w:color="auto" w:fill="auto"/>
            <w:noWrap/>
            <w:vAlign w:val="center"/>
            <w:hideMark/>
          </w:tcPr>
          <w:p w14:paraId="20FB38D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1,145,953.59 </w:t>
            </w:r>
          </w:p>
        </w:tc>
        <w:tc>
          <w:tcPr>
            <w:tcW w:w="1301" w:type="dxa"/>
            <w:tcBorders>
              <w:top w:val="nil"/>
              <w:left w:val="nil"/>
              <w:bottom w:val="single" w:sz="8" w:space="0" w:color="auto"/>
              <w:right w:val="single" w:sz="8" w:space="0" w:color="auto"/>
            </w:tcBorders>
            <w:shd w:val="clear" w:color="auto" w:fill="auto"/>
            <w:noWrap/>
            <w:vAlign w:val="center"/>
            <w:hideMark/>
          </w:tcPr>
          <w:p w14:paraId="60C0116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140,845.31 </w:t>
            </w:r>
          </w:p>
        </w:tc>
        <w:tc>
          <w:tcPr>
            <w:tcW w:w="791" w:type="dxa"/>
            <w:tcBorders>
              <w:top w:val="nil"/>
              <w:left w:val="nil"/>
              <w:bottom w:val="single" w:sz="8" w:space="0" w:color="auto"/>
              <w:right w:val="single" w:sz="8" w:space="0" w:color="auto"/>
            </w:tcBorders>
            <w:shd w:val="clear" w:color="auto" w:fill="auto"/>
            <w:noWrap/>
            <w:vAlign w:val="center"/>
            <w:hideMark/>
          </w:tcPr>
          <w:p w14:paraId="4367937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15.00 </w:t>
            </w:r>
          </w:p>
        </w:tc>
        <w:tc>
          <w:tcPr>
            <w:tcW w:w="1487" w:type="dxa"/>
            <w:tcBorders>
              <w:top w:val="nil"/>
              <w:left w:val="nil"/>
              <w:bottom w:val="single" w:sz="8" w:space="0" w:color="auto"/>
              <w:right w:val="single" w:sz="8" w:space="0" w:color="auto"/>
            </w:tcBorders>
            <w:shd w:val="clear" w:color="auto" w:fill="auto"/>
            <w:noWrap/>
            <w:vAlign w:val="center"/>
            <w:hideMark/>
          </w:tcPr>
          <w:p w14:paraId="77907B1D"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991,600.31 </w:t>
            </w:r>
          </w:p>
        </w:tc>
        <w:tc>
          <w:tcPr>
            <w:tcW w:w="884" w:type="dxa"/>
            <w:tcBorders>
              <w:top w:val="nil"/>
              <w:left w:val="nil"/>
              <w:bottom w:val="single" w:sz="8" w:space="0" w:color="auto"/>
              <w:right w:val="single" w:sz="8" w:space="0" w:color="auto"/>
            </w:tcBorders>
            <w:shd w:val="clear" w:color="auto" w:fill="auto"/>
            <w:noWrap/>
            <w:vAlign w:val="center"/>
            <w:hideMark/>
          </w:tcPr>
          <w:p w14:paraId="7CD00DA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396.73 </w:t>
            </w:r>
          </w:p>
        </w:tc>
        <w:tc>
          <w:tcPr>
            <w:tcW w:w="452" w:type="dxa"/>
            <w:tcBorders>
              <w:top w:val="nil"/>
              <w:left w:val="nil"/>
              <w:bottom w:val="single" w:sz="8" w:space="0" w:color="auto"/>
              <w:right w:val="single" w:sz="8" w:space="0" w:color="auto"/>
            </w:tcBorders>
            <w:shd w:val="clear" w:color="auto" w:fill="auto"/>
            <w:noWrap/>
            <w:vAlign w:val="center"/>
            <w:hideMark/>
          </w:tcPr>
          <w:p w14:paraId="54A8C54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69A4967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13,096.25 </w:t>
            </w:r>
          </w:p>
        </w:tc>
      </w:tr>
      <w:tr w:rsidR="00692A43" w:rsidRPr="00692A43" w14:paraId="0FE355DF"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7E92B72"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21001</w:t>
            </w:r>
          </w:p>
        </w:tc>
        <w:tc>
          <w:tcPr>
            <w:tcW w:w="5310" w:type="dxa"/>
            <w:tcBorders>
              <w:top w:val="nil"/>
              <w:left w:val="nil"/>
              <w:bottom w:val="single" w:sz="8" w:space="0" w:color="auto"/>
              <w:right w:val="single" w:sz="8" w:space="0" w:color="auto"/>
            </w:tcBorders>
            <w:shd w:val="clear" w:color="auto" w:fill="auto"/>
            <w:noWrap/>
            <w:vAlign w:val="center"/>
            <w:hideMark/>
          </w:tcPr>
          <w:p w14:paraId="57348F87"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卫生健康管理事务</w:t>
            </w:r>
          </w:p>
        </w:tc>
        <w:tc>
          <w:tcPr>
            <w:tcW w:w="1488" w:type="dxa"/>
            <w:tcBorders>
              <w:top w:val="nil"/>
              <w:left w:val="nil"/>
              <w:bottom w:val="single" w:sz="8" w:space="0" w:color="auto"/>
              <w:right w:val="single" w:sz="8" w:space="0" w:color="auto"/>
            </w:tcBorders>
            <w:shd w:val="clear" w:color="auto" w:fill="auto"/>
            <w:noWrap/>
            <w:vAlign w:val="center"/>
            <w:hideMark/>
          </w:tcPr>
          <w:p w14:paraId="1673031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5,699.55 </w:t>
            </w:r>
          </w:p>
        </w:tc>
        <w:tc>
          <w:tcPr>
            <w:tcW w:w="1301" w:type="dxa"/>
            <w:tcBorders>
              <w:top w:val="nil"/>
              <w:left w:val="nil"/>
              <w:bottom w:val="single" w:sz="8" w:space="0" w:color="auto"/>
              <w:right w:val="single" w:sz="8" w:space="0" w:color="auto"/>
            </w:tcBorders>
            <w:shd w:val="clear" w:color="auto" w:fill="auto"/>
            <w:noWrap/>
            <w:vAlign w:val="center"/>
            <w:hideMark/>
          </w:tcPr>
          <w:p w14:paraId="554A430D"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5,695.28 </w:t>
            </w:r>
          </w:p>
        </w:tc>
        <w:tc>
          <w:tcPr>
            <w:tcW w:w="791" w:type="dxa"/>
            <w:tcBorders>
              <w:top w:val="nil"/>
              <w:left w:val="nil"/>
              <w:bottom w:val="single" w:sz="8" w:space="0" w:color="auto"/>
              <w:right w:val="single" w:sz="8" w:space="0" w:color="auto"/>
            </w:tcBorders>
            <w:shd w:val="clear" w:color="auto" w:fill="auto"/>
            <w:noWrap/>
            <w:vAlign w:val="center"/>
            <w:hideMark/>
          </w:tcPr>
          <w:p w14:paraId="1CFB1E5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68C6E60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3173D49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3AF7F3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EB0636E"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4.27 </w:t>
            </w:r>
          </w:p>
        </w:tc>
      </w:tr>
      <w:tr w:rsidR="00692A43" w:rsidRPr="00692A43" w14:paraId="555A2B12"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F61F680"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2100101</w:t>
            </w:r>
          </w:p>
        </w:tc>
        <w:tc>
          <w:tcPr>
            <w:tcW w:w="5310" w:type="dxa"/>
            <w:tcBorders>
              <w:top w:val="nil"/>
              <w:left w:val="nil"/>
              <w:bottom w:val="single" w:sz="8" w:space="0" w:color="auto"/>
              <w:right w:val="single" w:sz="8" w:space="0" w:color="auto"/>
            </w:tcBorders>
            <w:shd w:val="clear" w:color="auto" w:fill="auto"/>
            <w:noWrap/>
            <w:vAlign w:val="center"/>
            <w:hideMark/>
          </w:tcPr>
          <w:p w14:paraId="0C3A3F9B"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行政运行</w:t>
            </w:r>
          </w:p>
        </w:tc>
        <w:tc>
          <w:tcPr>
            <w:tcW w:w="1488" w:type="dxa"/>
            <w:tcBorders>
              <w:top w:val="nil"/>
              <w:left w:val="nil"/>
              <w:bottom w:val="single" w:sz="8" w:space="0" w:color="auto"/>
              <w:right w:val="single" w:sz="8" w:space="0" w:color="auto"/>
            </w:tcBorders>
            <w:shd w:val="clear" w:color="auto" w:fill="auto"/>
            <w:noWrap/>
            <w:vAlign w:val="center"/>
            <w:hideMark/>
          </w:tcPr>
          <w:p w14:paraId="31A6CC2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4,875.47 </w:t>
            </w:r>
          </w:p>
        </w:tc>
        <w:tc>
          <w:tcPr>
            <w:tcW w:w="1301" w:type="dxa"/>
            <w:tcBorders>
              <w:top w:val="nil"/>
              <w:left w:val="nil"/>
              <w:bottom w:val="single" w:sz="8" w:space="0" w:color="auto"/>
              <w:right w:val="single" w:sz="8" w:space="0" w:color="auto"/>
            </w:tcBorders>
            <w:shd w:val="clear" w:color="auto" w:fill="auto"/>
            <w:noWrap/>
            <w:vAlign w:val="center"/>
            <w:hideMark/>
          </w:tcPr>
          <w:p w14:paraId="66F248B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4,874.19 </w:t>
            </w:r>
          </w:p>
        </w:tc>
        <w:tc>
          <w:tcPr>
            <w:tcW w:w="791" w:type="dxa"/>
            <w:tcBorders>
              <w:top w:val="nil"/>
              <w:left w:val="nil"/>
              <w:bottom w:val="single" w:sz="8" w:space="0" w:color="auto"/>
              <w:right w:val="single" w:sz="8" w:space="0" w:color="auto"/>
            </w:tcBorders>
            <w:shd w:val="clear" w:color="auto" w:fill="auto"/>
            <w:noWrap/>
            <w:vAlign w:val="center"/>
            <w:hideMark/>
          </w:tcPr>
          <w:p w14:paraId="77DC3A7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6BBEAF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0231791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EFE66A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40B4061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1.27 </w:t>
            </w:r>
          </w:p>
        </w:tc>
      </w:tr>
      <w:tr w:rsidR="00692A43" w:rsidRPr="00692A43" w14:paraId="2A4E3D27"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7F332A67"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2100199</w:t>
            </w:r>
          </w:p>
        </w:tc>
        <w:tc>
          <w:tcPr>
            <w:tcW w:w="5310" w:type="dxa"/>
            <w:tcBorders>
              <w:top w:val="nil"/>
              <w:left w:val="nil"/>
              <w:bottom w:val="single" w:sz="8" w:space="0" w:color="auto"/>
              <w:right w:val="single" w:sz="8" w:space="0" w:color="auto"/>
            </w:tcBorders>
            <w:shd w:val="clear" w:color="auto" w:fill="auto"/>
            <w:noWrap/>
            <w:vAlign w:val="center"/>
            <w:hideMark/>
          </w:tcPr>
          <w:p w14:paraId="68EE9B97"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其他卫生健康管理事务支出</w:t>
            </w:r>
          </w:p>
        </w:tc>
        <w:tc>
          <w:tcPr>
            <w:tcW w:w="1488" w:type="dxa"/>
            <w:tcBorders>
              <w:top w:val="nil"/>
              <w:left w:val="nil"/>
              <w:bottom w:val="single" w:sz="8" w:space="0" w:color="auto"/>
              <w:right w:val="single" w:sz="8" w:space="0" w:color="auto"/>
            </w:tcBorders>
            <w:shd w:val="clear" w:color="auto" w:fill="auto"/>
            <w:noWrap/>
            <w:vAlign w:val="center"/>
            <w:hideMark/>
          </w:tcPr>
          <w:p w14:paraId="24D3D88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824.08 </w:t>
            </w:r>
          </w:p>
        </w:tc>
        <w:tc>
          <w:tcPr>
            <w:tcW w:w="1301" w:type="dxa"/>
            <w:tcBorders>
              <w:top w:val="nil"/>
              <w:left w:val="nil"/>
              <w:bottom w:val="single" w:sz="8" w:space="0" w:color="auto"/>
              <w:right w:val="single" w:sz="8" w:space="0" w:color="auto"/>
            </w:tcBorders>
            <w:shd w:val="clear" w:color="auto" w:fill="auto"/>
            <w:noWrap/>
            <w:vAlign w:val="center"/>
            <w:hideMark/>
          </w:tcPr>
          <w:p w14:paraId="6E26A9B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821.08 </w:t>
            </w:r>
          </w:p>
        </w:tc>
        <w:tc>
          <w:tcPr>
            <w:tcW w:w="791" w:type="dxa"/>
            <w:tcBorders>
              <w:top w:val="nil"/>
              <w:left w:val="nil"/>
              <w:bottom w:val="single" w:sz="8" w:space="0" w:color="auto"/>
              <w:right w:val="single" w:sz="8" w:space="0" w:color="auto"/>
            </w:tcBorders>
            <w:shd w:val="clear" w:color="auto" w:fill="auto"/>
            <w:noWrap/>
            <w:vAlign w:val="center"/>
            <w:hideMark/>
          </w:tcPr>
          <w:p w14:paraId="5C4A39F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69F444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470C09F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3E6902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F35496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3.00 </w:t>
            </w:r>
          </w:p>
        </w:tc>
      </w:tr>
      <w:tr w:rsidR="00692A43" w:rsidRPr="00692A43" w14:paraId="5762FADE"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68CCC40"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21002</w:t>
            </w:r>
          </w:p>
        </w:tc>
        <w:tc>
          <w:tcPr>
            <w:tcW w:w="5310" w:type="dxa"/>
            <w:tcBorders>
              <w:top w:val="nil"/>
              <w:left w:val="nil"/>
              <w:bottom w:val="single" w:sz="8" w:space="0" w:color="auto"/>
              <w:right w:val="single" w:sz="8" w:space="0" w:color="auto"/>
            </w:tcBorders>
            <w:shd w:val="clear" w:color="auto" w:fill="auto"/>
            <w:noWrap/>
            <w:vAlign w:val="center"/>
            <w:hideMark/>
          </w:tcPr>
          <w:p w14:paraId="328466E0"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公立医院</w:t>
            </w:r>
          </w:p>
        </w:tc>
        <w:tc>
          <w:tcPr>
            <w:tcW w:w="1488" w:type="dxa"/>
            <w:tcBorders>
              <w:top w:val="nil"/>
              <w:left w:val="nil"/>
              <w:bottom w:val="single" w:sz="8" w:space="0" w:color="auto"/>
              <w:right w:val="single" w:sz="8" w:space="0" w:color="auto"/>
            </w:tcBorders>
            <w:shd w:val="clear" w:color="auto" w:fill="auto"/>
            <w:noWrap/>
            <w:vAlign w:val="center"/>
            <w:hideMark/>
          </w:tcPr>
          <w:p w14:paraId="1C6B7EF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1,058,587.49 </w:t>
            </w:r>
          </w:p>
        </w:tc>
        <w:tc>
          <w:tcPr>
            <w:tcW w:w="1301" w:type="dxa"/>
            <w:tcBorders>
              <w:top w:val="nil"/>
              <w:left w:val="nil"/>
              <w:bottom w:val="single" w:sz="8" w:space="0" w:color="auto"/>
              <w:right w:val="single" w:sz="8" w:space="0" w:color="auto"/>
            </w:tcBorders>
            <w:shd w:val="clear" w:color="auto" w:fill="auto"/>
            <w:noWrap/>
            <w:vAlign w:val="center"/>
            <w:hideMark/>
          </w:tcPr>
          <w:p w14:paraId="62F35AB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59,169.89 </w:t>
            </w:r>
          </w:p>
        </w:tc>
        <w:tc>
          <w:tcPr>
            <w:tcW w:w="791" w:type="dxa"/>
            <w:tcBorders>
              <w:top w:val="nil"/>
              <w:left w:val="nil"/>
              <w:bottom w:val="single" w:sz="8" w:space="0" w:color="auto"/>
              <w:right w:val="single" w:sz="8" w:space="0" w:color="auto"/>
            </w:tcBorders>
            <w:shd w:val="clear" w:color="auto" w:fill="auto"/>
            <w:noWrap/>
            <w:vAlign w:val="center"/>
            <w:hideMark/>
          </w:tcPr>
          <w:p w14:paraId="2CEB2DA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15.00 </w:t>
            </w:r>
          </w:p>
        </w:tc>
        <w:tc>
          <w:tcPr>
            <w:tcW w:w="1487" w:type="dxa"/>
            <w:tcBorders>
              <w:top w:val="nil"/>
              <w:left w:val="nil"/>
              <w:bottom w:val="single" w:sz="8" w:space="0" w:color="auto"/>
              <w:right w:val="single" w:sz="8" w:space="0" w:color="auto"/>
            </w:tcBorders>
            <w:shd w:val="clear" w:color="auto" w:fill="auto"/>
            <w:noWrap/>
            <w:vAlign w:val="center"/>
            <w:hideMark/>
          </w:tcPr>
          <w:p w14:paraId="5542B14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986,485.18 </w:t>
            </w:r>
          </w:p>
        </w:tc>
        <w:tc>
          <w:tcPr>
            <w:tcW w:w="884" w:type="dxa"/>
            <w:tcBorders>
              <w:top w:val="nil"/>
              <w:left w:val="nil"/>
              <w:bottom w:val="single" w:sz="8" w:space="0" w:color="auto"/>
              <w:right w:val="single" w:sz="8" w:space="0" w:color="auto"/>
            </w:tcBorders>
            <w:shd w:val="clear" w:color="auto" w:fill="auto"/>
            <w:noWrap/>
            <w:vAlign w:val="center"/>
            <w:hideMark/>
          </w:tcPr>
          <w:p w14:paraId="7A982D0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B03B0B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179F5A9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12,917.41 </w:t>
            </w:r>
          </w:p>
        </w:tc>
      </w:tr>
      <w:tr w:rsidR="00692A43" w:rsidRPr="00692A43" w14:paraId="4B112080"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B3EF057"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2100201</w:t>
            </w:r>
          </w:p>
        </w:tc>
        <w:tc>
          <w:tcPr>
            <w:tcW w:w="5310" w:type="dxa"/>
            <w:tcBorders>
              <w:top w:val="nil"/>
              <w:left w:val="nil"/>
              <w:bottom w:val="single" w:sz="8" w:space="0" w:color="auto"/>
              <w:right w:val="single" w:sz="8" w:space="0" w:color="auto"/>
            </w:tcBorders>
            <w:shd w:val="clear" w:color="auto" w:fill="auto"/>
            <w:noWrap/>
            <w:vAlign w:val="center"/>
            <w:hideMark/>
          </w:tcPr>
          <w:p w14:paraId="0896FD58"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综合医院</w:t>
            </w:r>
          </w:p>
        </w:tc>
        <w:tc>
          <w:tcPr>
            <w:tcW w:w="1488" w:type="dxa"/>
            <w:tcBorders>
              <w:top w:val="nil"/>
              <w:left w:val="nil"/>
              <w:bottom w:val="single" w:sz="8" w:space="0" w:color="auto"/>
              <w:right w:val="single" w:sz="8" w:space="0" w:color="auto"/>
            </w:tcBorders>
            <w:shd w:val="clear" w:color="auto" w:fill="auto"/>
            <w:noWrap/>
            <w:vAlign w:val="center"/>
            <w:hideMark/>
          </w:tcPr>
          <w:p w14:paraId="2381D43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729,919.44 </w:t>
            </w:r>
          </w:p>
        </w:tc>
        <w:tc>
          <w:tcPr>
            <w:tcW w:w="1301" w:type="dxa"/>
            <w:tcBorders>
              <w:top w:val="nil"/>
              <w:left w:val="nil"/>
              <w:bottom w:val="single" w:sz="8" w:space="0" w:color="auto"/>
              <w:right w:val="single" w:sz="8" w:space="0" w:color="auto"/>
            </w:tcBorders>
            <w:shd w:val="clear" w:color="auto" w:fill="auto"/>
            <w:noWrap/>
            <w:vAlign w:val="center"/>
            <w:hideMark/>
          </w:tcPr>
          <w:p w14:paraId="46B7F5A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28,070.05 </w:t>
            </w:r>
          </w:p>
        </w:tc>
        <w:tc>
          <w:tcPr>
            <w:tcW w:w="791" w:type="dxa"/>
            <w:tcBorders>
              <w:top w:val="nil"/>
              <w:left w:val="nil"/>
              <w:bottom w:val="single" w:sz="8" w:space="0" w:color="auto"/>
              <w:right w:val="single" w:sz="8" w:space="0" w:color="auto"/>
            </w:tcBorders>
            <w:shd w:val="clear" w:color="auto" w:fill="auto"/>
            <w:noWrap/>
            <w:vAlign w:val="center"/>
            <w:hideMark/>
          </w:tcPr>
          <w:p w14:paraId="1A574103" w14:textId="77777777" w:rsidR="00692A43" w:rsidRPr="00692A43" w:rsidRDefault="00692A43" w:rsidP="002A7917">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0.00 </w:t>
            </w:r>
          </w:p>
        </w:tc>
        <w:tc>
          <w:tcPr>
            <w:tcW w:w="1487" w:type="dxa"/>
            <w:tcBorders>
              <w:top w:val="nil"/>
              <w:left w:val="nil"/>
              <w:bottom w:val="single" w:sz="8" w:space="0" w:color="auto"/>
              <w:right w:val="single" w:sz="8" w:space="0" w:color="auto"/>
            </w:tcBorders>
            <w:shd w:val="clear" w:color="auto" w:fill="auto"/>
            <w:noWrap/>
            <w:vAlign w:val="center"/>
            <w:hideMark/>
          </w:tcPr>
          <w:p w14:paraId="2065DEE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693,153.26 </w:t>
            </w:r>
          </w:p>
        </w:tc>
        <w:tc>
          <w:tcPr>
            <w:tcW w:w="884" w:type="dxa"/>
            <w:tcBorders>
              <w:top w:val="nil"/>
              <w:left w:val="nil"/>
              <w:bottom w:val="single" w:sz="8" w:space="0" w:color="auto"/>
              <w:right w:val="single" w:sz="8" w:space="0" w:color="auto"/>
            </w:tcBorders>
            <w:shd w:val="clear" w:color="auto" w:fill="auto"/>
            <w:noWrap/>
            <w:vAlign w:val="center"/>
            <w:hideMark/>
          </w:tcPr>
          <w:p w14:paraId="7F25942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FB120D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944AF9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8,686.13 </w:t>
            </w:r>
          </w:p>
        </w:tc>
      </w:tr>
      <w:tr w:rsidR="00692A43" w:rsidRPr="00692A43" w14:paraId="24BD1317"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6B18B6DF"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2100202</w:t>
            </w:r>
          </w:p>
        </w:tc>
        <w:tc>
          <w:tcPr>
            <w:tcW w:w="5310" w:type="dxa"/>
            <w:tcBorders>
              <w:top w:val="nil"/>
              <w:left w:val="nil"/>
              <w:bottom w:val="single" w:sz="8" w:space="0" w:color="auto"/>
              <w:right w:val="single" w:sz="8" w:space="0" w:color="auto"/>
            </w:tcBorders>
            <w:shd w:val="clear" w:color="auto" w:fill="auto"/>
            <w:noWrap/>
            <w:vAlign w:val="center"/>
            <w:hideMark/>
          </w:tcPr>
          <w:p w14:paraId="2E2C8A31"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中医（民族）医院</w:t>
            </w:r>
          </w:p>
        </w:tc>
        <w:tc>
          <w:tcPr>
            <w:tcW w:w="1488" w:type="dxa"/>
            <w:tcBorders>
              <w:top w:val="nil"/>
              <w:left w:val="nil"/>
              <w:bottom w:val="single" w:sz="8" w:space="0" w:color="auto"/>
              <w:right w:val="single" w:sz="8" w:space="0" w:color="auto"/>
            </w:tcBorders>
            <w:shd w:val="clear" w:color="auto" w:fill="auto"/>
            <w:noWrap/>
            <w:vAlign w:val="center"/>
            <w:hideMark/>
          </w:tcPr>
          <w:p w14:paraId="7DBE32F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135,019.18 </w:t>
            </w:r>
          </w:p>
        </w:tc>
        <w:tc>
          <w:tcPr>
            <w:tcW w:w="1301" w:type="dxa"/>
            <w:tcBorders>
              <w:top w:val="nil"/>
              <w:left w:val="nil"/>
              <w:bottom w:val="single" w:sz="8" w:space="0" w:color="auto"/>
              <w:right w:val="single" w:sz="8" w:space="0" w:color="auto"/>
            </w:tcBorders>
            <w:shd w:val="clear" w:color="auto" w:fill="auto"/>
            <w:noWrap/>
            <w:vAlign w:val="center"/>
            <w:hideMark/>
          </w:tcPr>
          <w:p w14:paraId="04B644A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4,698.37 </w:t>
            </w:r>
          </w:p>
        </w:tc>
        <w:tc>
          <w:tcPr>
            <w:tcW w:w="791" w:type="dxa"/>
            <w:tcBorders>
              <w:top w:val="nil"/>
              <w:left w:val="nil"/>
              <w:bottom w:val="single" w:sz="8" w:space="0" w:color="auto"/>
              <w:right w:val="single" w:sz="8" w:space="0" w:color="auto"/>
            </w:tcBorders>
            <w:shd w:val="clear" w:color="auto" w:fill="auto"/>
            <w:noWrap/>
            <w:vAlign w:val="center"/>
            <w:hideMark/>
          </w:tcPr>
          <w:p w14:paraId="5F73F47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E76252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127,284.52 </w:t>
            </w:r>
          </w:p>
        </w:tc>
        <w:tc>
          <w:tcPr>
            <w:tcW w:w="884" w:type="dxa"/>
            <w:tcBorders>
              <w:top w:val="nil"/>
              <w:left w:val="nil"/>
              <w:bottom w:val="single" w:sz="8" w:space="0" w:color="auto"/>
              <w:right w:val="single" w:sz="8" w:space="0" w:color="auto"/>
            </w:tcBorders>
            <w:shd w:val="clear" w:color="auto" w:fill="auto"/>
            <w:noWrap/>
            <w:vAlign w:val="center"/>
            <w:hideMark/>
          </w:tcPr>
          <w:p w14:paraId="157B9A7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1E2811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97FBE8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3,036.29 </w:t>
            </w:r>
          </w:p>
        </w:tc>
      </w:tr>
      <w:tr w:rsidR="00692A43" w:rsidRPr="00692A43" w14:paraId="7386A83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4922F3A"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2100203</w:t>
            </w:r>
          </w:p>
        </w:tc>
        <w:tc>
          <w:tcPr>
            <w:tcW w:w="5310" w:type="dxa"/>
            <w:tcBorders>
              <w:top w:val="nil"/>
              <w:left w:val="nil"/>
              <w:bottom w:val="single" w:sz="8" w:space="0" w:color="auto"/>
              <w:right w:val="single" w:sz="8" w:space="0" w:color="auto"/>
            </w:tcBorders>
            <w:shd w:val="clear" w:color="auto" w:fill="auto"/>
            <w:noWrap/>
            <w:vAlign w:val="center"/>
            <w:hideMark/>
          </w:tcPr>
          <w:p w14:paraId="772A7DB0"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传染病医院</w:t>
            </w:r>
          </w:p>
        </w:tc>
        <w:tc>
          <w:tcPr>
            <w:tcW w:w="1488" w:type="dxa"/>
            <w:tcBorders>
              <w:top w:val="nil"/>
              <w:left w:val="nil"/>
              <w:bottom w:val="single" w:sz="8" w:space="0" w:color="auto"/>
              <w:right w:val="single" w:sz="8" w:space="0" w:color="auto"/>
            </w:tcBorders>
            <w:shd w:val="clear" w:color="auto" w:fill="auto"/>
            <w:noWrap/>
            <w:vAlign w:val="center"/>
            <w:hideMark/>
          </w:tcPr>
          <w:p w14:paraId="3424BCE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32,032.79 </w:t>
            </w:r>
          </w:p>
        </w:tc>
        <w:tc>
          <w:tcPr>
            <w:tcW w:w="1301" w:type="dxa"/>
            <w:tcBorders>
              <w:top w:val="nil"/>
              <w:left w:val="nil"/>
              <w:bottom w:val="single" w:sz="8" w:space="0" w:color="auto"/>
              <w:right w:val="single" w:sz="8" w:space="0" w:color="auto"/>
            </w:tcBorders>
            <w:shd w:val="clear" w:color="auto" w:fill="auto"/>
            <w:noWrap/>
            <w:vAlign w:val="center"/>
            <w:hideMark/>
          </w:tcPr>
          <w:p w14:paraId="0070B0D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4,942.98 </w:t>
            </w:r>
          </w:p>
        </w:tc>
        <w:tc>
          <w:tcPr>
            <w:tcW w:w="791" w:type="dxa"/>
            <w:tcBorders>
              <w:top w:val="nil"/>
              <w:left w:val="nil"/>
              <w:bottom w:val="single" w:sz="8" w:space="0" w:color="auto"/>
              <w:right w:val="single" w:sz="8" w:space="0" w:color="auto"/>
            </w:tcBorders>
            <w:shd w:val="clear" w:color="auto" w:fill="auto"/>
            <w:noWrap/>
            <w:vAlign w:val="center"/>
            <w:hideMark/>
          </w:tcPr>
          <w:p w14:paraId="7E3CA1F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71E384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27,072.54 </w:t>
            </w:r>
          </w:p>
        </w:tc>
        <w:tc>
          <w:tcPr>
            <w:tcW w:w="884" w:type="dxa"/>
            <w:tcBorders>
              <w:top w:val="nil"/>
              <w:left w:val="nil"/>
              <w:bottom w:val="single" w:sz="8" w:space="0" w:color="auto"/>
              <w:right w:val="single" w:sz="8" w:space="0" w:color="auto"/>
            </w:tcBorders>
            <w:shd w:val="clear" w:color="auto" w:fill="auto"/>
            <w:noWrap/>
            <w:vAlign w:val="center"/>
            <w:hideMark/>
          </w:tcPr>
          <w:p w14:paraId="5D60EB8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6A398D9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CFA908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17.27 </w:t>
            </w:r>
          </w:p>
        </w:tc>
      </w:tr>
      <w:tr w:rsidR="00692A43" w:rsidRPr="00692A43" w14:paraId="25139BF1"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FF0096B"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2100205</w:t>
            </w:r>
          </w:p>
        </w:tc>
        <w:tc>
          <w:tcPr>
            <w:tcW w:w="5310" w:type="dxa"/>
            <w:tcBorders>
              <w:top w:val="nil"/>
              <w:left w:val="nil"/>
              <w:bottom w:val="single" w:sz="8" w:space="0" w:color="auto"/>
              <w:right w:val="single" w:sz="8" w:space="0" w:color="auto"/>
            </w:tcBorders>
            <w:shd w:val="clear" w:color="auto" w:fill="auto"/>
            <w:noWrap/>
            <w:vAlign w:val="center"/>
            <w:hideMark/>
          </w:tcPr>
          <w:p w14:paraId="06A613A2"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精神病医院</w:t>
            </w:r>
          </w:p>
        </w:tc>
        <w:tc>
          <w:tcPr>
            <w:tcW w:w="1488" w:type="dxa"/>
            <w:tcBorders>
              <w:top w:val="nil"/>
              <w:left w:val="nil"/>
              <w:bottom w:val="single" w:sz="8" w:space="0" w:color="auto"/>
              <w:right w:val="single" w:sz="8" w:space="0" w:color="auto"/>
            </w:tcBorders>
            <w:shd w:val="clear" w:color="auto" w:fill="auto"/>
            <w:noWrap/>
            <w:vAlign w:val="center"/>
            <w:hideMark/>
          </w:tcPr>
          <w:p w14:paraId="2C4BE57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17,891.16 </w:t>
            </w:r>
          </w:p>
        </w:tc>
        <w:tc>
          <w:tcPr>
            <w:tcW w:w="1301" w:type="dxa"/>
            <w:tcBorders>
              <w:top w:val="nil"/>
              <w:left w:val="nil"/>
              <w:bottom w:val="single" w:sz="8" w:space="0" w:color="auto"/>
              <w:right w:val="single" w:sz="8" w:space="0" w:color="auto"/>
            </w:tcBorders>
            <w:shd w:val="clear" w:color="auto" w:fill="auto"/>
            <w:noWrap/>
            <w:vAlign w:val="center"/>
            <w:hideMark/>
          </w:tcPr>
          <w:p w14:paraId="76AE3E1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870.77 </w:t>
            </w:r>
          </w:p>
        </w:tc>
        <w:tc>
          <w:tcPr>
            <w:tcW w:w="791" w:type="dxa"/>
            <w:tcBorders>
              <w:top w:val="nil"/>
              <w:left w:val="nil"/>
              <w:bottom w:val="single" w:sz="8" w:space="0" w:color="auto"/>
              <w:right w:val="single" w:sz="8" w:space="0" w:color="auto"/>
            </w:tcBorders>
            <w:shd w:val="clear" w:color="auto" w:fill="auto"/>
            <w:noWrap/>
            <w:vAlign w:val="center"/>
            <w:hideMark/>
          </w:tcPr>
          <w:p w14:paraId="15903BD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9537D6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16,882.71 </w:t>
            </w:r>
          </w:p>
        </w:tc>
        <w:tc>
          <w:tcPr>
            <w:tcW w:w="884" w:type="dxa"/>
            <w:tcBorders>
              <w:top w:val="nil"/>
              <w:left w:val="nil"/>
              <w:bottom w:val="single" w:sz="8" w:space="0" w:color="auto"/>
              <w:right w:val="single" w:sz="8" w:space="0" w:color="auto"/>
            </w:tcBorders>
            <w:shd w:val="clear" w:color="auto" w:fill="auto"/>
            <w:noWrap/>
            <w:vAlign w:val="center"/>
            <w:hideMark/>
          </w:tcPr>
          <w:p w14:paraId="72FE559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22259FA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1869920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137.68 </w:t>
            </w:r>
          </w:p>
        </w:tc>
      </w:tr>
      <w:tr w:rsidR="00692A43" w:rsidRPr="00692A43" w14:paraId="45552D1C"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7C522305"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2100207</w:t>
            </w:r>
          </w:p>
        </w:tc>
        <w:tc>
          <w:tcPr>
            <w:tcW w:w="5310" w:type="dxa"/>
            <w:tcBorders>
              <w:top w:val="nil"/>
              <w:left w:val="nil"/>
              <w:bottom w:val="single" w:sz="8" w:space="0" w:color="auto"/>
              <w:right w:val="single" w:sz="8" w:space="0" w:color="auto"/>
            </w:tcBorders>
            <w:shd w:val="clear" w:color="auto" w:fill="auto"/>
            <w:noWrap/>
            <w:vAlign w:val="center"/>
            <w:hideMark/>
          </w:tcPr>
          <w:p w14:paraId="7616790A"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儿童医院</w:t>
            </w:r>
          </w:p>
        </w:tc>
        <w:tc>
          <w:tcPr>
            <w:tcW w:w="1488" w:type="dxa"/>
            <w:tcBorders>
              <w:top w:val="nil"/>
              <w:left w:val="nil"/>
              <w:bottom w:val="single" w:sz="8" w:space="0" w:color="auto"/>
              <w:right w:val="single" w:sz="8" w:space="0" w:color="auto"/>
            </w:tcBorders>
            <w:shd w:val="clear" w:color="auto" w:fill="auto"/>
            <w:noWrap/>
            <w:vAlign w:val="center"/>
            <w:hideMark/>
          </w:tcPr>
          <w:p w14:paraId="572E692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114,921.37 </w:t>
            </w:r>
          </w:p>
        </w:tc>
        <w:tc>
          <w:tcPr>
            <w:tcW w:w="1301" w:type="dxa"/>
            <w:tcBorders>
              <w:top w:val="nil"/>
              <w:left w:val="nil"/>
              <w:bottom w:val="single" w:sz="8" w:space="0" w:color="auto"/>
              <w:right w:val="single" w:sz="8" w:space="0" w:color="auto"/>
            </w:tcBorders>
            <w:shd w:val="clear" w:color="auto" w:fill="auto"/>
            <w:noWrap/>
            <w:vAlign w:val="center"/>
            <w:hideMark/>
          </w:tcPr>
          <w:p w14:paraId="2A849BA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2,808.23 </w:t>
            </w:r>
          </w:p>
        </w:tc>
        <w:tc>
          <w:tcPr>
            <w:tcW w:w="791" w:type="dxa"/>
            <w:tcBorders>
              <w:top w:val="nil"/>
              <w:left w:val="nil"/>
              <w:bottom w:val="single" w:sz="8" w:space="0" w:color="auto"/>
              <w:right w:val="single" w:sz="8" w:space="0" w:color="auto"/>
            </w:tcBorders>
            <w:shd w:val="clear" w:color="auto" w:fill="auto"/>
            <w:noWrap/>
            <w:vAlign w:val="center"/>
            <w:hideMark/>
          </w:tcPr>
          <w:p w14:paraId="3C549FD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5843E0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111,109.24 </w:t>
            </w:r>
          </w:p>
        </w:tc>
        <w:tc>
          <w:tcPr>
            <w:tcW w:w="884" w:type="dxa"/>
            <w:tcBorders>
              <w:top w:val="nil"/>
              <w:left w:val="nil"/>
              <w:bottom w:val="single" w:sz="8" w:space="0" w:color="auto"/>
              <w:right w:val="single" w:sz="8" w:space="0" w:color="auto"/>
            </w:tcBorders>
            <w:shd w:val="clear" w:color="auto" w:fill="auto"/>
            <w:noWrap/>
            <w:vAlign w:val="center"/>
            <w:hideMark/>
          </w:tcPr>
          <w:p w14:paraId="0D4CDE0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8EF591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71397BF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1,003.90 </w:t>
            </w:r>
          </w:p>
        </w:tc>
      </w:tr>
      <w:tr w:rsidR="00692A43" w:rsidRPr="00692A43" w14:paraId="642B635E"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6FB0738B"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2100208</w:t>
            </w:r>
          </w:p>
        </w:tc>
        <w:tc>
          <w:tcPr>
            <w:tcW w:w="5310" w:type="dxa"/>
            <w:tcBorders>
              <w:top w:val="nil"/>
              <w:left w:val="nil"/>
              <w:bottom w:val="single" w:sz="8" w:space="0" w:color="auto"/>
              <w:right w:val="single" w:sz="8" w:space="0" w:color="auto"/>
            </w:tcBorders>
            <w:shd w:val="clear" w:color="auto" w:fill="auto"/>
            <w:noWrap/>
            <w:vAlign w:val="center"/>
            <w:hideMark/>
          </w:tcPr>
          <w:p w14:paraId="5F4D9CAC"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其他专科医院</w:t>
            </w:r>
          </w:p>
        </w:tc>
        <w:tc>
          <w:tcPr>
            <w:tcW w:w="1488" w:type="dxa"/>
            <w:tcBorders>
              <w:top w:val="nil"/>
              <w:left w:val="nil"/>
              <w:bottom w:val="single" w:sz="8" w:space="0" w:color="auto"/>
              <w:right w:val="single" w:sz="8" w:space="0" w:color="auto"/>
            </w:tcBorders>
            <w:shd w:val="clear" w:color="auto" w:fill="auto"/>
            <w:noWrap/>
            <w:vAlign w:val="center"/>
            <w:hideMark/>
          </w:tcPr>
          <w:p w14:paraId="3F80520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11,560.42 </w:t>
            </w:r>
          </w:p>
        </w:tc>
        <w:tc>
          <w:tcPr>
            <w:tcW w:w="1301" w:type="dxa"/>
            <w:tcBorders>
              <w:top w:val="nil"/>
              <w:left w:val="nil"/>
              <w:bottom w:val="single" w:sz="8" w:space="0" w:color="auto"/>
              <w:right w:val="single" w:sz="8" w:space="0" w:color="auto"/>
            </w:tcBorders>
            <w:shd w:val="clear" w:color="auto" w:fill="auto"/>
            <w:noWrap/>
            <w:vAlign w:val="center"/>
            <w:hideMark/>
          </w:tcPr>
          <w:p w14:paraId="38D753F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536.37 </w:t>
            </w:r>
          </w:p>
        </w:tc>
        <w:tc>
          <w:tcPr>
            <w:tcW w:w="791" w:type="dxa"/>
            <w:tcBorders>
              <w:top w:val="nil"/>
              <w:left w:val="nil"/>
              <w:bottom w:val="single" w:sz="8" w:space="0" w:color="auto"/>
              <w:right w:val="single" w:sz="8" w:space="0" w:color="auto"/>
            </w:tcBorders>
            <w:shd w:val="clear" w:color="auto" w:fill="auto"/>
            <w:noWrap/>
            <w:vAlign w:val="center"/>
            <w:hideMark/>
          </w:tcPr>
          <w:p w14:paraId="37BE30B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5.00 </w:t>
            </w:r>
          </w:p>
        </w:tc>
        <w:tc>
          <w:tcPr>
            <w:tcW w:w="1487" w:type="dxa"/>
            <w:tcBorders>
              <w:top w:val="nil"/>
              <w:left w:val="nil"/>
              <w:bottom w:val="single" w:sz="8" w:space="0" w:color="auto"/>
              <w:right w:val="single" w:sz="8" w:space="0" w:color="auto"/>
            </w:tcBorders>
            <w:shd w:val="clear" w:color="auto" w:fill="auto"/>
            <w:noWrap/>
            <w:vAlign w:val="center"/>
            <w:hideMark/>
          </w:tcPr>
          <w:p w14:paraId="166060A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10,982.91 </w:t>
            </w:r>
          </w:p>
        </w:tc>
        <w:tc>
          <w:tcPr>
            <w:tcW w:w="884" w:type="dxa"/>
            <w:tcBorders>
              <w:top w:val="nil"/>
              <w:left w:val="nil"/>
              <w:bottom w:val="single" w:sz="8" w:space="0" w:color="auto"/>
              <w:right w:val="single" w:sz="8" w:space="0" w:color="auto"/>
            </w:tcBorders>
            <w:shd w:val="clear" w:color="auto" w:fill="auto"/>
            <w:noWrap/>
            <w:vAlign w:val="center"/>
            <w:hideMark/>
          </w:tcPr>
          <w:p w14:paraId="0A67F38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0F56EB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72A5F81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36.14 </w:t>
            </w:r>
          </w:p>
        </w:tc>
      </w:tr>
      <w:tr w:rsidR="00692A43" w:rsidRPr="00692A43" w14:paraId="1E9EDBBE"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6F900542"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2100299</w:t>
            </w:r>
          </w:p>
        </w:tc>
        <w:tc>
          <w:tcPr>
            <w:tcW w:w="5310" w:type="dxa"/>
            <w:tcBorders>
              <w:top w:val="nil"/>
              <w:left w:val="nil"/>
              <w:bottom w:val="single" w:sz="8" w:space="0" w:color="auto"/>
              <w:right w:val="single" w:sz="8" w:space="0" w:color="auto"/>
            </w:tcBorders>
            <w:shd w:val="clear" w:color="auto" w:fill="auto"/>
            <w:noWrap/>
            <w:vAlign w:val="center"/>
            <w:hideMark/>
          </w:tcPr>
          <w:p w14:paraId="03269557"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其他公立医院支出</w:t>
            </w:r>
          </w:p>
        </w:tc>
        <w:tc>
          <w:tcPr>
            <w:tcW w:w="1488" w:type="dxa"/>
            <w:tcBorders>
              <w:top w:val="nil"/>
              <w:left w:val="nil"/>
              <w:bottom w:val="single" w:sz="8" w:space="0" w:color="auto"/>
              <w:right w:val="single" w:sz="8" w:space="0" w:color="auto"/>
            </w:tcBorders>
            <w:shd w:val="clear" w:color="auto" w:fill="auto"/>
            <w:noWrap/>
            <w:vAlign w:val="center"/>
            <w:hideMark/>
          </w:tcPr>
          <w:p w14:paraId="7A3BCE7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17,243.13 </w:t>
            </w:r>
          </w:p>
        </w:tc>
        <w:tc>
          <w:tcPr>
            <w:tcW w:w="1301" w:type="dxa"/>
            <w:tcBorders>
              <w:top w:val="nil"/>
              <w:left w:val="nil"/>
              <w:bottom w:val="single" w:sz="8" w:space="0" w:color="auto"/>
              <w:right w:val="single" w:sz="8" w:space="0" w:color="auto"/>
            </w:tcBorders>
            <w:shd w:val="clear" w:color="auto" w:fill="auto"/>
            <w:noWrap/>
            <w:vAlign w:val="center"/>
            <w:hideMark/>
          </w:tcPr>
          <w:p w14:paraId="636DB83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17,243.13 </w:t>
            </w:r>
          </w:p>
        </w:tc>
        <w:tc>
          <w:tcPr>
            <w:tcW w:w="791" w:type="dxa"/>
            <w:tcBorders>
              <w:top w:val="nil"/>
              <w:left w:val="nil"/>
              <w:bottom w:val="single" w:sz="8" w:space="0" w:color="auto"/>
              <w:right w:val="single" w:sz="8" w:space="0" w:color="auto"/>
            </w:tcBorders>
            <w:shd w:val="clear" w:color="auto" w:fill="auto"/>
            <w:noWrap/>
            <w:vAlign w:val="center"/>
            <w:hideMark/>
          </w:tcPr>
          <w:p w14:paraId="03407A3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B9C280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10B77A6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69E0335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91F3E1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46BF8F97"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F60CF81"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21004</w:t>
            </w:r>
          </w:p>
        </w:tc>
        <w:tc>
          <w:tcPr>
            <w:tcW w:w="5310" w:type="dxa"/>
            <w:tcBorders>
              <w:top w:val="nil"/>
              <w:left w:val="nil"/>
              <w:bottom w:val="single" w:sz="8" w:space="0" w:color="auto"/>
              <w:right w:val="single" w:sz="8" w:space="0" w:color="auto"/>
            </w:tcBorders>
            <w:shd w:val="clear" w:color="auto" w:fill="auto"/>
            <w:noWrap/>
            <w:vAlign w:val="center"/>
            <w:hideMark/>
          </w:tcPr>
          <w:p w14:paraId="50056CA4"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公共卫生</w:t>
            </w:r>
          </w:p>
        </w:tc>
        <w:tc>
          <w:tcPr>
            <w:tcW w:w="1488" w:type="dxa"/>
            <w:tcBorders>
              <w:top w:val="nil"/>
              <w:left w:val="nil"/>
              <w:bottom w:val="single" w:sz="8" w:space="0" w:color="auto"/>
              <w:right w:val="single" w:sz="8" w:space="0" w:color="auto"/>
            </w:tcBorders>
            <w:shd w:val="clear" w:color="auto" w:fill="auto"/>
            <w:noWrap/>
            <w:vAlign w:val="center"/>
            <w:hideMark/>
          </w:tcPr>
          <w:p w14:paraId="7B25B52D"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75,299.83 </w:t>
            </w:r>
          </w:p>
        </w:tc>
        <w:tc>
          <w:tcPr>
            <w:tcW w:w="1301" w:type="dxa"/>
            <w:tcBorders>
              <w:top w:val="nil"/>
              <w:left w:val="nil"/>
              <w:bottom w:val="single" w:sz="8" w:space="0" w:color="auto"/>
              <w:right w:val="single" w:sz="8" w:space="0" w:color="auto"/>
            </w:tcBorders>
            <w:shd w:val="clear" w:color="auto" w:fill="auto"/>
            <w:noWrap/>
            <w:vAlign w:val="center"/>
            <w:hideMark/>
          </w:tcPr>
          <w:p w14:paraId="70A48B3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70,025.07 </w:t>
            </w:r>
          </w:p>
        </w:tc>
        <w:tc>
          <w:tcPr>
            <w:tcW w:w="791" w:type="dxa"/>
            <w:tcBorders>
              <w:top w:val="nil"/>
              <w:left w:val="nil"/>
              <w:bottom w:val="single" w:sz="8" w:space="0" w:color="auto"/>
              <w:right w:val="single" w:sz="8" w:space="0" w:color="auto"/>
            </w:tcBorders>
            <w:shd w:val="clear" w:color="auto" w:fill="auto"/>
            <w:noWrap/>
            <w:vAlign w:val="center"/>
            <w:hideMark/>
          </w:tcPr>
          <w:p w14:paraId="737E81CB"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746327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5,115.13 </w:t>
            </w:r>
          </w:p>
        </w:tc>
        <w:tc>
          <w:tcPr>
            <w:tcW w:w="884" w:type="dxa"/>
            <w:tcBorders>
              <w:top w:val="nil"/>
              <w:left w:val="nil"/>
              <w:bottom w:val="single" w:sz="8" w:space="0" w:color="auto"/>
              <w:right w:val="single" w:sz="8" w:space="0" w:color="auto"/>
            </w:tcBorders>
            <w:shd w:val="clear" w:color="auto" w:fill="auto"/>
            <w:noWrap/>
            <w:vAlign w:val="center"/>
            <w:hideMark/>
          </w:tcPr>
          <w:p w14:paraId="3B0B0AD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1AB035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8ABED6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159.64 </w:t>
            </w:r>
          </w:p>
        </w:tc>
      </w:tr>
      <w:tr w:rsidR="00692A43" w:rsidRPr="00692A43" w14:paraId="34F096A0"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3DF46168"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2100401</w:t>
            </w:r>
          </w:p>
        </w:tc>
        <w:tc>
          <w:tcPr>
            <w:tcW w:w="5310" w:type="dxa"/>
            <w:tcBorders>
              <w:top w:val="nil"/>
              <w:left w:val="nil"/>
              <w:bottom w:val="single" w:sz="8" w:space="0" w:color="auto"/>
              <w:right w:val="single" w:sz="8" w:space="0" w:color="auto"/>
            </w:tcBorders>
            <w:shd w:val="clear" w:color="auto" w:fill="auto"/>
            <w:noWrap/>
            <w:vAlign w:val="center"/>
            <w:hideMark/>
          </w:tcPr>
          <w:p w14:paraId="6349AC8B"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疾病预防控制机构</w:t>
            </w:r>
          </w:p>
        </w:tc>
        <w:tc>
          <w:tcPr>
            <w:tcW w:w="1488" w:type="dxa"/>
            <w:tcBorders>
              <w:top w:val="nil"/>
              <w:left w:val="nil"/>
              <w:bottom w:val="single" w:sz="8" w:space="0" w:color="auto"/>
              <w:right w:val="single" w:sz="8" w:space="0" w:color="auto"/>
            </w:tcBorders>
            <w:shd w:val="clear" w:color="auto" w:fill="auto"/>
            <w:noWrap/>
            <w:vAlign w:val="center"/>
            <w:hideMark/>
          </w:tcPr>
          <w:p w14:paraId="1C6D419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13,052.92 </w:t>
            </w:r>
          </w:p>
        </w:tc>
        <w:tc>
          <w:tcPr>
            <w:tcW w:w="1301" w:type="dxa"/>
            <w:tcBorders>
              <w:top w:val="nil"/>
              <w:left w:val="nil"/>
              <w:bottom w:val="single" w:sz="8" w:space="0" w:color="auto"/>
              <w:right w:val="single" w:sz="8" w:space="0" w:color="auto"/>
            </w:tcBorders>
            <w:shd w:val="clear" w:color="auto" w:fill="auto"/>
            <w:noWrap/>
            <w:vAlign w:val="center"/>
            <w:hideMark/>
          </w:tcPr>
          <w:p w14:paraId="26790ED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7,838.72 </w:t>
            </w:r>
          </w:p>
        </w:tc>
        <w:tc>
          <w:tcPr>
            <w:tcW w:w="791" w:type="dxa"/>
            <w:tcBorders>
              <w:top w:val="nil"/>
              <w:left w:val="nil"/>
              <w:bottom w:val="single" w:sz="8" w:space="0" w:color="auto"/>
              <w:right w:val="single" w:sz="8" w:space="0" w:color="auto"/>
            </w:tcBorders>
            <w:shd w:val="clear" w:color="auto" w:fill="auto"/>
            <w:noWrap/>
            <w:vAlign w:val="center"/>
            <w:hideMark/>
          </w:tcPr>
          <w:p w14:paraId="0D3A828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8AD5E2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5,109.63 </w:t>
            </w:r>
          </w:p>
        </w:tc>
        <w:tc>
          <w:tcPr>
            <w:tcW w:w="884" w:type="dxa"/>
            <w:tcBorders>
              <w:top w:val="nil"/>
              <w:left w:val="nil"/>
              <w:bottom w:val="single" w:sz="8" w:space="0" w:color="auto"/>
              <w:right w:val="single" w:sz="8" w:space="0" w:color="auto"/>
            </w:tcBorders>
            <w:shd w:val="clear" w:color="auto" w:fill="auto"/>
            <w:noWrap/>
            <w:vAlign w:val="center"/>
            <w:hideMark/>
          </w:tcPr>
          <w:p w14:paraId="4E01454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21CC539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6B0BA8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104.58 </w:t>
            </w:r>
          </w:p>
        </w:tc>
      </w:tr>
      <w:tr w:rsidR="00692A43" w:rsidRPr="00692A43" w14:paraId="6B6F90F1"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CCF39D7"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lastRenderedPageBreak/>
              <w:t>2100402</w:t>
            </w:r>
          </w:p>
        </w:tc>
        <w:tc>
          <w:tcPr>
            <w:tcW w:w="5310" w:type="dxa"/>
            <w:tcBorders>
              <w:top w:val="nil"/>
              <w:left w:val="nil"/>
              <w:bottom w:val="single" w:sz="8" w:space="0" w:color="auto"/>
              <w:right w:val="single" w:sz="8" w:space="0" w:color="auto"/>
            </w:tcBorders>
            <w:shd w:val="clear" w:color="auto" w:fill="auto"/>
            <w:noWrap/>
            <w:vAlign w:val="center"/>
            <w:hideMark/>
          </w:tcPr>
          <w:p w14:paraId="04EAAC0D"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卫生监督机构</w:t>
            </w:r>
          </w:p>
        </w:tc>
        <w:tc>
          <w:tcPr>
            <w:tcW w:w="1488" w:type="dxa"/>
            <w:tcBorders>
              <w:top w:val="nil"/>
              <w:left w:val="nil"/>
              <w:bottom w:val="single" w:sz="8" w:space="0" w:color="auto"/>
              <w:right w:val="single" w:sz="8" w:space="0" w:color="auto"/>
            </w:tcBorders>
            <w:shd w:val="clear" w:color="auto" w:fill="auto"/>
            <w:noWrap/>
            <w:vAlign w:val="center"/>
            <w:hideMark/>
          </w:tcPr>
          <w:p w14:paraId="39D7120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2,667.30 </w:t>
            </w:r>
          </w:p>
        </w:tc>
        <w:tc>
          <w:tcPr>
            <w:tcW w:w="1301" w:type="dxa"/>
            <w:tcBorders>
              <w:top w:val="nil"/>
              <w:left w:val="nil"/>
              <w:bottom w:val="single" w:sz="8" w:space="0" w:color="auto"/>
              <w:right w:val="single" w:sz="8" w:space="0" w:color="auto"/>
            </w:tcBorders>
            <w:shd w:val="clear" w:color="auto" w:fill="auto"/>
            <w:noWrap/>
            <w:vAlign w:val="center"/>
            <w:hideMark/>
          </w:tcPr>
          <w:p w14:paraId="0ADAEC2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2,667.24 </w:t>
            </w:r>
          </w:p>
        </w:tc>
        <w:tc>
          <w:tcPr>
            <w:tcW w:w="791" w:type="dxa"/>
            <w:tcBorders>
              <w:top w:val="nil"/>
              <w:left w:val="nil"/>
              <w:bottom w:val="single" w:sz="8" w:space="0" w:color="auto"/>
              <w:right w:val="single" w:sz="8" w:space="0" w:color="auto"/>
            </w:tcBorders>
            <w:shd w:val="clear" w:color="auto" w:fill="auto"/>
            <w:noWrap/>
            <w:vAlign w:val="center"/>
            <w:hideMark/>
          </w:tcPr>
          <w:p w14:paraId="0BA1B58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5BE12C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77E407A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02059E6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C9BAE0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0.06 </w:t>
            </w:r>
          </w:p>
        </w:tc>
      </w:tr>
      <w:tr w:rsidR="00692A43" w:rsidRPr="00692A43" w14:paraId="4C5C72C1"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321854F4"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2100403</w:t>
            </w:r>
          </w:p>
        </w:tc>
        <w:tc>
          <w:tcPr>
            <w:tcW w:w="5310" w:type="dxa"/>
            <w:tcBorders>
              <w:top w:val="nil"/>
              <w:left w:val="nil"/>
              <w:bottom w:val="single" w:sz="8" w:space="0" w:color="auto"/>
              <w:right w:val="single" w:sz="8" w:space="0" w:color="auto"/>
            </w:tcBorders>
            <w:shd w:val="clear" w:color="auto" w:fill="auto"/>
            <w:noWrap/>
            <w:vAlign w:val="center"/>
            <w:hideMark/>
          </w:tcPr>
          <w:p w14:paraId="6A7FE197"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妇幼保健机构</w:t>
            </w:r>
          </w:p>
        </w:tc>
        <w:tc>
          <w:tcPr>
            <w:tcW w:w="1488" w:type="dxa"/>
            <w:tcBorders>
              <w:top w:val="nil"/>
              <w:left w:val="nil"/>
              <w:bottom w:val="single" w:sz="8" w:space="0" w:color="auto"/>
              <w:right w:val="single" w:sz="8" w:space="0" w:color="auto"/>
            </w:tcBorders>
            <w:shd w:val="clear" w:color="auto" w:fill="auto"/>
            <w:noWrap/>
            <w:vAlign w:val="center"/>
            <w:hideMark/>
          </w:tcPr>
          <w:p w14:paraId="46FE4C9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1,446.05 </w:t>
            </w:r>
          </w:p>
        </w:tc>
        <w:tc>
          <w:tcPr>
            <w:tcW w:w="1301" w:type="dxa"/>
            <w:tcBorders>
              <w:top w:val="nil"/>
              <w:left w:val="nil"/>
              <w:bottom w:val="single" w:sz="8" w:space="0" w:color="auto"/>
              <w:right w:val="single" w:sz="8" w:space="0" w:color="auto"/>
            </w:tcBorders>
            <w:shd w:val="clear" w:color="auto" w:fill="auto"/>
            <w:noWrap/>
            <w:vAlign w:val="center"/>
            <w:hideMark/>
          </w:tcPr>
          <w:p w14:paraId="24CD754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1,445.91 </w:t>
            </w:r>
          </w:p>
        </w:tc>
        <w:tc>
          <w:tcPr>
            <w:tcW w:w="791" w:type="dxa"/>
            <w:tcBorders>
              <w:top w:val="nil"/>
              <w:left w:val="nil"/>
              <w:bottom w:val="single" w:sz="8" w:space="0" w:color="auto"/>
              <w:right w:val="single" w:sz="8" w:space="0" w:color="auto"/>
            </w:tcBorders>
            <w:shd w:val="clear" w:color="auto" w:fill="auto"/>
            <w:noWrap/>
            <w:vAlign w:val="center"/>
            <w:hideMark/>
          </w:tcPr>
          <w:p w14:paraId="7918192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C88CAA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16D31D0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C0E079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144ED9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0.14 </w:t>
            </w:r>
          </w:p>
        </w:tc>
      </w:tr>
      <w:tr w:rsidR="00692A43" w:rsidRPr="00692A43" w14:paraId="6CE1B781"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1AB4456"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2100405</w:t>
            </w:r>
          </w:p>
        </w:tc>
        <w:tc>
          <w:tcPr>
            <w:tcW w:w="5310" w:type="dxa"/>
            <w:tcBorders>
              <w:top w:val="nil"/>
              <w:left w:val="nil"/>
              <w:bottom w:val="single" w:sz="8" w:space="0" w:color="auto"/>
              <w:right w:val="single" w:sz="8" w:space="0" w:color="auto"/>
            </w:tcBorders>
            <w:shd w:val="clear" w:color="auto" w:fill="auto"/>
            <w:noWrap/>
            <w:vAlign w:val="center"/>
            <w:hideMark/>
          </w:tcPr>
          <w:p w14:paraId="72695D99"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应急救治机构</w:t>
            </w:r>
          </w:p>
        </w:tc>
        <w:tc>
          <w:tcPr>
            <w:tcW w:w="1488" w:type="dxa"/>
            <w:tcBorders>
              <w:top w:val="nil"/>
              <w:left w:val="nil"/>
              <w:bottom w:val="single" w:sz="8" w:space="0" w:color="auto"/>
              <w:right w:val="single" w:sz="8" w:space="0" w:color="auto"/>
            </w:tcBorders>
            <w:shd w:val="clear" w:color="auto" w:fill="auto"/>
            <w:noWrap/>
            <w:vAlign w:val="center"/>
            <w:hideMark/>
          </w:tcPr>
          <w:p w14:paraId="4F38A5E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2,600.06 </w:t>
            </w:r>
          </w:p>
        </w:tc>
        <w:tc>
          <w:tcPr>
            <w:tcW w:w="1301" w:type="dxa"/>
            <w:tcBorders>
              <w:top w:val="nil"/>
              <w:left w:val="nil"/>
              <w:bottom w:val="single" w:sz="8" w:space="0" w:color="auto"/>
              <w:right w:val="single" w:sz="8" w:space="0" w:color="auto"/>
            </w:tcBorders>
            <w:shd w:val="clear" w:color="auto" w:fill="auto"/>
            <w:noWrap/>
            <w:vAlign w:val="center"/>
            <w:hideMark/>
          </w:tcPr>
          <w:p w14:paraId="4B424BF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2,599.47 </w:t>
            </w:r>
          </w:p>
        </w:tc>
        <w:tc>
          <w:tcPr>
            <w:tcW w:w="791" w:type="dxa"/>
            <w:tcBorders>
              <w:top w:val="nil"/>
              <w:left w:val="nil"/>
              <w:bottom w:val="single" w:sz="8" w:space="0" w:color="auto"/>
              <w:right w:val="single" w:sz="8" w:space="0" w:color="auto"/>
            </w:tcBorders>
            <w:shd w:val="clear" w:color="auto" w:fill="auto"/>
            <w:noWrap/>
            <w:vAlign w:val="center"/>
            <w:hideMark/>
          </w:tcPr>
          <w:p w14:paraId="4968240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3B3B2BA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6807BE2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0C17A9E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2DCD4F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0.59 </w:t>
            </w:r>
          </w:p>
        </w:tc>
      </w:tr>
      <w:tr w:rsidR="00692A43" w:rsidRPr="00692A43" w14:paraId="5A5ECD05"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A49B22C"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2100406</w:t>
            </w:r>
          </w:p>
        </w:tc>
        <w:tc>
          <w:tcPr>
            <w:tcW w:w="5310" w:type="dxa"/>
            <w:tcBorders>
              <w:top w:val="nil"/>
              <w:left w:val="nil"/>
              <w:bottom w:val="single" w:sz="8" w:space="0" w:color="auto"/>
              <w:right w:val="single" w:sz="8" w:space="0" w:color="auto"/>
            </w:tcBorders>
            <w:shd w:val="clear" w:color="auto" w:fill="auto"/>
            <w:noWrap/>
            <w:vAlign w:val="center"/>
            <w:hideMark/>
          </w:tcPr>
          <w:p w14:paraId="68451886"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采供血机构</w:t>
            </w:r>
          </w:p>
        </w:tc>
        <w:tc>
          <w:tcPr>
            <w:tcW w:w="1488" w:type="dxa"/>
            <w:tcBorders>
              <w:top w:val="nil"/>
              <w:left w:val="nil"/>
              <w:bottom w:val="single" w:sz="8" w:space="0" w:color="auto"/>
              <w:right w:val="single" w:sz="8" w:space="0" w:color="auto"/>
            </w:tcBorders>
            <w:shd w:val="clear" w:color="auto" w:fill="auto"/>
            <w:noWrap/>
            <w:vAlign w:val="center"/>
            <w:hideMark/>
          </w:tcPr>
          <w:p w14:paraId="3DCAC50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14,574.43 </w:t>
            </w:r>
          </w:p>
        </w:tc>
        <w:tc>
          <w:tcPr>
            <w:tcW w:w="1301" w:type="dxa"/>
            <w:tcBorders>
              <w:top w:val="nil"/>
              <w:left w:val="nil"/>
              <w:bottom w:val="single" w:sz="8" w:space="0" w:color="auto"/>
              <w:right w:val="single" w:sz="8" w:space="0" w:color="auto"/>
            </w:tcBorders>
            <w:shd w:val="clear" w:color="auto" w:fill="auto"/>
            <w:noWrap/>
            <w:vAlign w:val="center"/>
            <w:hideMark/>
          </w:tcPr>
          <w:p w14:paraId="26F4F95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14,560.13 </w:t>
            </w:r>
          </w:p>
        </w:tc>
        <w:tc>
          <w:tcPr>
            <w:tcW w:w="791" w:type="dxa"/>
            <w:tcBorders>
              <w:top w:val="nil"/>
              <w:left w:val="nil"/>
              <w:bottom w:val="single" w:sz="8" w:space="0" w:color="auto"/>
              <w:right w:val="single" w:sz="8" w:space="0" w:color="auto"/>
            </w:tcBorders>
            <w:shd w:val="clear" w:color="auto" w:fill="auto"/>
            <w:noWrap/>
            <w:vAlign w:val="center"/>
            <w:hideMark/>
          </w:tcPr>
          <w:p w14:paraId="1F0ED5C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72CE6B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5.50 </w:t>
            </w:r>
          </w:p>
        </w:tc>
        <w:tc>
          <w:tcPr>
            <w:tcW w:w="884" w:type="dxa"/>
            <w:tcBorders>
              <w:top w:val="nil"/>
              <w:left w:val="nil"/>
              <w:bottom w:val="single" w:sz="8" w:space="0" w:color="auto"/>
              <w:right w:val="single" w:sz="8" w:space="0" w:color="auto"/>
            </w:tcBorders>
            <w:shd w:val="clear" w:color="auto" w:fill="auto"/>
            <w:noWrap/>
            <w:vAlign w:val="center"/>
            <w:hideMark/>
          </w:tcPr>
          <w:p w14:paraId="309C2B7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723C290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8FFDA1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8.79 </w:t>
            </w:r>
          </w:p>
        </w:tc>
      </w:tr>
      <w:tr w:rsidR="00692A43" w:rsidRPr="00692A43" w14:paraId="7BC87509"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1EC0DCA"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2100407</w:t>
            </w:r>
          </w:p>
        </w:tc>
        <w:tc>
          <w:tcPr>
            <w:tcW w:w="5310" w:type="dxa"/>
            <w:tcBorders>
              <w:top w:val="nil"/>
              <w:left w:val="nil"/>
              <w:bottom w:val="single" w:sz="8" w:space="0" w:color="auto"/>
              <w:right w:val="single" w:sz="8" w:space="0" w:color="auto"/>
            </w:tcBorders>
            <w:shd w:val="clear" w:color="auto" w:fill="auto"/>
            <w:noWrap/>
            <w:vAlign w:val="center"/>
            <w:hideMark/>
          </w:tcPr>
          <w:p w14:paraId="57D9B11C"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其他专业公共卫生机构</w:t>
            </w:r>
          </w:p>
        </w:tc>
        <w:tc>
          <w:tcPr>
            <w:tcW w:w="1488" w:type="dxa"/>
            <w:tcBorders>
              <w:top w:val="nil"/>
              <w:left w:val="nil"/>
              <w:bottom w:val="single" w:sz="8" w:space="0" w:color="auto"/>
              <w:right w:val="single" w:sz="8" w:space="0" w:color="auto"/>
            </w:tcBorders>
            <w:shd w:val="clear" w:color="auto" w:fill="auto"/>
            <w:noWrap/>
            <w:vAlign w:val="center"/>
            <w:hideMark/>
          </w:tcPr>
          <w:p w14:paraId="556C57E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904.71 </w:t>
            </w:r>
          </w:p>
        </w:tc>
        <w:tc>
          <w:tcPr>
            <w:tcW w:w="1301" w:type="dxa"/>
            <w:tcBorders>
              <w:top w:val="nil"/>
              <w:left w:val="nil"/>
              <w:bottom w:val="single" w:sz="8" w:space="0" w:color="auto"/>
              <w:right w:val="single" w:sz="8" w:space="0" w:color="auto"/>
            </w:tcBorders>
            <w:shd w:val="clear" w:color="auto" w:fill="auto"/>
            <w:noWrap/>
            <w:vAlign w:val="center"/>
            <w:hideMark/>
          </w:tcPr>
          <w:p w14:paraId="387492B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887.56 </w:t>
            </w:r>
          </w:p>
        </w:tc>
        <w:tc>
          <w:tcPr>
            <w:tcW w:w="791" w:type="dxa"/>
            <w:tcBorders>
              <w:top w:val="nil"/>
              <w:left w:val="nil"/>
              <w:bottom w:val="single" w:sz="8" w:space="0" w:color="auto"/>
              <w:right w:val="single" w:sz="8" w:space="0" w:color="auto"/>
            </w:tcBorders>
            <w:shd w:val="clear" w:color="auto" w:fill="auto"/>
            <w:noWrap/>
            <w:vAlign w:val="center"/>
            <w:hideMark/>
          </w:tcPr>
          <w:p w14:paraId="6B2CEB2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35469A0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7090BED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7BF6EB7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4AB423A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17.15 </w:t>
            </w:r>
          </w:p>
        </w:tc>
      </w:tr>
      <w:tr w:rsidR="00692A43" w:rsidRPr="00692A43" w14:paraId="0E88621A"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543EE363"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2100408</w:t>
            </w:r>
          </w:p>
        </w:tc>
        <w:tc>
          <w:tcPr>
            <w:tcW w:w="5310" w:type="dxa"/>
            <w:tcBorders>
              <w:top w:val="nil"/>
              <w:left w:val="nil"/>
              <w:bottom w:val="single" w:sz="8" w:space="0" w:color="auto"/>
              <w:right w:val="single" w:sz="8" w:space="0" w:color="auto"/>
            </w:tcBorders>
            <w:shd w:val="clear" w:color="auto" w:fill="auto"/>
            <w:noWrap/>
            <w:vAlign w:val="center"/>
            <w:hideMark/>
          </w:tcPr>
          <w:p w14:paraId="0BA63664"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基本公共卫生服务</w:t>
            </w:r>
          </w:p>
        </w:tc>
        <w:tc>
          <w:tcPr>
            <w:tcW w:w="1488" w:type="dxa"/>
            <w:tcBorders>
              <w:top w:val="nil"/>
              <w:left w:val="nil"/>
              <w:bottom w:val="single" w:sz="8" w:space="0" w:color="auto"/>
              <w:right w:val="single" w:sz="8" w:space="0" w:color="auto"/>
            </w:tcBorders>
            <w:shd w:val="clear" w:color="auto" w:fill="auto"/>
            <w:noWrap/>
            <w:vAlign w:val="center"/>
            <w:hideMark/>
          </w:tcPr>
          <w:p w14:paraId="0281639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1,505.78 </w:t>
            </w:r>
          </w:p>
        </w:tc>
        <w:tc>
          <w:tcPr>
            <w:tcW w:w="1301" w:type="dxa"/>
            <w:tcBorders>
              <w:top w:val="nil"/>
              <w:left w:val="nil"/>
              <w:bottom w:val="single" w:sz="8" w:space="0" w:color="auto"/>
              <w:right w:val="single" w:sz="8" w:space="0" w:color="auto"/>
            </w:tcBorders>
            <w:shd w:val="clear" w:color="auto" w:fill="auto"/>
            <w:noWrap/>
            <w:vAlign w:val="center"/>
            <w:hideMark/>
          </w:tcPr>
          <w:p w14:paraId="38D723E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1,477.45 </w:t>
            </w:r>
          </w:p>
        </w:tc>
        <w:tc>
          <w:tcPr>
            <w:tcW w:w="791" w:type="dxa"/>
            <w:tcBorders>
              <w:top w:val="nil"/>
              <w:left w:val="nil"/>
              <w:bottom w:val="single" w:sz="8" w:space="0" w:color="auto"/>
              <w:right w:val="single" w:sz="8" w:space="0" w:color="auto"/>
            </w:tcBorders>
            <w:shd w:val="clear" w:color="auto" w:fill="auto"/>
            <w:noWrap/>
            <w:vAlign w:val="center"/>
            <w:hideMark/>
          </w:tcPr>
          <w:p w14:paraId="308817C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005F2A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2F39FE8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EE74EF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6ACE7C6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28.33 </w:t>
            </w:r>
          </w:p>
        </w:tc>
      </w:tr>
      <w:tr w:rsidR="00692A43" w:rsidRPr="00692A43" w14:paraId="24CA2F6C"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12846B4"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2100409</w:t>
            </w:r>
          </w:p>
        </w:tc>
        <w:tc>
          <w:tcPr>
            <w:tcW w:w="5310" w:type="dxa"/>
            <w:tcBorders>
              <w:top w:val="nil"/>
              <w:left w:val="nil"/>
              <w:bottom w:val="single" w:sz="8" w:space="0" w:color="auto"/>
              <w:right w:val="single" w:sz="8" w:space="0" w:color="auto"/>
            </w:tcBorders>
            <w:shd w:val="clear" w:color="auto" w:fill="auto"/>
            <w:noWrap/>
            <w:vAlign w:val="center"/>
            <w:hideMark/>
          </w:tcPr>
          <w:p w14:paraId="212D3744"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重大公共卫生服务</w:t>
            </w:r>
          </w:p>
        </w:tc>
        <w:tc>
          <w:tcPr>
            <w:tcW w:w="1488" w:type="dxa"/>
            <w:tcBorders>
              <w:top w:val="nil"/>
              <w:left w:val="nil"/>
              <w:bottom w:val="single" w:sz="8" w:space="0" w:color="auto"/>
              <w:right w:val="single" w:sz="8" w:space="0" w:color="auto"/>
            </w:tcBorders>
            <w:shd w:val="clear" w:color="auto" w:fill="auto"/>
            <w:noWrap/>
            <w:vAlign w:val="center"/>
            <w:hideMark/>
          </w:tcPr>
          <w:p w14:paraId="5EADF74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4,604.15 </w:t>
            </w:r>
          </w:p>
        </w:tc>
        <w:tc>
          <w:tcPr>
            <w:tcW w:w="1301" w:type="dxa"/>
            <w:tcBorders>
              <w:top w:val="nil"/>
              <w:left w:val="nil"/>
              <w:bottom w:val="single" w:sz="8" w:space="0" w:color="auto"/>
              <w:right w:val="single" w:sz="8" w:space="0" w:color="auto"/>
            </w:tcBorders>
            <w:shd w:val="clear" w:color="auto" w:fill="auto"/>
            <w:noWrap/>
            <w:vAlign w:val="center"/>
            <w:hideMark/>
          </w:tcPr>
          <w:p w14:paraId="52F54FB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4,604.15 </w:t>
            </w:r>
          </w:p>
        </w:tc>
        <w:tc>
          <w:tcPr>
            <w:tcW w:w="791" w:type="dxa"/>
            <w:tcBorders>
              <w:top w:val="nil"/>
              <w:left w:val="nil"/>
              <w:bottom w:val="single" w:sz="8" w:space="0" w:color="auto"/>
              <w:right w:val="single" w:sz="8" w:space="0" w:color="auto"/>
            </w:tcBorders>
            <w:shd w:val="clear" w:color="auto" w:fill="auto"/>
            <w:noWrap/>
            <w:vAlign w:val="center"/>
            <w:hideMark/>
          </w:tcPr>
          <w:p w14:paraId="2800EEC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46D568C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0421EA1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241D827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1B22E57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68B57CC8"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7B89FB40"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2100410</w:t>
            </w:r>
          </w:p>
        </w:tc>
        <w:tc>
          <w:tcPr>
            <w:tcW w:w="5310" w:type="dxa"/>
            <w:tcBorders>
              <w:top w:val="nil"/>
              <w:left w:val="nil"/>
              <w:bottom w:val="single" w:sz="8" w:space="0" w:color="auto"/>
              <w:right w:val="single" w:sz="8" w:space="0" w:color="auto"/>
            </w:tcBorders>
            <w:shd w:val="clear" w:color="auto" w:fill="auto"/>
            <w:noWrap/>
            <w:vAlign w:val="center"/>
            <w:hideMark/>
          </w:tcPr>
          <w:p w14:paraId="7778CF37"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突发公共卫生事件应急处理</w:t>
            </w:r>
          </w:p>
        </w:tc>
        <w:tc>
          <w:tcPr>
            <w:tcW w:w="1488" w:type="dxa"/>
            <w:tcBorders>
              <w:top w:val="nil"/>
              <w:left w:val="nil"/>
              <w:bottom w:val="single" w:sz="8" w:space="0" w:color="auto"/>
              <w:right w:val="single" w:sz="8" w:space="0" w:color="auto"/>
            </w:tcBorders>
            <w:shd w:val="clear" w:color="auto" w:fill="auto"/>
            <w:noWrap/>
            <w:vAlign w:val="center"/>
            <w:hideMark/>
          </w:tcPr>
          <w:p w14:paraId="70B272A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15,342.21 </w:t>
            </w:r>
          </w:p>
        </w:tc>
        <w:tc>
          <w:tcPr>
            <w:tcW w:w="1301" w:type="dxa"/>
            <w:tcBorders>
              <w:top w:val="nil"/>
              <w:left w:val="nil"/>
              <w:bottom w:val="single" w:sz="8" w:space="0" w:color="auto"/>
              <w:right w:val="single" w:sz="8" w:space="0" w:color="auto"/>
            </w:tcBorders>
            <w:shd w:val="clear" w:color="auto" w:fill="auto"/>
            <w:noWrap/>
            <w:vAlign w:val="center"/>
            <w:hideMark/>
          </w:tcPr>
          <w:p w14:paraId="08E6673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15,342.21 </w:t>
            </w:r>
          </w:p>
        </w:tc>
        <w:tc>
          <w:tcPr>
            <w:tcW w:w="791" w:type="dxa"/>
            <w:tcBorders>
              <w:top w:val="nil"/>
              <w:left w:val="nil"/>
              <w:bottom w:val="single" w:sz="8" w:space="0" w:color="auto"/>
              <w:right w:val="single" w:sz="8" w:space="0" w:color="auto"/>
            </w:tcBorders>
            <w:shd w:val="clear" w:color="auto" w:fill="auto"/>
            <w:noWrap/>
            <w:vAlign w:val="center"/>
            <w:hideMark/>
          </w:tcPr>
          <w:p w14:paraId="0A13438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012B75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09102C8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C89A33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747633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18241414"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580FC05"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2100499</w:t>
            </w:r>
          </w:p>
        </w:tc>
        <w:tc>
          <w:tcPr>
            <w:tcW w:w="5310" w:type="dxa"/>
            <w:tcBorders>
              <w:top w:val="nil"/>
              <w:left w:val="nil"/>
              <w:bottom w:val="single" w:sz="8" w:space="0" w:color="auto"/>
              <w:right w:val="single" w:sz="8" w:space="0" w:color="auto"/>
            </w:tcBorders>
            <w:shd w:val="clear" w:color="auto" w:fill="auto"/>
            <w:noWrap/>
            <w:vAlign w:val="center"/>
            <w:hideMark/>
          </w:tcPr>
          <w:p w14:paraId="10510CDB"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其他公共卫生支出</w:t>
            </w:r>
          </w:p>
        </w:tc>
        <w:tc>
          <w:tcPr>
            <w:tcW w:w="1488" w:type="dxa"/>
            <w:tcBorders>
              <w:top w:val="nil"/>
              <w:left w:val="nil"/>
              <w:bottom w:val="single" w:sz="8" w:space="0" w:color="auto"/>
              <w:right w:val="single" w:sz="8" w:space="0" w:color="auto"/>
            </w:tcBorders>
            <w:shd w:val="clear" w:color="auto" w:fill="auto"/>
            <w:noWrap/>
            <w:vAlign w:val="center"/>
            <w:hideMark/>
          </w:tcPr>
          <w:p w14:paraId="1066FA8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18,602.22 </w:t>
            </w:r>
          </w:p>
        </w:tc>
        <w:tc>
          <w:tcPr>
            <w:tcW w:w="1301" w:type="dxa"/>
            <w:tcBorders>
              <w:top w:val="nil"/>
              <w:left w:val="nil"/>
              <w:bottom w:val="single" w:sz="8" w:space="0" w:color="auto"/>
              <w:right w:val="single" w:sz="8" w:space="0" w:color="auto"/>
            </w:tcBorders>
            <w:shd w:val="clear" w:color="auto" w:fill="auto"/>
            <w:noWrap/>
            <w:vAlign w:val="center"/>
            <w:hideMark/>
          </w:tcPr>
          <w:p w14:paraId="59A53BF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18,602.22 </w:t>
            </w:r>
          </w:p>
        </w:tc>
        <w:tc>
          <w:tcPr>
            <w:tcW w:w="791" w:type="dxa"/>
            <w:tcBorders>
              <w:top w:val="nil"/>
              <w:left w:val="nil"/>
              <w:bottom w:val="single" w:sz="8" w:space="0" w:color="auto"/>
              <w:right w:val="single" w:sz="8" w:space="0" w:color="auto"/>
            </w:tcBorders>
            <w:shd w:val="clear" w:color="auto" w:fill="auto"/>
            <w:noWrap/>
            <w:vAlign w:val="center"/>
            <w:hideMark/>
          </w:tcPr>
          <w:p w14:paraId="32FA84C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4FC42DB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341AAF8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7ECBC28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69F286A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4C59081F"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3B22F638"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21006</w:t>
            </w:r>
          </w:p>
        </w:tc>
        <w:tc>
          <w:tcPr>
            <w:tcW w:w="5310" w:type="dxa"/>
            <w:tcBorders>
              <w:top w:val="nil"/>
              <w:left w:val="nil"/>
              <w:bottom w:val="single" w:sz="8" w:space="0" w:color="auto"/>
              <w:right w:val="single" w:sz="8" w:space="0" w:color="auto"/>
            </w:tcBorders>
            <w:shd w:val="clear" w:color="auto" w:fill="auto"/>
            <w:noWrap/>
            <w:vAlign w:val="center"/>
            <w:hideMark/>
          </w:tcPr>
          <w:p w14:paraId="474C899A"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中医药</w:t>
            </w:r>
          </w:p>
        </w:tc>
        <w:tc>
          <w:tcPr>
            <w:tcW w:w="1488" w:type="dxa"/>
            <w:tcBorders>
              <w:top w:val="nil"/>
              <w:left w:val="nil"/>
              <w:bottom w:val="single" w:sz="8" w:space="0" w:color="auto"/>
              <w:right w:val="single" w:sz="8" w:space="0" w:color="auto"/>
            </w:tcBorders>
            <w:shd w:val="clear" w:color="auto" w:fill="auto"/>
            <w:noWrap/>
            <w:vAlign w:val="center"/>
            <w:hideMark/>
          </w:tcPr>
          <w:p w14:paraId="5E47A8D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130.04 </w:t>
            </w:r>
          </w:p>
        </w:tc>
        <w:tc>
          <w:tcPr>
            <w:tcW w:w="1301" w:type="dxa"/>
            <w:tcBorders>
              <w:top w:val="nil"/>
              <w:left w:val="nil"/>
              <w:bottom w:val="single" w:sz="8" w:space="0" w:color="auto"/>
              <w:right w:val="single" w:sz="8" w:space="0" w:color="auto"/>
            </w:tcBorders>
            <w:shd w:val="clear" w:color="auto" w:fill="auto"/>
            <w:noWrap/>
            <w:vAlign w:val="center"/>
            <w:hideMark/>
          </w:tcPr>
          <w:p w14:paraId="7E244BE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130.04 </w:t>
            </w:r>
          </w:p>
        </w:tc>
        <w:tc>
          <w:tcPr>
            <w:tcW w:w="791" w:type="dxa"/>
            <w:tcBorders>
              <w:top w:val="nil"/>
              <w:left w:val="nil"/>
              <w:bottom w:val="single" w:sz="8" w:space="0" w:color="auto"/>
              <w:right w:val="single" w:sz="8" w:space="0" w:color="auto"/>
            </w:tcBorders>
            <w:shd w:val="clear" w:color="auto" w:fill="auto"/>
            <w:noWrap/>
            <w:vAlign w:val="center"/>
            <w:hideMark/>
          </w:tcPr>
          <w:p w14:paraId="51804E3B"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4246168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15DC3FB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D85528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EBBF95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56E81102"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E9969BA"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2100601</w:t>
            </w:r>
          </w:p>
        </w:tc>
        <w:tc>
          <w:tcPr>
            <w:tcW w:w="5310" w:type="dxa"/>
            <w:tcBorders>
              <w:top w:val="nil"/>
              <w:left w:val="nil"/>
              <w:bottom w:val="single" w:sz="8" w:space="0" w:color="auto"/>
              <w:right w:val="single" w:sz="8" w:space="0" w:color="auto"/>
            </w:tcBorders>
            <w:shd w:val="clear" w:color="auto" w:fill="auto"/>
            <w:noWrap/>
            <w:vAlign w:val="center"/>
            <w:hideMark/>
          </w:tcPr>
          <w:p w14:paraId="2E79BD98"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中医（民族</w:t>
            </w:r>
            <w:proofErr w:type="gramStart"/>
            <w:r w:rsidRPr="00692A43">
              <w:rPr>
                <w:rFonts w:ascii="仿宋_GB2312" w:eastAsia="仿宋_GB2312" w:hAnsi="宋体" w:cs="宋体" w:hint="eastAsia"/>
                <w:kern w:val="0"/>
                <w:sz w:val="18"/>
                <w:szCs w:val="18"/>
              </w:rPr>
              <w:t>医</w:t>
            </w:r>
            <w:proofErr w:type="gramEnd"/>
            <w:r w:rsidRPr="00692A43">
              <w:rPr>
                <w:rFonts w:ascii="仿宋_GB2312" w:eastAsia="仿宋_GB2312" w:hAnsi="宋体" w:cs="宋体" w:hint="eastAsia"/>
                <w:kern w:val="0"/>
                <w:sz w:val="18"/>
                <w:szCs w:val="18"/>
              </w:rPr>
              <w:t>）药专项</w:t>
            </w:r>
          </w:p>
        </w:tc>
        <w:tc>
          <w:tcPr>
            <w:tcW w:w="1488" w:type="dxa"/>
            <w:tcBorders>
              <w:top w:val="nil"/>
              <w:left w:val="nil"/>
              <w:bottom w:val="single" w:sz="8" w:space="0" w:color="auto"/>
              <w:right w:val="single" w:sz="8" w:space="0" w:color="auto"/>
            </w:tcBorders>
            <w:shd w:val="clear" w:color="auto" w:fill="auto"/>
            <w:noWrap/>
            <w:vAlign w:val="center"/>
            <w:hideMark/>
          </w:tcPr>
          <w:p w14:paraId="0F6B2C7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130.04 </w:t>
            </w:r>
          </w:p>
        </w:tc>
        <w:tc>
          <w:tcPr>
            <w:tcW w:w="1301" w:type="dxa"/>
            <w:tcBorders>
              <w:top w:val="nil"/>
              <w:left w:val="nil"/>
              <w:bottom w:val="single" w:sz="8" w:space="0" w:color="auto"/>
              <w:right w:val="single" w:sz="8" w:space="0" w:color="auto"/>
            </w:tcBorders>
            <w:shd w:val="clear" w:color="auto" w:fill="auto"/>
            <w:noWrap/>
            <w:vAlign w:val="center"/>
            <w:hideMark/>
          </w:tcPr>
          <w:p w14:paraId="1D95863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130.04 </w:t>
            </w:r>
          </w:p>
        </w:tc>
        <w:tc>
          <w:tcPr>
            <w:tcW w:w="791" w:type="dxa"/>
            <w:tcBorders>
              <w:top w:val="nil"/>
              <w:left w:val="nil"/>
              <w:bottom w:val="single" w:sz="8" w:space="0" w:color="auto"/>
              <w:right w:val="single" w:sz="8" w:space="0" w:color="auto"/>
            </w:tcBorders>
            <w:shd w:val="clear" w:color="auto" w:fill="auto"/>
            <w:noWrap/>
            <w:vAlign w:val="center"/>
            <w:hideMark/>
          </w:tcPr>
          <w:p w14:paraId="0C4A62D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CBEA5C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58EB7F3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D7B4CD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E3FF6B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7862FC64"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FE16DB8"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21007</w:t>
            </w:r>
          </w:p>
        </w:tc>
        <w:tc>
          <w:tcPr>
            <w:tcW w:w="5310" w:type="dxa"/>
            <w:tcBorders>
              <w:top w:val="nil"/>
              <w:left w:val="nil"/>
              <w:bottom w:val="single" w:sz="8" w:space="0" w:color="auto"/>
              <w:right w:val="single" w:sz="8" w:space="0" w:color="auto"/>
            </w:tcBorders>
            <w:shd w:val="clear" w:color="auto" w:fill="auto"/>
            <w:noWrap/>
            <w:vAlign w:val="center"/>
            <w:hideMark/>
          </w:tcPr>
          <w:p w14:paraId="263AE637"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计划生育事务</w:t>
            </w:r>
          </w:p>
        </w:tc>
        <w:tc>
          <w:tcPr>
            <w:tcW w:w="1488" w:type="dxa"/>
            <w:tcBorders>
              <w:top w:val="nil"/>
              <w:left w:val="nil"/>
              <w:bottom w:val="single" w:sz="8" w:space="0" w:color="auto"/>
              <w:right w:val="single" w:sz="8" w:space="0" w:color="auto"/>
            </w:tcBorders>
            <w:shd w:val="clear" w:color="auto" w:fill="auto"/>
            <w:noWrap/>
            <w:vAlign w:val="center"/>
            <w:hideMark/>
          </w:tcPr>
          <w:p w14:paraId="3C9E929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330.76 </w:t>
            </w:r>
          </w:p>
        </w:tc>
        <w:tc>
          <w:tcPr>
            <w:tcW w:w="1301" w:type="dxa"/>
            <w:tcBorders>
              <w:top w:val="nil"/>
              <w:left w:val="nil"/>
              <w:bottom w:val="single" w:sz="8" w:space="0" w:color="auto"/>
              <w:right w:val="single" w:sz="8" w:space="0" w:color="auto"/>
            </w:tcBorders>
            <w:shd w:val="clear" w:color="auto" w:fill="auto"/>
            <w:noWrap/>
            <w:vAlign w:val="center"/>
            <w:hideMark/>
          </w:tcPr>
          <w:p w14:paraId="2A697C3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319.85 </w:t>
            </w:r>
          </w:p>
        </w:tc>
        <w:tc>
          <w:tcPr>
            <w:tcW w:w="791" w:type="dxa"/>
            <w:tcBorders>
              <w:top w:val="nil"/>
              <w:left w:val="nil"/>
              <w:bottom w:val="single" w:sz="8" w:space="0" w:color="auto"/>
              <w:right w:val="single" w:sz="8" w:space="0" w:color="auto"/>
            </w:tcBorders>
            <w:shd w:val="clear" w:color="auto" w:fill="auto"/>
            <w:noWrap/>
            <w:vAlign w:val="center"/>
            <w:hideMark/>
          </w:tcPr>
          <w:p w14:paraId="2BCE7AD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B4C049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1E58F75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614857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6C50F20E"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10.92 </w:t>
            </w:r>
          </w:p>
        </w:tc>
      </w:tr>
      <w:tr w:rsidR="00692A43" w:rsidRPr="00692A43" w14:paraId="017F9A8C"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8798B88"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2100716</w:t>
            </w:r>
          </w:p>
        </w:tc>
        <w:tc>
          <w:tcPr>
            <w:tcW w:w="5310" w:type="dxa"/>
            <w:tcBorders>
              <w:top w:val="nil"/>
              <w:left w:val="nil"/>
              <w:bottom w:val="single" w:sz="8" w:space="0" w:color="auto"/>
              <w:right w:val="single" w:sz="8" w:space="0" w:color="auto"/>
            </w:tcBorders>
            <w:shd w:val="clear" w:color="auto" w:fill="auto"/>
            <w:noWrap/>
            <w:vAlign w:val="center"/>
            <w:hideMark/>
          </w:tcPr>
          <w:p w14:paraId="39EA95FB"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计划生育机构</w:t>
            </w:r>
          </w:p>
        </w:tc>
        <w:tc>
          <w:tcPr>
            <w:tcW w:w="1488" w:type="dxa"/>
            <w:tcBorders>
              <w:top w:val="nil"/>
              <w:left w:val="nil"/>
              <w:bottom w:val="single" w:sz="8" w:space="0" w:color="auto"/>
              <w:right w:val="single" w:sz="8" w:space="0" w:color="auto"/>
            </w:tcBorders>
            <w:shd w:val="clear" w:color="auto" w:fill="auto"/>
            <w:noWrap/>
            <w:vAlign w:val="center"/>
            <w:hideMark/>
          </w:tcPr>
          <w:p w14:paraId="77889326"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293.12 </w:t>
            </w:r>
          </w:p>
        </w:tc>
        <w:tc>
          <w:tcPr>
            <w:tcW w:w="1301" w:type="dxa"/>
            <w:tcBorders>
              <w:top w:val="nil"/>
              <w:left w:val="nil"/>
              <w:bottom w:val="single" w:sz="8" w:space="0" w:color="auto"/>
              <w:right w:val="single" w:sz="8" w:space="0" w:color="auto"/>
            </w:tcBorders>
            <w:shd w:val="clear" w:color="auto" w:fill="auto"/>
            <w:noWrap/>
            <w:vAlign w:val="center"/>
            <w:hideMark/>
          </w:tcPr>
          <w:p w14:paraId="4D82184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292.20 </w:t>
            </w:r>
          </w:p>
        </w:tc>
        <w:tc>
          <w:tcPr>
            <w:tcW w:w="791" w:type="dxa"/>
            <w:tcBorders>
              <w:top w:val="nil"/>
              <w:left w:val="nil"/>
              <w:bottom w:val="single" w:sz="8" w:space="0" w:color="auto"/>
              <w:right w:val="single" w:sz="8" w:space="0" w:color="auto"/>
            </w:tcBorders>
            <w:shd w:val="clear" w:color="auto" w:fill="auto"/>
            <w:noWrap/>
            <w:vAlign w:val="center"/>
            <w:hideMark/>
          </w:tcPr>
          <w:p w14:paraId="12E974C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131666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7F32908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1DE6DD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D28CE4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0.92 </w:t>
            </w:r>
          </w:p>
        </w:tc>
      </w:tr>
      <w:tr w:rsidR="00692A43" w:rsidRPr="00692A43" w14:paraId="7094DBD9"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758AB47"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2100799</w:t>
            </w:r>
          </w:p>
        </w:tc>
        <w:tc>
          <w:tcPr>
            <w:tcW w:w="5310" w:type="dxa"/>
            <w:tcBorders>
              <w:top w:val="nil"/>
              <w:left w:val="nil"/>
              <w:bottom w:val="single" w:sz="8" w:space="0" w:color="auto"/>
              <w:right w:val="single" w:sz="8" w:space="0" w:color="auto"/>
            </w:tcBorders>
            <w:shd w:val="clear" w:color="auto" w:fill="auto"/>
            <w:noWrap/>
            <w:vAlign w:val="center"/>
            <w:hideMark/>
          </w:tcPr>
          <w:p w14:paraId="3FAF8209"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其他计划生育事务支出</w:t>
            </w:r>
          </w:p>
        </w:tc>
        <w:tc>
          <w:tcPr>
            <w:tcW w:w="1488" w:type="dxa"/>
            <w:tcBorders>
              <w:top w:val="nil"/>
              <w:left w:val="nil"/>
              <w:bottom w:val="single" w:sz="8" w:space="0" w:color="auto"/>
              <w:right w:val="single" w:sz="8" w:space="0" w:color="auto"/>
            </w:tcBorders>
            <w:shd w:val="clear" w:color="auto" w:fill="auto"/>
            <w:noWrap/>
            <w:vAlign w:val="center"/>
            <w:hideMark/>
          </w:tcPr>
          <w:p w14:paraId="4B1C5DE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37.64 </w:t>
            </w:r>
          </w:p>
        </w:tc>
        <w:tc>
          <w:tcPr>
            <w:tcW w:w="1301" w:type="dxa"/>
            <w:tcBorders>
              <w:top w:val="nil"/>
              <w:left w:val="nil"/>
              <w:bottom w:val="single" w:sz="8" w:space="0" w:color="auto"/>
              <w:right w:val="single" w:sz="8" w:space="0" w:color="auto"/>
            </w:tcBorders>
            <w:shd w:val="clear" w:color="auto" w:fill="auto"/>
            <w:noWrap/>
            <w:vAlign w:val="center"/>
            <w:hideMark/>
          </w:tcPr>
          <w:p w14:paraId="1A4C871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27.64 </w:t>
            </w:r>
          </w:p>
        </w:tc>
        <w:tc>
          <w:tcPr>
            <w:tcW w:w="791" w:type="dxa"/>
            <w:tcBorders>
              <w:top w:val="nil"/>
              <w:left w:val="nil"/>
              <w:bottom w:val="single" w:sz="8" w:space="0" w:color="auto"/>
              <w:right w:val="single" w:sz="8" w:space="0" w:color="auto"/>
            </w:tcBorders>
            <w:shd w:val="clear" w:color="auto" w:fill="auto"/>
            <w:noWrap/>
            <w:vAlign w:val="center"/>
            <w:hideMark/>
          </w:tcPr>
          <w:p w14:paraId="04E690F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C53010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375B727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A42070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6215922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10.00 </w:t>
            </w:r>
          </w:p>
        </w:tc>
      </w:tr>
      <w:tr w:rsidR="00692A43" w:rsidRPr="00692A43" w14:paraId="604B71D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9C31370"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21016</w:t>
            </w:r>
          </w:p>
        </w:tc>
        <w:tc>
          <w:tcPr>
            <w:tcW w:w="5310" w:type="dxa"/>
            <w:tcBorders>
              <w:top w:val="nil"/>
              <w:left w:val="nil"/>
              <w:bottom w:val="single" w:sz="8" w:space="0" w:color="auto"/>
              <w:right w:val="single" w:sz="8" w:space="0" w:color="auto"/>
            </w:tcBorders>
            <w:shd w:val="clear" w:color="auto" w:fill="auto"/>
            <w:noWrap/>
            <w:vAlign w:val="center"/>
            <w:hideMark/>
          </w:tcPr>
          <w:p w14:paraId="6BCD700C"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老龄卫生健康事务</w:t>
            </w:r>
          </w:p>
        </w:tc>
        <w:tc>
          <w:tcPr>
            <w:tcW w:w="1488" w:type="dxa"/>
            <w:tcBorders>
              <w:top w:val="nil"/>
              <w:left w:val="nil"/>
              <w:bottom w:val="single" w:sz="8" w:space="0" w:color="auto"/>
              <w:right w:val="single" w:sz="8" w:space="0" w:color="auto"/>
            </w:tcBorders>
            <w:shd w:val="clear" w:color="auto" w:fill="auto"/>
            <w:noWrap/>
            <w:vAlign w:val="center"/>
            <w:hideMark/>
          </w:tcPr>
          <w:p w14:paraId="43507DB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272.47 </w:t>
            </w:r>
          </w:p>
        </w:tc>
        <w:tc>
          <w:tcPr>
            <w:tcW w:w="1301" w:type="dxa"/>
            <w:tcBorders>
              <w:top w:val="nil"/>
              <w:left w:val="nil"/>
              <w:bottom w:val="single" w:sz="8" w:space="0" w:color="auto"/>
              <w:right w:val="single" w:sz="8" w:space="0" w:color="auto"/>
            </w:tcBorders>
            <w:shd w:val="clear" w:color="auto" w:fill="auto"/>
            <w:noWrap/>
            <w:vAlign w:val="center"/>
            <w:hideMark/>
          </w:tcPr>
          <w:p w14:paraId="01F2903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272.47 </w:t>
            </w:r>
          </w:p>
        </w:tc>
        <w:tc>
          <w:tcPr>
            <w:tcW w:w="791" w:type="dxa"/>
            <w:tcBorders>
              <w:top w:val="nil"/>
              <w:left w:val="nil"/>
              <w:bottom w:val="single" w:sz="8" w:space="0" w:color="auto"/>
              <w:right w:val="single" w:sz="8" w:space="0" w:color="auto"/>
            </w:tcBorders>
            <w:shd w:val="clear" w:color="auto" w:fill="auto"/>
            <w:noWrap/>
            <w:vAlign w:val="center"/>
            <w:hideMark/>
          </w:tcPr>
          <w:p w14:paraId="51929E0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00C5B13E"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3B2D463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2EB18F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029025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7D109AF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95AFB5A"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2101601</w:t>
            </w:r>
          </w:p>
        </w:tc>
        <w:tc>
          <w:tcPr>
            <w:tcW w:w="5310" w:type="dxa"/>
            <w:tcBorders>
              <w:top w:val="nil"/>
              <w:left w:val="nil"/>
              <w:bottom w:val="single" w:sz="8" w:space="0" w:color="auto"/>
              <w:right w:val="single" w:sz="8" w:space="0" w:color="auto"/>
            </w:tcBorders>
            <w:shd w:val="clear" w:color="auto" w:fill="auto"/>
            <w:noWrap/>
            <w:vAlign w:val="center"/>
            <w:hideMark/>
          </w:tcPr>
          <w:p w14:paraId="42699904"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老龄卫生健康事务</w:t>
            </w:r>
          </w:p>
        </w:tc>
        <w:tc>
          <w:tcPr>
            <w:tcW w:w="1488" w:type="dxa"/>
            <w:tcBorders>
              <w:top w:val="nil"/>
              <w:left w:val="nil"/>
              <w:bottom w:val="single" w:sz="8" w:space="0" w:color="auto"/>
              <w:right w:val="single" w:sz="8" w:space="0" w:color="auto"/>
            </w:tcBorders>
            <w:shd w:val="clear" w:color="auto" w:fill="auto"/>
            <w:noWrap/>
            <w:vAlign w:val="center"/>
            <w:hideMark/>
          </w:tcPr>
          <w:p w14:paraId="682008D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272.47 </w:t>
            </w:r>
          </w:p>
        </w:tc>
        <w:tc>
          <w:tcPr>
            <w:tcW w:w="1301" w:type="dxa"/>
            <w:tcBorders>
              <w:top w:val="nil"/>
              <w:left w:val="nil"/>
              <w:bottom w:val="single" w:sz="8" w:space="0" w:color="auto"/>
              <w:right w:val="single" w:sz="8" w:space="0" w:color="auto"/>
            </w:tcBorders>
            <w:shd w:val="clear" w:color="auto" w:fill="auto"/>
            <w:noWrap/>
            <w:vAlign w:val="center"/>
            <w:hideMark/>
          </w:tcPr>
          <w:p w14:paraId="2FFF160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272.47 </w:t>
            </w:r>
          </w:p>
        </w:tc>
        <w:tc>
          <w:tcPr>
            <w:tcW w:w="791" w:type="dxa"/>
            <w:tcBorders>
              <w:top w:val="nil"/>
              <w:left w:val="nil"/>
              <w:bottom w:val="single" w:sz="8" w:space="0" w:color="auto"/>
              <w:right w:val="single" w:sz="8" w:space="0" w:color="auto"/>
            </w:tcBorders>
            <w:shd w:val="clear" w:color="auto" w:fill="auto"/>
            <w:noWrap/>
            <w:vAlign w:val="center"/>
            <w:hideMark/>
          </w:tcPr>
          <w:p w14:paraId="67FC53F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62F2E7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6B17248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71E08AC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4E3908BA"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41CBF260"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115D5F1"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21099</w:t>
            </w:r>
          </w:p>
        </w:tc>
        <w:tc>
          <w:tcPr>
            <w:tcW w:w="5310" w:type="dxa"/>
            <w:tcBorders>
              <w:top w:val="nil"/>
              <w:left w:val="nil"/>
              <w:bottom w:val="single" w:sz="8" w:space="0" w:color="auto"/>
              <w:right w:val="single" w:sz="8" w:space="0" w:color="auto"/>
            </w:tcBorders>
            <w:shd w:val="clear" w:color="auto" w:fill="auto"/>
            <w:noWrap/>
            <w:vAlign w:val="center"/>
            <w:hideMark/>
          </w:tcPr>
          <w:p w14:paraId="3DBD3AB8"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其他卫生健康支出</w:t>
            </w:r>
          </w:p>
        </w:tc>
        <w:tc>
          <w:tcPr>
            <w:tcW w:w="1488" w:type="dxa"/>
            <w:tcBorders>
              <w:top w:val="nil"/>
              <w:left w:val="nil"/>
              <w:bottom w:val="single" w:sz="8" w:space="0" w:color="auto"/>
              <w:right w:val="single" w:sz="8" w:space="0" w:color="auto"/>
            </w:tcBorders>
            <w:shd w:val="clear" w:color="auto" w:fill="auto"/>
            <w:noWrap/>
            <w:vAlign w:val="center"/>
            <w:hideMark/>
          </w:tcPr>
          <w:p w14:paraId="1F82793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5,633.46 </w:t>
            </w:r>
          </w:p>
        </w:tc>
        <w:tc>
          <w:tcPr>
            <w:tcW w:w="1301" w:type="dxa"/>
            <w:tcBorders>
              <w:top w:val="nil"/>
              <w:left w:val="nil"/>
              <w:bottom w:val="single" w:sz="8" w:space="0" w:color="auto"/>
              <w:right w:val="single" w:sz="8" w:space="0" w:color="auto"/>
            </w:tcBorders>
            <w:shd w:val="clear" w:color="auto" w:fill="auto"/>
            <w:noWrap/>
            <w:vAlign w:val="center"/>
            <w:hideMark/>
          </w:tcPr>
          <w:p w14:paraId="6B71062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5,232.72 </w:t>
            </w:r>
          </w:p>
        </w:tc>
        <w:tc>
          <w:tcPr>
            <w:tcW w:w="791" w:type="dxa"/>
            <w:tcBorders>
              <w:top w:val="nil"/>
              <w:left w:val="nil"/>
              <w:bottom w:val="single" w:sz="8" w:space="0" w:color="auto"/>
              <w:right w:val="single" w:sz="8" w:space="0" w:color="auto"/>
            </w:tcBorders>
            <w:shd w:val="clear" w:color="auto" w:fill="auto"/>
            <w:noWrap/>
            <w:vAlign w:val="center"/>
            <w:hideMark/>
          </w:tcPr>
          <w:p w14:paraId="6A05D17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C41D78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04F7898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396.73 </w:t>
            </w:r>
          </w:p>
        </w:tc>
        <w:tc>
          <w:tcPr>
            <w:tcW w:w="452" w:type="dxa"/>
            <w:tcBorders>
              <w:top w:val="nil"/>
              <w:left w:val="nil"/>
              <w:bottom w:val="single" w:sz="8" w:space="0" w:color="auto"/>
              <w:right w:val="single" w:sz="8" w:space="0" w:color="auto"/>
            </w:tcBorders>
            <w:shd w:val="clear" w:color="auto" w:fill="auto"/>
            <w:noWrap/>
            <w:vAlign w:val="center"/>
            <w:hideMark/>
          </w:tcPr>
          <w:p w14:paraId="2763CE3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AEA18F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4.01 </w:t>
            </w:r>
          </w:p>
        </w:tc>
      </w:tr>
      <w:tr w:rsidR="00692A43" w:rsidRPr="00692A43" w14:paraId="355DDA37"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81E2D62"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2109901</w:t>
            </w:r>
          </w:p>
        </w:tc>
        <w:tc>
          <w:tcPr>
            <w:tcW w:w="5310" w:type="dxa"/>
            <w:tcBorders>
              <w:top w:val="nil"/>
              <w:left w:val="nil"/>
              <w:bottom w:val="single" w:sz="8" w:space="0" w:color="auto"/>
              <w:right w:val="single" w:sz="8" w:space="0" w:color="auto"/>
            </w:tcBorders>
            <w:shd w:val="clear" w:color="auto" w:fill="auto"/>
            <w:noWrap/>
            <w:vAlign w:val="center"/>
            <w:hideMark/>
          </w:tcPr>
          <w:p w14:paraId="48BFE0A4"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其他卫生健康支出</w:t>
            </w:r>
          </w:p>
        </w:tc>
        <w:tc>
          <w:tcPr>
            <w:tcW w:w="1488" w:type="dxa"/>
            <w:tcBorders>
              <w:top w:val="nil"/>
              <w:left w:val="nil"/>
              <w:bottom w:val="single" w:sz="8" w:space="0" w:color="auto"/>
              <w:right w:val="single" w:sz="8" w:space="0" w:color="auto"/>
            </w:tcBorders>
            <w:shd w:val="clear" w:color="auto" w:fill="auto"/>
            <w:noWrap/>
            <w:vAlign w:val="center"/>
            <w:hideMark/>
          </w:tcPr>
          <w:p w14:paraId="0419DDD5"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5,633.46 </w:t>
            </w:r>
          </w:p>
        </w:tc>
        <w:tc>
          <w:tcPr>
            <w:tcW w:w="1301" w:type="dxa"/>
            <w:tcBorders>
              <w:top w:val="nil"/>
              <w:left w:val="nil"/>
              <w:bottom w:val="single" w:sz="8" w:space="0" w:color="auto"/>
              <w:right w:val="single" w:sz="8" w:space="0" w:color="auto"/>
            </w:tcBorders>
            <w:shd w:val="clear" w:color="auto" w:fill="auto"/>
            <w:noWrap/>
            <w:vAlign w:val="center"/>
            <w:hideMark/>
          </w:tcPr>
          <w:p w14:paraId="6F5FD73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5,232.72 </w:t>
            </w:r>
          </w:p>
        </w:tc>
        <w:tc>
          <w:tcPr>
            <w:tcW w:w="791" w:type="dxa"/>
            <w:tcBorders>
              <w:top w:val="nil"/>
              <w:left w:val="nil"/>
              <w:bottom w:val="single" w:sz="8" w:space="0" w:color="auto"/>
              <w:right w:val="single" w:sz="8" w:space="0" w:color="auto"/>
            </w:tcBorders>
            <w:shd w:val="clear" w:color="auto" w:fill="auto"/>
            <w:noWrap/>
            <w:vAlign w:val="center"/>
            <w:hideMark/>
          </w:tcPr>
          <w:p w14:paraId="4AD06AF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38A3731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71834DD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396.73 </w:t>
            </w:r>
          </w:p>
        </w:tc>
        <w:tc>
          <w:tcPr>
            <w:tcW w:w="452" w:type="dxa"/>
            <w:tcBorders>
              <w:top w:val="nil"/>
              <w:left w:val="nil"/>
              <w:bottom w:val="single" w:sz="8" w:space="0" w:color="auto"/>
              <w:right w:val="single" w:sz="8" w:space="0" w:color="auto"/>
            </w:tcBorders>
            <w:shd w:val="clear" w:color="auto" w:fill="auto"/>
            <w:noWrap/>
            <w:vAlign w:val="center"/>
            <w:hideMark/>
          </w:tcPr>
          <w:p w14:paraId="554EF19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096699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4.01 </w:t>
            </w:r>
          </w:p>
        </w:tc>
      </w:tr>
      <w:tr w:rsidR="00692A43" w:rsidRPr="00692A43" w14:paraId="5C15A490"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6C893C54"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212</w:t>
            </w:r>
          </w:p>
        </w:tc>
        <w:tc>
          <w:tcPr>
            <w:tcW w:w="5310" w:type="dxa"/>
            <w:tcBorders>
              <w:top w:val="nil"/>
              <w:left w:val="nil"/>
              <w:bottom w:val="single" w:sz="8" w:space="0" w:color="auto"/>
              <w:right w:val="single" w:sz="8" w:space="0" w:color="auto"/>
            </w:tcBorders>
            <w:shd w:val="clear" w:color="auto" w:fill="auto"/>
            <w:noWrap/>
            <w:vAlign w:val="center"/>
            <w:hideMark/>
          </w:tcPr>
          <w:p w14:paraId="67DC663D"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城乡社区支出</w:t>
            </w:r>
          </w:p>
        </w:tc>
        <w:tc>
          <w:tcPr>
            <w:tcW w:w="1488" w:type="dxa"/>
            <w:tcBorders>
              <w:top w:val="nil"/>
              <w:left w:val="nil"/>
              <w:bottom w:val="single" w:sz="8" w:space="0" w:color="auto"/>
              <w:right w:val="single" w:sz="8" w:space="0" w:color="auto"/>
            </w:tcBorders>
            <w:shd w:val="clear" w:color="auto" w:fill="auto"/>
            <w:noWrap/>
            <w:vAlign w:val="center"/>
            <w:hideMark/>
          </w:tcPr>
          <w:p w14:paraId="0D4B189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1,122.35 </w:t>
            </w:r>
          </w:p>
        </w:tc>
        <w:tc>
          <w:tcPr>
            <w:tcW w:w="1301" w:type="dxa"/>
            <w:tcBorders>
              <w:top w:val="nil"/>
              <w:left w:val="nil"/>
              <w:bottom w:val="single" w:sz="8" w:space="0" w:color="auto"/>
              <w:right w:val="single" w:sz="8" w:space="0" w:color="auto"/>
            </w:tcBorders>
            <w:shd w:val="clear" w:color="auto" w:fill="auto"/>
            <w:noWrap/>
            <w:vAlign w:val="center"/>
            <w:hideMark/>
          </w:tcPr>
          <w:p w14:paraId="14FB17F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1,122.35 </w:t>
            </w:r>
          </w:p>
        </w:tc>
        <w:tc>
          <w:tcPr>
            <w:tcW w:w="791" w:type="dxa"/>
            <w:tcBorders>
              <w:top w:val="nil"/>
              <w:left w:val="nil"/>
              <w:bottom w:val="single" w:sz="8" w:space="0" w:color="auto"/>
              <w:right w:val="single" w:sz="8" w:space="0" w:color="auto"/>
            </w:tcBorders>
            <w:shd w:val="clear" w:color="auto" w:fill="auto"/>
            <w:noWrap/>
            <w:vAlign w:val="center"/>
            <w:hideMark/>
          </w:tcPr>
          <w:p w14:paraId="7FD2768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481919A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05FA70B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73C1F94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73854E3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15E099F3"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4556FE68"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21202</w:t>
            </w:r>
          </w:p>
        </w:tc>
        <w:tc>
          <w:tcPr>
            <w:tcW w:w="5310" w:type="dxa"/>
            <w:tcBorders>
              <w:top w:val="nil"/>
              <w:left w:val="nil"/>
              <w:bottom w:val="single" w:sz="8" w:space="0" w:color="auto"/>
              <w:right w:val="single" w:sz="8" w:space="0" w:color="auto"/>
            </w:tcBorders>
            <w:shd w:val="clear" w:color="auto" w:fill="auto"/>
            <w:noWrap/>
            <w:vAlign w:val="center"/>
            <w:hideMark/>
          </w:tcPr>
          <w:p w14:paraId="356AAA4F"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城乡社区规划与管理</w:t>
            </w:r>
          </w:p>
        </w:tc>
        <w:tc>
          <w:tcPr>
            <w:tcW w:w="1488" w:type="dxa"/>
            <w:tcBorders>
              <w:top w:val="nil"/>
              <w:left w:val="nil"/>
              <w:bottom w:val="single" w:sz="8" w:space="0" w:color="auto"/>
              <w:right w:val="single" w:sz="8" w:space="0" w:color="auto"/>
            </w:tcBorders>
            <w:shd w:val="clear" w:color="auto" w:fill="auto"/>
            <w:noWrap/>
            <w:vAlign w:val="center"/>
            <w:hideMark/>
          </w:tcPr>
          <w:p w14:paraId="581459F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22.35 </w:t>
            </w:r>
          </w:p>
        </w:tc>
        <w:tc>
          <w:tcPr>
            <w:tcW w:w="1301" w:type="dxa"/>
            <w:tcBorders>
              <w:top w:val="nil"/>
              <w:left w:val="nil"/>
              <w:bottom w:val="single" w:sz="8" w:space="0" w:color="auto"/>
              <w:right w:val="single" w:sz="8" w:space="0" w:color="auto"/>
            </w:tcBorders>
            <w:shd w:val="clear" w:color="auto" w:fill="auto"/>
            <w:noWrap/>
            <w:vAlign w:val="center"/>
            <w:hideMark/>
          </w:tcPr>
          <w:p w14:paraId="1FCC143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22.35 </w:t>
            </w:r>
          </w:p>
        </w:tc>
        <w:tc>
          <w:tcPr>
            <w:tcW w:w="791" w:type="dxa"/>
            <w:tcBorders>
              <w:top w:val="nil"/>
              <w:left w:val="nil"/>
              <w:bottom w:val="single" w:sz="8" w:space="0" w:color="auto"/>
              <w:right w:val="single" w:sz="8" w:space="0" w:color="auto"/>
            </w:tcBorders>
            <w:shd w:val="clear" w:color="auto" w:fill="auto"/>
            <w:noWrap/>
            <w:vAlign w:val="center"/>
            <w:hideMark/>
          </w:tcPr>
          <w:p w14:paraId="7330B11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E0685C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4B47665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0D2D9D7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9FE251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537D7F68"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647ECF86"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2120201</w:t>
            </w:r>
          </w:p>
        </w:tc>
        <w:tc>
          <w:tcPr>
            <w:tcW w:w="5310" w:type="dxa"/>
            <w:tcBorders>
              <w:top w:val="nil"/>
              <w:left w:val="nil"/>
              <w:bottom w:val="single" w:sz="8" w:space="0" w:color="auto"/>
              <w:right w:val="single" w:sz="8" w:space="0" w:color="auto"/>
            </w:tcBorders>
            <w:shd w:val="clear" w:color="auto" w:fill="auto"/>
            <w:noWrap/>
            <w:vAlign w:val="center"/>
            <w:hideMark/>
          </w:tcPr>
          <w:p w14:paraId="6FEC361F"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城乡社区规划与管理</w:t>
            </w:r>
          </w:p>
        </w:tc>
        <w:tc>
          <w:tcPr>
            <w:tcW w:w="1488" w:type="dxa"/>
            <w:tcBorders>
              <w:top w:val="nil"/>
              <w:left w:val="nil"/>
              <w:bottom w:val="single" w:sz="8" w:space="0" w:color="auto"/>
              <w:right w:val="single" w:sz="8" w:space="0" w:color="auto"/>
            </w:tcBorders>
            <w:shd w:val="clear" w:color="auto" w:fill="auto"/>
            <w:noWrap/>
            <w:vAlign w:val="center"/>
            <w:hideMark/>
          </w:tcPr>
          <w:p w14:paraId="53E5396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22.35 </w:t>
            </w:r>
          </w:p>
        </w:tc>
        <w:tc>
          <w:tcPr>
            <w:tcW w:w="1301" w:type="dxa"/>
            <w:tcBorders>
              <w:top w:val="nil"/>
              <w:left w:val="nil"/>
              <w:bottom w:val="single" w:sz="8" w:space="0" w:color="auto"/>
              <w:right w:val="single" w:sz="8" w:space="0" w:color="auto"/>
            </w:tcBorders>
            <w:shd w:val="clear" w:color="auto" w:fill="auto"/>
            <w:noWrap/>
            <w:vAlign w:val="center"/>
            <w:hideMark/>
          </w:tcPr>
          <w:p w14:paraId="1BD8CF4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22.35 </w:t>
            </w:r>
          </w:p>
        </w:tc>
        <w:tc>
          <w:tcPr>
            <w:tcW w:w="791" w:type="dxa"/>
            <w:tcBorders>
              <w:top w:val="nil"/>
              <w:left w:val="nil"/>
              <w:bottom w:val="single" w:sz="8" w:space="0" w:color="auto"/>
              <w:right w:val="single" w:sz="8" w:space="0" w:color="auto"/>
            </w:tcBorders>
            <w:shd w:val="clear" w:color="auto" w:fill="auto"/>
            <w:noWrap/>
            <w:vAlign w:val="center"/>
            <w:hideMark/>
          </w:tcPr>
          <w:p w14:paraId="6795D2D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79C5F3A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3A20D89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1922A03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6069BCD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0A9DECDB"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08D9EB0"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21203</w:t>
            </w:r>
          </w:p>
        </w:tc>
        <w:tc>
          <w:tcPr>
            <w:tcW w:w="5310" w:type="dxa"/>
            <w:tcBorders>
              <w:top w:val="nil"/>
              <w:left w:val="nil"/>
              <w:bottom w:val="single" w:sz="8" w:space="0" w:color="auto"/>
              <w:right w:val="single" w:sz="8" w:space="0" w:color="auto"/>
            </w:tcBorders>
            <w:shd w:val="clear" w:color="auto" w:fill="auto"/>
            <w:noWrap/>
            <w:vAlign w:val="center"/>
            <w:hideMark/>
          </w:tcPr>
          <w:p w14:paraId="240D7A9D"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城乡社区公共设施</w:t>
            </w:r>
          </w:p>
        </w:tc>
        <w:tc>
          <w:tcPr>
            <w:tcW w:w="1488" w:type="dxa"/>
            <w:tcBorders>
              <w:top w:val="nil"/>
              <w:left w:val="nil"/>
              <w:bottom w:val="single" w:sz="8" w:space="0" w:color="auto"/>
              <w:right w:val="single" w:sz="8" w:space="0" w:color="auto"/>
            </w:tcBorders>
            <w:shd w:val="clear" w:color="auto" w:fill="auto"/>
            <w:noWrap/>
            <w:vAlign w:val="center"/>
            <w:hideMark/>
          </w:tcPr>
          <w:p w14:paraId="3425A71D"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1,100.00 </w:t>
            </w:r>
          </w:p>
        </w:tc>
        <w:tc>
          <w:tcPr>
            <w:tcW w:w="1301" w:type="dxa"/>
            <w:tcBorders>
              <w:top w:val="nil"/>
              <w:left w:val="nil"/>
              <w:bottom w:val="single" w:sz="8" w:space="0" w:color="auto"/>
              <w:right w:val="single" w:sz="8" w:space="0" w:color="auto"/>
            </w:tcBorders>
            <w:shd w:val="clear" w:color="auto" w:fill="auto"/>
            <w:noWrap/>
            <w:vAlign w:val="center"/>
            <w:hideMark/>
          </w:tcPr>
          <w:p w14:paraId="2388C15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1,100.00 </w:t>
            </w:r>
          </w:p>
        </w:tc>
        <w:tc>
          <w:tcPr>
            <w:tcW w:w="791" w:type="dxa"/>
            <w:tcBorders>
              <w:top w:val="nil"/>
              <w:left w:val="nil"/>
              <w:bottom w:val="single" w:sz="8" w:space="0" w:color="auto"/>
              <w:right w:val="single" w:sz="8" w:space="0" w:color="auto"/>
            </w:tcBorders>
            <w:shd w:val="clear" w:color="auto" w:fill="auto"/>
            <w:noWrap/>
            <w:vAlign w:val="center"/>
            <w:hideMark/>
          </w:tcPr>
          <w:p w14:paraId="506E6DE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377B8A2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196F62A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6128061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77DA7D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4180B101"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6794550A"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2120399</w:t>
            </w:r>
          </w:p>
        </w:tc>
        <w:tc>
          <w:tcPr>
            <w:tcW w:w="5310" w:type="dxa"/>
            <w:tcBorders>
              <w:top w:val="nil"/>
              <w:left w:val="nil"/>
              <w:bottom w:val="single" w:sz="8" w:space="0" w:color="auto"/>
              <w:right w:val="single" w:sz="8" w:space="0" w:color="auto"/>
            </w:tcBorders>
            <w:shd w:val="clear" w:color="auto" w:fill="auto"/>
            <w:noWrap/>
            <w:vAlign w:val="center"/>
            <w:hideMark/>
          </w:tcPr>
          <w:p w14:paraId="408F4569"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其他城乡社区公共设施支出</w:t>
            </w:r>
          </w:p>
        </w:tc>
        <w:tc>
          <w:tcPr>
            <w:tcW w:w="1488" w:type="dxa"/>
            <w:tcBorders>
              <w:top w:val="nil"/>
              <w:left w:val="nil"/>
              <w:bottom w:val="single" w:sz="8" w:space="0" w:color="auto"/>
              <w:right w:val="single" w:sz="8" w:space="0" w:color="auto"/>
            </w:tcBorders>
            <w:shd w:val="clear" w:color="auto" w:fill="auto"/>
            <w:noWrap/>
            <w:vAlign w:val="center"/>
            <w:hideMark/>
          </w:tcPr>
          <w:p w14:paraId="5366B2B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1,100.00 </w:t>
            </w:r>
          </w:p>
        </w:tc>
        <w:tc>
          <w:tcPr>
            <w:tcW w:w="1301" w:type="dxa"/>
            <w:tcBorders>
              <w:top w:val="nil"/>
              <w:left w:val="nil"/>
              <w:bottom w:val="single" w:sz="8" w:space="0" w:color="auto"/>
              <w:right w:val="single" w:sz="8" w:space="0" w:color="auto"/>
            </w:tcBorders>
            <w:shd w:val="clear" w:color="auto" w:fill="auto"/>
            <w:noWrap/>
            <w:vAlign w:val="center"/>
            <w:hideMark/>
          </w:tcPr>
          <w:p w14:paraId="25E42EE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1,100.00 </w:t>
            </w:r>
          </w:p>
        </w:tc>
        <w:tc>
          <w:tcPr>
            <w:tcW w:w="791" w:type="dxa"/>
            <w:tcBorders>
              <w:top w:val="nil"/>
              <w:left w:val="nil"/>
              <w:bottom w:val="single" w:sz="8" w:space="0" w:color="auto"/>
              <w:right w:val="single" w:sz="8" w:space="0" w:color="auto"/>
            </w:tcBorders>
            <w:shd w:val="clear" w:color="auto" w:fill="auto"/>
            <w:noWrap/>
            <w:vAlign w:val="center"/>
            <w:hideMark/>
          </w:tcPr>
          <w:p w14:paraId="3DE8A59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1248E5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12761B5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804A49D"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452BEF1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273BB9AC"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113572C"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lastRenderedPageBreak/>
              <w:t>216</w:t>
            </w:r>
          </w:p>
        </w:tc>
        <w:tc>
          <w:tcPr>
            <w:tcW w:w="5310" w:type="dxa"/>
            <w:tcBorders>
              <w:top w:val="nil"/>
              <w:left w:val="nil"/>
              <w:bottom w:val="single" w:sz="8" w:space="0" w:color="auto"/>
              <w:right w:val="single" w:sz="8" w:space="0" w:color="auto"/>
            </w:tcBorders>
            <w:shd w:val="clear" w:color="auto" w:fill="auto"/>
            <w:noWrap/>
            <w:vAlign w:val="center"/>
            <w:hideMark/>
          </w:tcPr>
          <w:p w14:paraId="5E03E45C"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商业服务业等支出</w:t>
            </w:r>
          </w:p>
        </w:tc>
        <w:tc>
          <w:tcPr>
            <w:tcW w:w="1488" w:type="dxa"/>
            <w:tcBorders>
              <w:top w:val="nil"/>
              <w:left w:val="nil"/>
              <w:bottom w:val="single" w:sz="8" w:space="0" w:color="auto"/>
              <w:right w:val="single" w:sz="8" w:space="0" w:color="auto"/>
            </w:tcBorders>
            <w:shd w:val="clear" w:color="auto" w:fill="auto"/>
            <w:noWrap/>
            <w:vAlign w:val="center"/>
            <w:hideMark/>
          </w:tcPr>
          <w:p w14:paraId="565C922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10.33 </w:t>
            </w:r>
          </w:p>
        </w:tc>
        <w:tc>
          <w:tcPr>
            <w:tcW w:w="1301" w:type="dxa"/>
            <w:tcBorders>
              <w:top w:val="nil"/>
              <w:left w:val="nil"/>
              <w:bottom w:val="single" w:sz="8" w:space="0" w:color="auto"/>
              <w:right w:val="single" w:sz="8" w:space="0" w:color="auto"/>
            </w:tcBorders>
            <w:shd w:val="clear" w:color="auto" w:fill="auto"/>
            <w:noWrap/>
            <w:vAlign w:val="center"/>
            <w:hideMark/>
          </w:tcPr>
          <w:p w14:paraId="3860140C"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10.33 </w:t>
            </w:r>
          </w:p>
        </w:tc>
        <w:tc>
          <w:tcPr>
            <w:tcW w:w="791" w:type="dxa"/>
            <w:tcBorders>
              <w:top w:val="nil"/>
              <w:left w:val="nil"/>
              <w:bottom w:val="single" w:sz="8" w:space="0" w:color="auto"/>
              <w:right w:val="single" w:sz="8" w:space="0" w:color="auto"/>
            </w:tcBorders>
            <w:shd w:val="clear" w:color="auto" w:fill="auto"/>
            <w:noWrap/>
            <w:vAlign w:val="center"/>
            <w:hideMark/>
          </w:tcPr>
          <w:p w14:paraId="58EDF270"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3B7AA9F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6BD795E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89E1CE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74C7921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123B3DD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394EBC26"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21606</w:t>
            </w:r>
          </w:p>
        </w:tc>
        <w:tc>
          <w:tcPr>
            <w:tcW w:w="5310" w:type="dxa"/>
            <w:tcBorders>
              <w:top w:val="nil"/>
              <w:left w:val="nil"/>
              <w:bottom w:val="single" w:sz="8" w:space="0" w:color="auto"/>
              <w:right w:val="single" w:sz="8" w:space="0" w:color="auto"/>
            </w:tcBorders>
            <w:shd w:val="clear" w:color="auto" w:fill="auto"/>
            <w:noWrap/>
            <w:vAlign w:val="center"/>
            <w:hideMark/>
          </w:tcPr>
          <w:p w14:paraId="1C94CE48"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涉外发展服务支出</w:t>
            </w:r>
          </w:p>
        </w:tc>
        <w:tc>
          <w:tcPr>
            <w:tcW w:w="1488" w:type="dxa"/>
            <w:tcBorders>
              <w:top w:val="nil"/>
              <w:left w:val="nil"/>
              <w:bottom w:val="single" w:sz="8" w:space="0" w:color="auto"/>
              <w:right w:val="single" w:sz="8" w:space="0" w:color="auto"/>
            </w:tcBorders>
            <w:shd w:val="clear" w:color="auto" w:fill="auto"/>
            <w:noWrap/>
            <w:vAlign w:val="center"/>
            <w:hideMark/>
          </w:tcPr>
          <w:p w14:paraId="13BA56C8"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10.33 </w:t>
            </w:r>
          </w:p>
        </w:tc>
        <w:tc>
          <w:tcPr>
            <w:tcW w:w="1301" w:type="dxa"/>
            <w:tcBorders>
              <w:top w:val="nil"/>
              <w:left w:val="nil"/>
              <w:bottom w:val="single" w:sz="8" w:space="0" w:color="auto"/>
              <w:right w:val="single" w:sz="8" w:space="0" w:color="auto"/>
            </w:tcBorders>
            <w:shd w:val="clear" w:color="auto" w:fill="auto"/>
            <w:noWrap/>
            <w:vAlign w:val="center"/>
            <w:hideMark/>
          </w:tcPr>
          <w:p w14:paraId="6E9FFA1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10.33 </w:t>
            </w:r>
          </w:p>
        </w:tc>
        <w:tc>
          <w:tcPr>
            <w:tcW w:w="791" w:type="dxa"/>
            <w:tcBorders>
              <w:top w:val="nil"/>
              <w:left w:val="nil"/>
              <w:bottom w:val="single" w:sz="8" w:space="0" w:color="auto"/>
              <w:right w:val="single" w:sz="8" w:space="0" w:color="auto"/>
            </w:tcBorders>
            <w:shd w:val="clear" w:color="auto" w:fill="auto"/>
            <w:noWrap/>
            <w:vAlign w:val="center"/>
            <w:hideMark/>
          </w:tcPr>
          <w:p w14:paraId="0A4A307B"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B32965B"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3EBEF95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F6FBDF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CD6A9C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34AD7A8D"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05C003BA"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2160699</w:t>
            </w:r>
          </w:p>
        </w:tc>
        <w:tc>
          <w:tcPr>
            <w:tcW w:w="5310" w:type="dxa"/>
            <w:tcBorders>
              <w:top w:val="nil"/>
              <w:left w:val="nil"/>
              <w:bottom w:val="single" w:sz="8" w:space="0" w:color="auto"/>
              <w:right w:val="single" w:sz="8" w:space="0" w:color="auto"/>
            </w:tcBorders>
            <w:shd w:val="clear" w:color="auto" w:fill="auto"/>
            <w:noWrap/>
            <w:vAlign w:val="center"/>
            <w:hideMark/>
          </w:tcPr>
          <w:p w14:paraId="325BA6E6"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其他涉外发展服务支出</w:t>
            </w:r>
          </w:p>
        </w:tc>
        <w:tc>
          <w:tcPr>
            <w:tcW w:w="1488" w:type="dxa"/>
            <w:tcBorders>
              <w:top w:val="nil"/>
              <w:left w:val="nil"/>
              <w:bottom w:val="single" w:sz="8" w:space="0" w:color="auto"/>
              <w:right w:val="single" w:sz="8" w:space="0" w:color="auto"/>
            </w:tcBorders>
            <w:shd w:val="clear" w:color="auto" w:fill="auto"/>
            <w:noWrap/>
            <w:vAlign w:val="center"/>
            <w:hideMark/>
          </w:tcPr>
          <w:p w14:paraId="011EA57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10.33 </w:t>
            </w:r>
          </w:p>
        </w:tc>
        <w:tc>
          <w:tcPr>
            <w:tcW w:w="1301" w:type="dxa"/>
            <w:tcBorders>
              <w:top w:val="nil"/>
              <w:left w:val="nil"/>
              <w:bottom w:val="single" w:sz="8" w:space="0" w:color="auto"/>
              <w:right w:val="single" w:sz="8" w:space="0" w:color="auto"/>
            </w:tcBorders>
            <w:shd w:val="clear" w:color="auto" w:fill="auto"/>
            <w:noWrap/>
            <w:vAlign w:val="center"/>
            <w:hideMark/>
          </w:tcPr>
          <w:p w14:paraId="0FBE8CE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10.33 </w:t>
            </w:r>
          </w:p>
        </w:tc>
        <w:tc>
          <w:tcPr>
            <w:tcW w:w="791" w:type="dxa"/>
            <w:tcBorders>
              <w:top w:val="nil"/>
              <w:left w:val="nil"/>
              <w:bottom w:val="single" w:sz="8" w:space="0" w:color="auto"/>
              <w:right w:val="single" w:sz="8" w:space="0" w:color="auto"/>
            </w:tcBorders>
            <w:shd w:val="clear" w:color="auto" w:fill="auto"/>
            <w:noWrap/>
            <w:vAlign w:val="center"/>
            <w:hideMark/>
          </w:tcPr>
          <w:p w14:paraId="1C2FC55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6FB1AC7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0E33743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66FD5B2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09FFCA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2290A95F"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7E4336CE"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221</w:t>
            </w:r>
          </w:p>
        </w:tc>
        <w:tc>
          <w:tcPr>
            <w:tcW w:w="5310" w:type="dxa"/>
            <w:tcBorders>
              <w:top w:val="nil"/>
              <w:left w:val="nil"/>
              <w:bottom w:val="single" w:sz="8" w:space="0" w:color="auto"/>
              <w:right w:val="single" w:sz="8" w:space="0" w:color="auto"/>
            </w:tcBorders>
            <w:shd w:val="clear" w:color="auto" w:fill="auto"/>
            <w:noWrap/>
            <w:vAlign w:val="center"/>
            <w:hideMark/>
          </w:tcPr>
          <w:p w14:paraId="739A76E4"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住房保障支出</w:t>
            </w:r>
          </w:p>
        </w:tc>
        <w:tc>
          <w:tcPr>
            <w:tcW w:w="1488" w:type="dxa"/>
            <w:tcBorders>
              <w:top w:val="nil"/>
              <w:left w:val="nil"/>
              <w:bottom w:val="single" w:sz="8" w:space="0" w:color="auto"/>
              <w:right w:val="single" w:sz="8" w:space="0" w:color="auto"/>
            </w:tcBorders>
            <w:shd w:val="clear" w:color="auto" w:fill="auto"/>
            <w:noWrap/>
            <w:vAlign w:val="center"/>
            <w:hideMark/>
          </w:tcPr>
          <w:p w14:paraId="07D004FD"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38,479.41 </w:t>
            </w:r>
          </w:p>
        </w:tc>
        <w:tc>
          <w:tcPr>
            <w:tcW w:w="1301" w:type="dxa"/>
            <w:tcBorders>
              <w:top w:val="nil"/>
              <w:left w:val="nil"/>
              <w:bottom w:val="single" w:sz="8" w:space="0" w:color="auto"/>
              <w:right w:val="single" w:sz="8" w:space="0" w:color="auto"/>
            </w:tcBorders>
            <w:shd w:val="clear" w:color="auto" w:fill="auto"/>
            <w:noWrap/>
            <w:vAlign w:val="center"/>
            <w:hideMark/>
          </w:tcPr>
          <w:p w14:paraId="525C10A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1,687.47 </w:t>
            </w:r>
          </w:p>
        </w:tc>
        <w:tc>
          <w:tcPr>
            <w:tcW w:w="791" w:type="dxa"/>
            <w:tcBorders>
              <w:top w:val="nil"/>
              <w:left w:val="nil"/>
              <w:bottom w:val="single" w:sz="8" w:space="0" w:color="auto"/>
              <w:right w:val="single" w:sz="8" w:space="0" w:color="auto"/>
            </w:tcBorders>
            <w:shd w:val="clear" w:color="auto" w:fill="auto"/>
            <w:noWrap/>
            <w:vAlign w:val="center"/>
            <w:hideMark/>
          </w:tcPr>
          <w:p w14:paraId="30F715EE"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21127B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36,791.94 </w:t>
            </w:r>
          </w:p>
        </w:tc>
        <w:tc>
          <w:tcPr>
            <w:tcW w:w="884" w:type="dxa"/>
            <w:tcBorders>
              <w:top w:val="nil"/>
              <w:left w:val="nil"/>
              <w:bottom w:val="single" w:sz="8" w:space="0" w:color="auto"/>
              <w:right w:val="single" w:sz="8" w:space="0" w:color="auto"/>
            </w:tcBorders>
            <w:shd w:val="clear" w:color="auto" w:fill="auto"/>
            <w:noWrap/>
            <w:vAlign w:val="center"/>
            <w:hideMark/>
          </w:tcPr>
          <w:p w14:paraId="372CC88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C14EBD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59A8249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04DED0F1"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2BE664C"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22102</w:t>
            </w:r>
          </w:p>
        </w:tc>
        <w:tc>
          <w:tcPr>
            <w:tcW w:w="5310" w:type="dxa"/>
            <w:tcBorders>
              <w:top w:val="nil"/>
              <w:left w:val="nil"/>
              <w:bottom w:val="single" w:sz="8" w:space="0" w:color="auto"/>
              <w:right w:val="single" w:sz="8" w:space="0" w:color="auto"/>
            </w:tcBorders>
            <w:shd w:val="clear" w:color="auto" w:fill="auto"/>
            <w:noWrap/>
            <w:vAlign w:val="center"/>
            <w:hideMark/>
          </w:tcPr>
          <w:p w14:paraId="7D6741B4"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住房改革支出</w:t>
            </w:r>
          </w:p>
        </w:tc>
        <w:tc>
          <w:tcPr>
            <w:tcW w:w="1488" w:type="dxa"/>
            <w:tcBorders>
              <w:top w:val="nil"/>
              <w:left w:val="nil"/>
              <w:bottom w:val="single" w:sz="8" w:space="0" w:color="auto"/>
              <w:right w:val="single" w:sz="8" w:space="0" w:color="auto"/>
            </w:tcBorders>
            <w:shd w:val="clear" w:color="auto" w:fill="auto"/>
            <w:noWrap/>
            <w:vAlign w:val="center"/>
            <w:hideMark/>
          </w:tcPr>
          <w:p w14:paraId="7D509D4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38,479.41 </w:t>
            </w:r>
          </w:p>
        </w:tc>
        <w:tc>
          <w:tcPr>
            <w:tcW w:w="1301" w:type="dxa"/>
            <w:tcBorders>
              <w:top w:val="nil"/>
              <w:left w:val="nil"/>
              <w:bottom w:val="single" w:sz="8" w:space="0" w:color="auto"/>
              <w:right w:val="single" w:sz="8" w:space="0" w:color="auto"/>
            </w:tcBorders>
            <w:shd w:val="clear" w:color="auto" w:fill="auto"/>
            <w:noWrap/>
            <w:vAlign w:val="center"/>
            <w:hideMark/>
          </w:tcPr>
          <w:p w14:paraId="18ADEB6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1,687.47 </w:t>
            </w:r>
          </w:p>
        </w:tc>
        <w:tc>
          <w:tcPr>
            <w:tcW w:w="791" w:type="dxa"/>
            <w:tcBorders>
              <w:top w:val="nil"/>
              <w:left w:val="nil"/>
              <w:bottom w:val="single" w:sz="8" w:space="0" w:color="auto"/>
              <w:right w:val="single" w:sz="8" w:space="0" w:color="auto"/>
            </w:tcBorders>
            <w:shd w:val="clear" w:color="auto" w:fill="auto"/>
            <w:noWrap/>
            <w:vAlign w:val="center"/>
            <w:hideMark/>
          </w:tcPr>
          <w:p w14:paraId="632BD28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339AE7D"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36,791.94 </w:t>
            </w:r>
          </w:p>
        </w:tc>
        <w:tc>
          <w:tcPr>
            <w:tcW w:w="884" w:type="dxa"/>
            <w:tcBorders>
              <w:top w:val="nil"/>
              <w:left w:val="nil"/>
              <w:bottom w:val="single" w:sz="8" w:space="0" w:color="auto"/>
              <w:right w:val="single" w:sz="8" w:space="0" w:color="auto"/>
            </w:tcBorders>
            <w:shd w:val="clear" w:color="auto" w:fill="auto"/>
            <w:noWrap/>
            <w:vAlign w:val="center"/>
            <w:hideMark/>
          </w:tcPr>
          <w:p w14:paraId="76E7B28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1B8929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10DCE23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6CD08307"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73025E2D"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2210201</w:t>
            </w:r>
          </w:p>
        </w:tc>
        <w:tc>
          <w:tcPr>
            <w:tcW w:w="5310" w:type="dxa"/>
            <w:tcBorders>
              <w:top w:val="nil"/>
              <w:left w:val="nil"/>
              <w:bottom w:val="single" w:sz="8" w:space="0" w:color="auto"/>
              <w:right w:val="single" w:sz="8" w:space="0" w:color="auto"/>
            </w:tcBorders>
            <w:shd w:val="clear" w:color="auto" w:fill="auto"/>
            <w:noWrap/>
            <w:vAlign w:val="center"/>
            <w:hideMark/>
          </w:tcPr>
          <w:p w14:paraId="3CE3E021"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住房公积金</w:t>
            </w:r>
          </w:p>
        </w:tc>
        <w:tc>
          <w:tcPr>
            <w:tcW w:w="1488" w:type="dxa"/>
            <w:tcBorders>
              <w:top w:val="nil"/>
              <w:left w:val="nil"/>
              <w:bottom w:val="single" w:sz="8" w:space="0" w:color="auto"/>
              <w:right w:val="single" w:sz="8" w:space="0" w:color="auto"/>
            </w:tcBorders>
            <w:shd w:val="clear" w:color="auto" w:fill="auto"/>
            <w:noWrap/>
            <w:vAlign w:val="center"/>
            <w:hideMark/>
          </w:tcPr>
          <w:p w14:paraId="0D1A2E8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38,479.41 </w:t>
            </w:r>
          </w:p>
        </w:tc>
        <w:tc>
          <w:tcPr>
            <w:tcW w:w="1301" w:type="dxa"/>
            <w:tcBorders>
              <w:top w:val="nil"/>
              <w:left w:val="nil"/>
              <w:bottom w:val="single" w:sz="8" w:space="0" w:color="auto"/>
              <w:right w:val="single" w:sz="8" w:space="0" w:color="auto"/>
            </w:tcBorders>
            <w:shd w:val="clear" w:color="auto" w:fill="auto"/>
            <w:noWrap/>
            <w:vAlign w:val="center"/>
            <w:hideMark/>
          </w:tcPr>
          <w:p w14:paraId="4077B10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1,687.47 </w:t>
            </w:r>
          </w:p>
        </w:tc>
        <w:tc>
          <w:tcPr>
            <w:tcW w:w="791" w:type="dxa"/>
            <w:tcBorders>
              <w:top w:val="nil"/>
              <w:left w:val="nil"/>
              <w:bottom w:val="single" w:sz="8" w:space="0" w:color="auto"/>
              <w:right w:val="single" w:sz="8" w:space="0" w:color="auto"/>
            </w:tcBorders>
            <w:shd w:val="clear" w:color="auto" w:fill="auto"/>
            <w:noWrap/>
            <w:vAlign w:val="center"/>
            <w:hideMark/>
          </w:tcPr>
          <w:p w14:paraId="4ACF5E64"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064FE0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36,791.94 </w:t>
            </w:r>
          </w:p>
        </w:tc>
        <w:tc>
          <w:tcPr>
            <w:tcW w:w="884" w:type="dxa"/>
            <w:tcBorders>
              <w:top w:val="nil"/>
              <w:left w:val="nil"/>
              <w:bottom w:val="single" w:sz="8" w:space="0" w:color="auto"/>
              <w:right w:val="single" w:sz="8" w:space="0" w:color="auto"/>
            </w:tcBorders>
            <w:shd w:val="clear" w:color="auto" w:fill="auto"/>
            <w:noWrap/>
            <w:vAlign w:val="center"/>
            <w:hideMark/>
          </w:tcPr>
          <w:p w14:paraId="0D72AC1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033FA0E8"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3B0C958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4E51026B"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63F9C7B"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229</w:t>
            </w:r>
          </w:p>
        </w:tc>
        <w:tc>
          <w:tcPr>
            <w:tcW w:w="5310" w:type="dxa"/>
            <w:tcBorders>
              <w:top w:val="nil"/>
              <w:left w:val="nil"/>
              <w:bottom w:val="single" w:sz="8" w:space="0" w:color="auto"/>
              <w:right w:val="single" w:sz="8" w:space="0" w:color="auto"/>
            </w:tcBorders>
            <w:shd w:val="clear" w:color="auto" w:fill="auto"/>
            <w:noWrap/>
            <w:vAlign w:val="center"/>
            <w:hideMark/>
          </w:tcPr>
          <w:p w14:paraId="2162D4C1"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其他支出</w:t>
            </w:r>
          </w:p>
        </w:tc>
        <w:tc>
          <w:tcPr>
            <w:tcW w:w="1488" w:type="dxa"/>
            <w:tcBorders>
              <w:top w:val="nil"/>
              <w:left w:val="nil"/>
              <w:bottom w:val="single" w:sz="8" w:space="0" w:color="auto"/>
              <w:right w:val="single" w:sz="8" w:space="0" w:color="auto"/>
            </w:tcBorders>
            <w:shd w:val="clear" w:color="auto" w:fill="auto"/>
            <w:noWrap/>
            <w:vAlign w:val="center"/>
            <w:hideMark/>
          </w:tcPr>
          <w:p w14:paraId="6788C12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45,000.00 </w:t>
            </w:r>
          </w:p>
        </w:tc>
        <w:tc>
          <w:tcPr>
            <w:tcW w:w="1301" w:type="dxa"/>
            <w:tcBorders>
              <w:top w:val="nil"/>
              <w:left w:val="nil"/>
              <w:bottom w:val="single" w:sz="8" w:space="0" w:color="auto"/>
              <w:right w:val="single" w:sz="8" w:space="0" w:color="auto"/>
            </w:tcBorders>
            <w:shd w:val="clear" w:color="auto" w:fill="auto"/>
            <w:noWrap/>
            <w:vAlign w:val="center"/>
            <w:hideMark/>
          </w:tcPr>
          <w:p w14:paraId="0468167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45,000.00 </w:t>
            </w:r>
          </w:p>
        </w:tc>
        <w:tc>
          <w:tcPr>
            <w:tcW w:w="791" w:type="dxa"/>
            <w:tcBorders>
              <w:top w:val="nil"/>
              <w:left w:val="nil"/>
              <w:bottom w:val="single" w:sz="8" w:space="0" w:color="auto"/>
              <w:right w:val="single" w:sz="8" w:space="0" w:color="auto"/>
            </w:tcBorders>
            <w:shd w:val="clear" w:color="auto" w:fill="auto"/>
            <w:noWrap/>
            <w:vAlign w:val="center"/>
            <w:hideMark/>
          </w:tcPr>
          <w:p w14:paraId="2831DC3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BDB25A5"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413FECBB"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4C6987D7"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78D2F0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3710A5CA"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4D6A089"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22904</w:t>
            </w:r>
          </w:p>
        </w:tc>
        <w:tc>
          <w:tcPr>
            <w:tcW w:w="5310" w:type="dxa"/>
            <w:tcBorders>
              <w:top w:val="nil"/>
              <w:left w:val="nil"/>
              <w:bottom w:val="single" w:sz="8" w:space="0" w:color="auto"/>
              <w:right w:val="single" w:sz="8" w:space="0" w:color="auto"/>
            </w:tcBorders>
            <w:shd w:val="clear" w:color="auto" w:fill="auto"/>
            <w:noWrap/>
            <w:vAlign w:val="center"/>
            <w:hideMark/>
          </w:tcPr>
          <w:p w14:paraId="08D95D32"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其他政府性基金及对应专项债务收入安排的支出</w:t>
            </w:r>
          </w:p>
        </w:tc>
        <w:tc>
          <w:tcPr>
            <w:tcW w:w="1488" w:type="dxa"/>
            <w:tcBorders>
              <w:top w:val="nil"/>
              <w:left w:val="nil"/>
              <w:bottom w:val="single" w:sz="8" w:space="0" w:color="auto"/>
              <w:right w:val="single" w:sz="8" w:space="0" w:color="auto"/>
            </w:tcBorders>
            <w:shd w:val="clear" w:color="auto" w:fill="auto"/>
            <w:noWrap/>
            <w:vAlign w:val="center"/>
            <w:hideMark/>
          </w:tcPr>
          <w:p w14:paraId="15D90E3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45,000.00 </w:t>
            </w:r>
          </w:p>
        </w:tc>
        <w:tc>
          <w:tcPr>
            <w:tcW w:w="1301" w:type="dxa"/>
            <w:tcBorders>
              <w:top w:val="nil"/>
              <w:left w:val="nil"/>
              <w:bottom w:val="single" w:sz="8" w:space="0" w:color="auto"/>
              <w:right w:val="single" w:sz="8" w:space="0" w:color="auto"/>
            </w:tcBorders>
            <w:shd w:val="clear" w:color="auto" w:fill="auto"/>
            <w:noWrap/>
            <w:vAlign w:val="center"/>
            <w:hideMark/>
          </w:tcPr>
          <w:p w14:paraId="4302757F"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45,000.00 </w:t>
            </w:r>
          </w:p>
        </w:tc>
        <w:tc>
          <w:tcPr>
            <w:tcW w:w="791" w:type="dxa"/>
            <w:tcBorders>
              <w:top w:val="nil"/>
              <w:left w:val="nil"/>
              <w:bottom w:val="single" w:sz="8" w:space="0" w:color="auto"/>
              <w:right w:val="single" w:sz="8" w:space="0" w:color="auto"/>
            </w:tcBorders>
            <w:shd w:val="clear" w:color="auto" w:fill="auto"/>
            <w:noWrap/>
            <w:vAlign w:val="center"/>
            <w:hideMark/>
          </w:tcPr>
          <w:p w14:paraId="5062611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693405B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0BCC7DE6"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F06A56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7D04AA92"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7CD04CC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14B50EE0"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2290402</w:t>
            </w:r>
          </w:p>
        </w:tc>
        <w:tc>
          <w:tcPr>
            <w:tcW w:w="5310" w:type="dxa"/>
            <w:tcBorders>
              <w:top w:val="nil"/>
              <w:left w:val="nil"/>
              <w:bottom w:val="single" w:sz="8" w:space="0" w:color="auto"/>
              <w:right w:val="single" w:sz="8" w:space="0" w:color="auto"/>
            </w:tcBorders>
            <w:shd w:val="clear" w:color="auto" w:fill="auto"/>
            <w:noWrap/>
            <w:vAlign w:val="center"/>
            <w:hideMark/>
          </w:tcPr>
          <w:p w14:paraId="01086EB6"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其他地方自行试点项目收益专项债券收入安排的支出</w:t>
            </w:r>
          </w:p>
        </w:tc>
        <w:tc>
          <w:tcPr>
            <w:tcW w:w="1488" w:type="dxa"/>
            <w:tcBorders>
              <w:top w:val="nil"/>
              <w:left w:val="nil"/>
              <w:bottom w:val="single" w:sz="8" w:space="0" w:color="auto"/>
              <w:right w:val="single" w:sz="8" w:space="0" w:color="auto"/>
            </w:tcBorders>
            <w:shd w:val="clear" w:color="auto" w:fill="auto"/>
            <w:noWrap/>
            <w:vAlign w:val="center"/>
            <w:hideMark/>
          </w:tcPr>
          <w:p w14:paraId="3B8BEC9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45,000.00 </w:t>
            </w:r>
          </w:p>
        </w:tc>
        <w:tc>
          <w:tcPr>
            <w:tcW w:w="1301" w:type="dxa"/>
            <w:tcBorders>
              <w:top w:val="nil"/>
              <w:left w:val="nil"/>
              <w:bottom w:val="single" w:sz="8" w:space="0" w:color="auto"/>
              <w:right w:val="single" w:sz="8" w:space="0" w:color="auto"/>
            </w:tcBorders>
            <w:shd w:val="clear" w:color="auto" w:fill="auto"/>
            <w:noWrap/>
            <w:vAlign w:val="center"/>
            <w:hideMark/>
          </w:tcPr>
          <w:p w14:paraId="0200711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45,000.00 </w:t>
            </w:r>
          </w:p>
        </w:tc>
        <w:tc>
          <w:tcPr>
            <w:tcW w:w="791" w:type="dxa"/>
            <w:tcBorders>
              <w:top w:val="nil"/>
              <w:left w:val="nil"/>
              <w:bottom w:val="single" w:sz="8" w:space="0" w:color="auto"/>
              <w:right w:val="single" w:sz="8" w:space="0" w:color="auto"/>
            </w:tcBorders>
            <w:shd w:val="clear" w:color="auto" w:fill="auto"/>
            <w:noWrap/>
            <w:vAlign w:val="center"/>
            <w:hideMark/>
          </w:tcPr>
          <w:p w14:paraId="65FE630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6B2AEDA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68ECCB4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5F4057D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42777BAC"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02D5CAAD"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5E1E3938" w14:textId="77777777" w:rsidR="00692A43" w:rsidRPr="00692A43" w:rsidRDefault="00692A43" w:rsidP="00537AEF">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234</w:t>
            </w:r>
          </w:p>
        </w:tc>
        <w:tc>
          <w:tcPr>
            <w:tcW w:w="5310" w:type="dxa"/>
            <w:tcBorders>
              <w:top w:val="nil"/>
              <w:left w:val="nil"/>
              <w:bottom w:val="single" w:sz="8" w:space="0" w:color="auto"/>
              <w:right w:val="single" w:sz="8" w:space="0" w:color="auto"/>
            </w:tcBorders>
            <w:shd w:val="clear" w:color="auto" w:fill="auto"/>
            <w:noWrap/>
            <w:vAlign w:val="center"/>
            <w:hideMark/>
          </w:tcPr>
          <w:p w14:paraId="48860BC2" w14:textId="77777777" w:rsidR="00692A43" w:rsidRPr="00692A43" w:rsidRDefault="00692A43" w:rsidP="00537AEF">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抗</w:t>
            </w:r>
            <w:proofErr w:type="gramStart"/>
            <w:r w:rsidRPr="00692A43">
              <w:rPr>
                <w:rFonts w:ascii="仿宋_GB2312" w:eastAsia="仿宋_GB2312" w:hAnsi="宋体" w:cs="宋体" w:hint="eastAsia"/>
                <w:b/>
                <w:kern w:val="0"/>
                <w:sz w:val="18"/>
                <w:szCs w:val="18"/>
              </w:rPr>
              <w:t>疫</w:t>
            </w:r>
            <w:proofErr w:type="gramEnd"/>
            <w:r w:rsidRPr="00692A43">
              <w:rPr>
                <w:rFonts w:ascii="仿宋_GB2312" w:eastAsia="仿宋_GB2312" w:hAnsi="宋体" w:cs="宋体" w:hint="eastAsia"/>
                <w:b/>
                <w:kern w:val="0"/>
                <w:sz w:val="18"/>
                <w:szCs w:val="18"/>
              </w:rPr>
              <w:t>特别国债安排的支出</w:t>
            </w:r>
          </w:p>
        </w:tc>
        <w:tc>
          <w:tcPr>
            <w:tcW w:w="1488" w:type="dxa"/>
            <w:tcBorders>
              <w:top w:val="nil"/>
              <w:left w:val="nil"/>
              <w:bottom w:val="single" w:sz="8" w:space="0" w:color="auto"/>
              <w:right w:val="single" w:sz="8" w:space="0" w:color="auto"/>
            </w:tcBorders>
            <w:shd w:val="clear" w:color="auto" w:fill="auto"/>
            <w:noWrap/>
            <w:vAlign w:val="center"/>
            <w:hideMark/>
          </w:tcPr>
          <w:p w14:paraId="597DF953" w14:textId="77777777" w:rsidR="00692A43" w:rsidRPr="00692A43" w:rsidRDefault="00692A43" w:rsidP="00537AEF">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10,000.00 </w:t>
            </w:r>
          </w:p>
        </w:tc>
        <w:tc>
          <w:tcPr>
            <w:tcW w:w="1301" w:type="dxa"/>
            <w:tcBorders>
              <w:top w:val="nil"/>
              <w:left w:val="nil"/>
              <w:bottom w:val="single" w:sz="8" w:space="0" w:color="auto"/>
              <w:right w:val="single" w:sz="8" w:space="0" w:color="auto"/>
            </w:tcBorders>
            <w:shd w:val="clear" w:color="auto" w:fill="auto"/>
            <w:noWrap/>
            <w:vAlign w:val="center"/>
            <w:hideMark/>
          </w:tcPr>
          <w:p w14:paraId="50D2DBEA" w14:textId="77777777" w:rsidR="00692A43" w:rsidRPr="00692A43" w:rsidRDefault="00692A43" w:rsidP="00537AEF">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10,000.00 </w:t>
            </w:r>
          </w:p>
        </w:tc>
        <w:tc>
          <w:tcPr>
            <w:tcW w:w="791" w:type="dxa"/>
            <w:tcBorders>
              <w:top w:val="nil"/>
              <w:left w:val="nil"/>
              <w:bottom w:val="single" w:sz="8" w:space="0" w:color="auto"/>
              <w:right w:val="single" w:sz="8" w:space="0" w:color="auto"/>
            </w:tcBorders>
            <w:shd w:val="clear" w:color="auto" w:fill="auto"/>
            <w:noWrap/>
            <w:vAlign w:val="center"/>
            <w:hideMark/>
          </w:tcPr>
          <w:p w14:paraId="444B7607" w14:textId="77777777" w:rsidR="00692A43" w:rsidRPr="00692A43" w:rsidRDefault="00692A43" w:rsidP="00537AEF">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1DFBB21A" w14:textId="77777777" w:rsidR="00692A43" w:rsidRPr="00692A43" w:rsidRDefault="00692A43" w:rsidP="00537AEF">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5BEC54D4" w14:textId="77777777" w:rsidR="00692A43" w:rsidRPr="00692A43" w:rsidRDefault="00692A43" w:rsidP="00537AEF">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147F2A80" w14:textId="77777777" w:rsidR="00692A43" w:rsidRPr="00692A43" w:rsidRDefault="00692A43" w:rsidP="00537AEF">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6D8E3009" w14:textId="77777777" w:rsidR="00692A43" w:rsidRPr="00692A43" w:rsidRDefault="00692A43" w:rsidP="00537AEF">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3192D4B6"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5ECCF6A2"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23401</w:t>
            </w:r>
          </w:p>
        </w:tc>
        <w:tc>
          <w:tcPr>
            <w:tcW w:w="5310" w:type="dxa"/>
            <w:tcBorders>
              <w:top w:val="nil"/>
              <w:left w:val="nil"/>
              <w:bottom w:val="single" w:sz="8" w:space="0" w:color="auto"/>
              <w:right w:val="single" w:sz="8" w:space="0" w:color="auto"/>
            </w:tcBorders>
            <w:shd w:val="clear" w:color="auto" w:fill="auto"/>
            <w:noWrap/>
            <w:vAlign w:val="center"/>
            <w:hideMark/>
          </w:tcPr>
          <w:p w14:paraId="781E9000" w14:textId="77777777" w:rsidR="00692A43" w:rsidRPr="00692A43" w:rsidRDefault="00692A43" w:rsidP="00692A43">
            <w:pPr>
              <w:widowControl/>
              <w:spacing w:line="300" w:lineRule="exact"/>
              <w:jc w:val="lef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基础设施建设</w:t>
            </w:r>
          </w:p>
        </w:tc>
        <w:tc>
          <w:tcPr>
            <w:tcW w:w="1488" w:type="dxa"/>
            <w:tcBorders>
              <w:top w:val="nil"/>
              <w:left w:val="nil"/>
              <w:bottom w:val="single" w:sz="8" w:space="0" w:color="auto"/>
              <w:right w:val="single" w:sz="8" w:space="0" w:color="auto"/>
            </w:tcBorders>
            <w:shd w:val="clear" w:color="auto" w:fill="auto"/>
            <w:noWrap/>
            <w:vAlign w:val="center"/>
            <w:hideMark/>
          </w:tcPr>
          <w:p w14:paraId="4787371A"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10,000.00 </w:t>
            </w:r>
          </w:p>
        </w:tc>
        <w:tc>
          <w:tcPr>
            <w:tcW w:w="1301" w:type="dxa"/>
            <w:tcBorders>
              <w:top w:val="nil"/>
              <w:left w:val="nil"/>
              <w:bottom w:val="single" w:sz="8" w:space="0" w:color="auto"/>
              <w:right w:val="single" w:sz="8" w:space="0" w:color="auto"/>
            </w:tcBorders>
            <w:shd w:val="clear" w:color="auto" w:fill="auto"/>
            <w:noWrap/>
            <w:vAlign w:val="center"/>
            <w:hideMark/>
          </w:tcPr>
          <w:p w14:paraId="2959B7E3"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10,000.00 </w:t>
            </w:r>
          </w:p>
        </w:tc>
        <w:tc>
          <w:tcPr>
            <w:tcW w:w="791" w:type="dxa"/>
            <w:tcBorders>
              <w:top w:val="nil"/>
              <w:left w:val="nil"/>
              <w:bottom w:val="single" w:sz="8" w:space="0" w:color="auto"/>
              <w:right w:val="single" w:sz="8" w:space="0" w:color="auto"/>
            </w:tcBorders>
            <w:shd w:val="clear" w:color="auto" w:fill="auto"/>
            <w:noWrap/>
            <w:vAlign w:val="center"/>
            <w:hideMark/>
          </w:tcPr>
          <w:p w14:paraId="71F05854"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2C7978B1"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4B17E09D"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6E10B75B"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12571379" w14:textId="77777777" w:rsidR="00692A43" w:rsidRPr="00692A43" w:rsidRDefault="00692A43" w:rsidP="00692A43">
            <w:pPr>
              <w:widowControl/>
              <w:spacing w:line="300" w:lineRule="exact"/>
              <w:jc w:val="right"/>
              <w:rPr>
                <w:rFonts w:ascii="仿宋_GB2312" w:eastAsia="仿宋_GB2312" w:hAnsi="宋体" w:cs="宋体"/>
                <w:b/>
                <w:kern w:val="0"/>
                <w:sz w:val="18"/>
                <w:szCs w:val="18"/>
              </w:rPr>
            </w:pPr>
            <w:r w:rsidRPr="00692A43">
              <w:rPr>
                <w:rFonts w:ascii="仿宋_GB2312" w:eastAsia="仿宋_GB2312" w:hAnsi="宋体" w:cs="宋体" w:hint="eastAsia"/>
                <w:b/>
                <w:kern w:val="0"/>
                <w:sz w:val="18"/>
                <w:szCs w:val="18"/>
              </w:rPr>
              <w:t xml:space="preserve">　</w:t>
            </w:r>
          </w:p>
        </w:tc>
      </w:tr>
      <w:tr w:rsidR="00692A43" w:rsidRPr="00692A43" w14:paraId="5294975A"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68F71618"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2340101</w:t>
            </w:r>
          </w:p>
        </w:tc>
        <w:tc>
          <w:tcPr>
            <w:tcW w:w="5310" w:type="dxa"/>
            <w:tcBorders>
              <w:top w:val="nil"/>
              <w:left w:val="nil"/>
              <w:bottom w:val="single" w:sz="8" w:space="0" w:color="auto"/>
              <w:right w:val="single" w:sz="8" w:space="0" w:color="auto"/>
            </w:tcBorders>
            <w:shd w:val="clear" w:color="auto" w:fill="auto"/>
            <w:noWrap/>
            <w:vAlign w:val="center"/>
            <w:hideMark/>
          </w:tcPr>
          <w:p w14:paraId="6A177799"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公共卫生体系建设</w:t>
            </w:r>
          </w:p>
        </w:tc>
        <w:tc>
          <w:tcPr>
            <w:tcW w:w="1488" w:type="dxa"/>
            <w:tcBorders>
              <w:top w:val="nil"/>
              <w:left w:val="nil"/>
              <w:bottom w:val="single" w:sz="8" w:space="0" w:color="auto"/>
              <w:right w:val="single" w:sz="8" w:space="0" w:color="auto"/>
            </w:tcBorders>
            <w:shd w:val="clear" w:color="auto" w:fill="auto"/>
            <w:noWrap/>
            <w:vAlign w:val="center"/>
            <w:hideMark/>
          </w:tcPr>
          <w:p w14:paraId="2154237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6,500.00 </w:t>
            </w:r>
          </w:p>
        </w:tc>
        <w:tc>
          <w:tcPr>
            <w:tcW w:w="1301" w:type="dxa"/>
            <w:tcBorders>
              <w:top w:val="nil"/>
              <w:left w:val="nil"/>
              <w:bottom w:val="single" w:sz="8" w:space="0" w:color="auto"/>
              <w:right w:val="single" w:sz="8" w:space="0" w:color="auto"/>
            </w:tcBorders>
            <w:shd w:val="clear" w:color="auto" w:fill="auto"/>
            <w:noWrap/>
            <w:vAlign w:val="center"/>
            <w:hideMark/>
          </w:tcPr>
          <w:p w14:paraId="33E161E0"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6,500.00 </w:t>
            </w:r>
          </w:p>
        </w:tc>
        <w:tc>
          <w:tcPr>
            <w:tcW w:w="791" w:type="dxa"/>
            <w:tcBorders>
              <w:top w:val="nil"/>
              <w:left w:val="nil"/>
              <w:bottom w:val="single" w:sz="8" w:space="0" w:color="auto"/>
              <w:right w:val="single" w:sz="8" w:space="0" w:color="auto"/>
            </w:tcBorders>
            <w:shd w:val="clear" w:color="auto" w:fill="auto"/>
            <w:noWrap/>
            <w:vAlign w:val="center"/>
            <w:hideMark/>
          </w:tcPr>
          <w:p w14:paraId="68749973"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5C2FD121"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3176BE9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337AC4BB"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07DA08E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r w:rsidR="00692A43" w:rsidRPr="00692A43" w14:paraId="0CBB1C72" w14:textId="77777777" w:rsidTr="00740C64">
        <w:trPr>
          <w:trHeight w:val="285"/>
        </w:trPr>
        <w:tc>
          <w:tcPr>
            <w:tcW w:w="1058" w:type="dxa"/>
            <w:tcBorders>
              <w:top w:val="nil"/>
              <w:left w:val="single" w:sz="8" w:space="0" w:color="auto"/>
              <w:bottom w:val="single" w:sz="8" w:space="0" w:color="auto"/>
              <w:right w:val="single" w:sz="8" w:space="0" w:color="auto"/>
            </w:tcBorders>
            <w:shd w:val="clear" w:color="auto" w:fill="auto"/>
            <w:noWrap/>
            <w:vAlign w:val="center"/>
            <w:hideMark/>
          </w:tcPr>
          <w:p w14:paraId="297F4731"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2340102</w:t>
            </w:r>
          </w:p>
        </w:tc>
        <w:tc>
          <w:tcPr>
            <w:tcW w:w="5310" w:type="dxa"/>
            <w:tcBorders>
              <w:top w:val="nil"/>
              <w:left w:val="nil"/>
              <w:bottom w:val="single" w:sz="8" w:space="0" w:color="auto"/>
              <w:right w:val="single" w:sz="8" w:space="0" w:color="auto"/>
            </w:tcBorders>
            <w:shd w:val="clear" w:color="auto" w:fill="auto"/>
            <w:noWrap/>
            <w:vAlign w:val="center"/>
            <w:hideMark/>
          </w:tcPr>
          <w:p w14:paraId="12DAE112" w14:textId="77777777" w:rsidR="00692A43" w:rsidRPr="00692A43" w:rsidRDefault="00692A43" w:rsidP="00692A43">
            <w:pPr>
              <w:widowControl/>
              <w:spacing w:line="300" w:lineRule="exact"/>
              <w:jc w:val="lef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重大疫情防控救治体系建设</w:t>
            </w:r>
          </w:p>
        </w:tc>
        <w:tc>
          <w:tcPr>
            <w:tcW w:w="1488" w:type="dxa"/>
            <w:tcBorders>
              <w:top w:val="nil"/>
              <w:left w:val="nil"/>
              <w:bottom w:val="single" w:sz="8" w:space="0" w:color="auto"/>
              <w:right w:val="single" w:sz="8" w:space="0" w:color="auto"/>
            </w:tcBorders>
            <w:shd w:val="clear" w:color="auto" w:fill="auto"/>
            <w:noWrap/>
            <w:vAlign w:val="center"/>
            <w:hideMark/>
          </w:tcPr>
          <w:p w14:paraId="71F920D7"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3,500.00 </w:t>
            </w:r>
          </w:p>
        </w:tc>
        <w:tc>
          <w:tcPr>
            <w:tcW w:w="1301" w:type="dxa"/>
            <w:tcBorders>
              <w:top w:val="nil"/>
              <w:left w:val="nil"/>
              <w:bottom w:val="single" w:sz="8" w:space="0" w:color="auto"/>
              <w:right w:val="single" w:sz="8" w:space="0" w:color="auto"/>
            </w:tcBorders>
            <w:shd w:val="clear" w:color="auto" w:fill="auto"/>
            <w:noWrap/>
            <w:vAlign w:val="center"/>
            <w:hideMark/>
          </w:tcPr>
          <w:p w14:paraId="7D6DC5D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3,500.00 </w:t>
            </w:r>
          </w:p>
        </w:tc>
        <w:tc>
          <w:tcPr>
            <w:tcW w:w="791" w:type="dxa"/>
            <w:tcBorders>
              <w:top w:val="nil"/>
              <w:left w:val="nil"/>
              <w:bottom w:val="single" w:sz="8" w:space="0" w:color="auto"/>
              <w:right w:val="single" w:sz="8" w:space="0" w:color="auto"/>
            </w:tcBorders>
            <w:shd w:val="clear" w:color="auto" w:fill="auto"/>
            <w:noWrap/>
            <w:vAlign w:val="center"/>
            <w:hideMark/>
          </w:tcPr>
          <w:p w14:paraId="774D004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487" w:type="dxa"/>
            <w:tcBorders>
              <w:top w:val="nil"/>
              <w:left w:val="nil"/>
              <w:bottom w:val="single" w:sz="8" w:space="0" w:color="auto"/>
              <w:right w:val="single" w:sz="8" w:space="0" w:color="auto"/>
            </w:tcBorders>
            <w:shd w:val="clear" w:color="auto" w:fill="auto"/>
            <w:noWrap/>
            <w:vAlign w:val="center"/>
            <w:hideMark/>
          </w:tcPr>
          <w:p w14:paraId="600FD4BE"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884" w:type="dxa"/>
            <w:tcBorders>
              <w:top w:val="nil"/>
              <w:left w:val="nil"/>
              <w:bottom w:val="single" w:sz="8" w:space="0" w:color="auto"/>
              <w:right w:val="single" w:sz="8" w:space="0" w:color="auto"/>
            </w:tcBorders>
            <w:shd w:val="clear" w:color="auto" w:fill="auto"/>
            <w:noWrap/>
            <w:vAlign w:val="center"/>
            <w:hideMark/>
          </w:tcPr>
          <w:p w14:paraId="5A616519"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452" w:type="dxa"/>
            <w:tcBorders>
              <w:top w:val="nil"/>
              <w:left w:val="nil"/>
              <w:bottom w:val="single" w:sz="8" w:space="0" w:color="auto"/>
              <w:right w:val="single" w:sz="8" w:space="0" w:color="auto"/>
            </w:tcBorders>
            <w:shd w:val="clear" w:color="auto" w:fill="auto"/>
            <w:noWrap/>
            <w:vAlign w:val="center"/>
            <w:hideMark/>
          </w:tcPr>
          <w:p w14:paraId="65705562"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c>
          <w:tcPr>
            <w:tcW w:w="1177" w:type="dxa"/>
            <w:tcBorders>
              <w:top w:val="nil"/>
              <w:left w:val="nil"/>
              <w:bottom w:val="single" w:sz="8" w:space="0" w:color="auto"/>
              <w:right w:val="single" w:sz="8" w:space="0" w:color="auto"/>
            </w:tcBorders>
            <w:shd w:val="clear" w:color="auto" w:fill="auto"/>
            <w:noWrap/>
            <w:vAlign w:val="center"/>
            <w:hideMark/>
          </w:tcPr>
          <w:p w14:paraId="2188809F" w14:textId="77777777" w:rsidR="00692A43" w:rsidRPr="00692A43" w:rsidRDefault="00692A43" w:rsidP="00692A43">
            <w:pPr>
              <w:widowControl/>
              <w:spacing w:line="300" w:lineRule="exact"/>
              <w:jc w:val="right"/>
              <w:rPr>
                <w:rFonts w:ascii="仿宋_GB2312" w:eastAsia="仿宋_GB2312" w:hAnsi="宋体" w:cs="宋体"/>
                <w:kern w:val="0"/>
                <w:sz w:val="18"/>
                <w:szCs w:val="18"/>
              </w:rPr>
            </w:pPr>
            <w:r w:rsidRPr="00692A43">
              <w:rPr>
                <w:rFonts w:ascii="仿宋_GB2312" w:eastAsia="仿宋_GB2312" w:hAnsi="宋体" w:cs="宋体" w:hint="eastAsia"/>
                <w:kern w:val="0"/>
                <w:sz w:val="18"/>
                <w:szCs w:val="18"/>
              </w:rPr>
              <w:t xml:space="preserve">　</w:t>
            </w:r>
          </w:p>
        </w:tc>
      </w:tr>
    </w:tbl>
    <w:p w14:paraId="013EFC3D" w14:textId="77777777" w:rsidR="00977DA9" w:rsidRDefault="00977DA9" w:rsidP="007F7B95">
      <w:pPr>
        <w:rPr>
          <w:rFonts w:ascii="仿宋_GB2312" w:eastAsia="仿宋_GB2312" w:hAnsi="宋体"/>
          <w:sz w:val="22"/>
          <w:szCs w:val="22"/>
        </w:rPr>
      </w:pPr>
      <w:r>
        <w:rPr>
          <w:rFonts w:ascii="仿宋_GB2312" w:eastAsia="仿宋_GB2312" w:hAnsi="宋体" w:hint="eastAsia"/>
          <w:sz w:val="22"/>
          <w:szCs w:val="22"/>
        </w:rPr>
        <w:t>注：本表反映部门本年度取得的各项收入情况。</w:t>
      </w:r>
    </w:p>
    <w:p w14:paraId="685F53D3" w14:textId="77777777" w:rsidR="007F7B95" w:rsidRDefault="007F7B95" w:rsidP="00977DA9">
      <w:pPr>
        <w:jc w:val="center"/>
        <w:rPr>
          <w:rFonts w:ascii="方正小标宋简体" w:eastAsia="方正小标宋简体"/>
          <w:sz w:val="44"/>
          <w:szCs w:val="44"/>
        </w:rPr>
      </w:pPr>
    </w:p>
    <w:p w14:paraId="2C1FB12D" w14:textId="77777777" w:rsidR="007F7B95" w:rsidRDefault="007F7B95" w:rsidP="000A6414">
      <w:pPr>
        <w:rPr>
          <w:rFonts w:ascii="方正小标宋简体" w:eastAsia="方正小标宋简体"/>
          <w:sz w:val="44"/>
          <w:szCs w:val="44"/>
        </w:rPr>
      </w:pPr>
    </w:p>
    <w:p w14:paraId="56DCE363" w14:textId="77777777" w:rsidR="00977DA9" w:rsidRDefault="00977DA9" w:rsidP="00977DA9">
      <w:pPr>
        <w:jc w:val="center"/>
        <w:rPr>
          <w:rFonts w:ascii="方正小标宋简体" w:eastAsia="方正小标宋简体"/>
          <w:sz w:val="44"/>
          <w:szCs w:val="44"/>
        </w:rPr>
      </w:pPr>
      <w:r>
        <w:rPr>
          <w:rFonts w:ascii="方正小标宋简体" w:eastAsia="方正小标宋简体" w:hint="eastAsia"/>
          <w:sz w:val="44"/>
          <w:szCs w:val="44"/>
        </w:rPr>
        <w:lastRenderedPageBreak/>
        <w:t>支出决算表</w:t>
      </w:r>
    </w:p>
    <w:p w14:paraId="730C3736" w14:textId="77777777" w:rsidR="00977DA9" w:rsidRDefault="00977DA9" w:rsidP="00977DA9">
      <w:pPr>
        <w:spacing w:line="400" w:lineRule="exact"/>
        <w:jc w:val="right"/>
        <w:rPr>
          <w:rFonts w:ascii="楷体_GB2312" w:eastAsia="楷体_GB2312"/>
          <w:sz w:val="28"/>
          <w:szCs w:val="28"/>
        </w:rPr>
      </w:pPr>
      <w:r>
        <w:rPr>
          <w:rFonts w:ascii="楷体_GB2312" w:eastAsia="楷体_GB2312" w:hint="eastAsia"/>
          <w:sz w:val="28"/>
          <w:szCs w:val="28"/>
        </w:rPr>
        <w:t xml:space="preserve">                                                                                   公开03表</w:t>
      </w:r>
    </w:p>
    <w:p w14:paraId="36AF0230" w14:textId="77777777" w:rsidR="00977DA9" w:rsidRDefault="00977DA9" w:rsidP="00977DA9">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 xml:space="preserve"> 部门：</w:t>
      </w:r>
      <w:r w:rsidR="005E4BEA" w:rsidRPr="00720712">
        <w:rPr>
          <w:rFonts w:ascii="楷体_GB2312" w:eastAsia="楷体_GB2312" w:hint="eastAsia"/>
          <w:sz w:val="28"/>
          <w:szCs w:val="28"/>
        </w:rPr>
        <w:t>青岛市卫生健康委员会（汇总）</w:t>
      </w:r>
      <w:r>
        <w:rPr>
          <w:rFonts w:ascii="楷体_GB2312" w:eastAsia="楷体_GB2312" w:hint="eastAsia"/>
          <w:sz w:val="28"/>
          <w:szCs w:val="28"/>
        </w:rPr>
        <w:t xml:space="preserve">                                              金额单位：万元</w:t>
      </w:r>
    </w:p>
    <w:tbl>
      <w:tblPr>
        <w:tblW w:w="14140" w:type="dxa"/>
        <w:tblInd w:w="93" w:type="dxa"/>
        <w:tblLook w:val="04A0" w:firstRow="1" w:lastRow="0" w:firstColumn="1" w:lastColumn="0" w:noHBand="0" w:noVBand="1"/>
      </w:tblPr>
      <w:tblGrid>
        <w:gridCol w:w="1062"/>
        <w:gridCol w:w="4350"/>
        <w:gridCol w:w="1922"/>
        <w:gridCol w:w="1923"/>
        <w:gridCol w:w="1668"/>
        <w:gridCol w:w="1039"/>
        <w:gridCol w:w="1137"/>
        <w:gridCol w:w="1039"/>
      </w:tblGrid>
      <w:tr w:rsidR="00F142DD" w:rsidRPr="00F142DD" w14:paraId="1BCF9A31" w14:textId="77777777" w:rsidTr="00261E84">
        <w:trPr>
          <w:trHeight w:val="285"/>
          <w:tblHeader/>
        </w:trPr>
        <w:tc>
          <w:tcPr>
            <w:tcW w:w="541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2F3B0BE" w14:textId="77777777" w:rsidR="00F142DD" w:rsidRPr="00F142DD" w:rsidRDefault="00F142DD" w:rsidP="00F142DD">
            <w:pPr>
              <w:widowControl/>
              <w:jc w:val="center"/>
              <w:rPr>
                <w:rFonts w:ascii="仿宋_GB2312" w:eastAsia="仿宋_GB2312" w:hAnsi="宋体" w:cs="宋体"/>
                <w:color w:val="000000"/>
                <w:kern w:val="0"/>
                <w:sz w:val="18"/>
                <w:szCs w:val="18"/>
              </w:rPr>
            </w:pPr>
            <w:r w:rsidRPr="00F142DD">
              <w:rPr>
                <w:rFonts w:ascii="仿宋_GB2312" w:eastAsia="仿宋_GB2312" w:hAnsi="宋体" w:cs="宋体" w:hint="eastAsia"/>
                <w:color w:val="000000"/>
                <w:kern w:val="0"/>
                <w:sz w:val="18"/>
                <w:szCs w:val="18"/>
              </w:rPr>
              <w:t>项       目</w:t>
            </w:r>
          </w:p>
        </w:tc>
        <w:tc>
          <w:tcPr>
            <w:tcW w:w="19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D069E7" w14:textId="77777777" w:rsidR="00F142DD" w:rsidRPr="00F142DD" w:rsidRDefault="00F142DD" w:rsidP="00F142DD">
            <w:pPr>
              <w:widowControl/>
              <w:jc w:val="center"/>
              <w:rPr>
                <w:rFonts w:ascii="仿宋_GB2312" w:eastAsia="仿宋_GB2312" w:hAnsi="宋体" w:cs="宋体"/>
                <w:color w:val="000000"/>
                <w:kern w:val="0"/>
                <w:sz w:val="18"/>
                <w:szCs w:val="18"/>
              </w:rPr>
            </w:pPr>
            <w:r w:rsidRPr="00F142DD">
              <w:rPr>
                <w:rFonts w:ascii="仿宋_GB2312" w:eastAsia="仿宋_GB2312" w:hAnsi="宋体" w:cs="宋体" w:hint="eastAsia"/>
                <w:color w:val="000000"/>
                <w:kern w:val="0"/>
                <w:sz w:val="18"/>
                <w:szCs w:val="18"/>
              </w:rPr>
              <w:t>本年支出合计</w:t>
            </w:r>
          </w:p>
        </w:tc>
        <w:tc>
          <w:tcPr>
            <w:tcW w:w="192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7B8695" w14:textId="77777777" w:rsidR="00F142DD" w:rsidRPr="00F142DD" w:rsidRDefault="00F142DD" w:rsidP="00F142DD">
            <w:pPr>
              <w:widowControl/>
              <w:jc w:val="center"/>
              <w:rPr>
                <w:rFonts w:ascii="仿宋_GB2312" w:eastAsia="仿宋_GB2312" w:hAnsi="宋体" w:cs="宋体"/>
                <w:color w:val="000000"/>
                <w:kern w:val="0"/>
                <w:sz w:val="18"/>
                <w:szCs w:val="18"/>
              </w:rPr>
            </w:pPr>
            <w:r w:rsidRPr="00F142DD">
              <w:rPr>
                <w:rFonts w:ascii="仿宋_GB2312" w:eastAsia="仿宋_GB2312" w:hAnsi="宋体" w:cs="宋体" w:hint="eastAsia"/>
                <w:color w:val="000000"/>
                <w:kern w:val="0"/>
                <w:sz w:val="18"/>
                <w:szCs w:val="18"/>
              </w:rPr>
              <w:t>基本支出</w:t>
            </w:r>
          </w:p>
        </w:tc>
        <w:tc>
          <w:tcPr>
            <w:tcW w:w="16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CE6B66D" w14:textId="77777777" w:rsidR="00F142DD" w:rsidRPr="00F142DD" w:rsidRDefault="00F142DD" w:rsidP="00F142DD">
            <w:pPr>
              <w:widowControl/>
              <w:jc w:val="center"/>
              <w:rPr>
                <w:rFonts w:ascii="仿宋_GB2312" w:eastAsia="仿宋_GB2312" w:hAnsi="宋体" w:cs="宋体"/>
                <w:color w:val="000000"/>
                <w:kern w:val="0"/>
                <w:sz w:val="18"/>
                <w:szCs w:val="18"/>
              </w:rPr>
            </w:pPr>
            <w:r w:rsidRPr="00F142DD">
              <w:rPr>
                <w:rFonts w:ascii="仿宋_GB2312" w:eastAsia="仿宋_GB2312" w:hAnsi="宋体" w:cs="宋体" w:hint="eastAsia"/>
                <w:color w:val="000000"/>
                <w:kern w:val="0"/>
                <w:sz w:val="18"/>
                <w:szCs w:val="18"/>
              </w:rPr>
              <w:t>项目支出</w:t>
            </w:r>
          </w:p>
        </w:tc>
        <w:tc>
          <w:tcPr>
            <w:tcW w:w="10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F16B8E" w14:textId="77777777" w:rsidR="00F142DD" w:rsidRPr="00F142DD" w:rsidRDefault="00F142DD" w:rsidP="00F142DD">
            <w:pPr>
              <w:widowControl/>
              <w:jc w:val="center"/>
              <w:rPr>
                <w:rFonts w:ascii="仿宋_GB2312" w:eastAsia="仿宋_GB2312" w:hAnsi="宋体" w:cs="宋体"/>
                <w:color w:val="000000"/>
                <w:kern w:val="0"/>
                <w:sz w:val="13"/>
                <w:szCs w:val="13"/>
              </w:rPr>
            </w:pPr>
            <w:r w:rsidRPr="00F142DD">
              <w:rPr>
                <w:rFonts w:ascii="仿宋_GB2312" w:eastAsia="仿宋_GB2312" w:hAnsi="宋体" w:cs="宋体" w:hint="eastAsia"/>
                <w:color w:val="000000"/>
                <w:kern w:val="0"/>
                <w:sz w:val="13"/>
                <w:szCs w:val="13"/>
              </w:rPr>
              <w:t>上缴上级支出</w:t>
            </w:r>
          </w:p>
        </w:tc>
        <w:tc>
          <w:tcPr>
            <w:tcW w:w="11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DB81F71" w14:textId="77777777" w:rsidR="00F142DD" w:rsidRPr="00F142DD" w:rsidRDefault="00F142DD" w:rsidP="00F142DD">
            <w:pPr>
              <w:widowControl/>
              <w:jc w:val="center"/>
              <w:rPr>
                <w:rFonts w:ascii="仿宋_GB2312" w:eastAsia="仿宋_GB2312" w:hAnsi="宋体" w:cs="宋体"/>
                <w:color w:val="000000"/>
                <w:kern w:val="0"/>
                <w:sz w:val="18"/>
                <w:szCs w:val="18"/>
              </w:rPr>
            </w:pPr>
            <w:r w:rsidRPr="00F142DD">
              <w:rPr>
                <w:rFonts w:ascii="仿宋_GB2312" w:eastAsia="仿宋_GB2312" w:hAnsi="宋体" w:cs="宋体" w:hint="eastAsia"/>
                <w:color w:val="000000"/>
                <w:kern w:val="0"/>
                <w:sz w:val="18"/>
                <w:szCs w:val="18"/>
              </w:rPr>
              <w:t xml:space="preserve">经营支出    </w:t>
            </w:r>
          </w:p>
        </w:tc>
        <w:tc>
          <w:tcPr>
            <w:tcW w:w="10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9B31BA" w14:textId="77777777" w:rsidR="00F142DD" w:rsidRPr="00F142DD" w:rsidRDefault="00F142DD" w:rsidP="0073775C">
            <w:pPr>
              <w:widowControl/>
              <w:spacing w:line="300" w:lineRule="exact"/>
              <w:jc w:val="center"/>
              <w:rPr>
                <w:rFonts w:ascii="仿宋_GB2312" w:eastAsia="仿宋_GB2312" w:hAnsi="宋体" w:cs="宋体"/>
                <w:color w:val="000000"/>
                <w:kern w:val="0"/>
                <w:sz w:val="13"/>
                <w:szCs w:val="13"/>
              </w:rPr>
            </w:pPr>
            <w:r w:rsidRPr="00F142DD">
              <w:rPr>
                <w:rFonts w:ascii="仿宋_GB2312" w:eastAsia="仿宋_GB2312" w:hAnsi="宋体" w:cs="宋体" w:hint="eastAsia"/>
                <w:kern w:val="0"/>
                <w:sz w:val="13"/>
                <w:szCs w:val="13"/>
              </w:rPr>
              <w:t>对附属单位补助支出</w:t>
            </w:r>
          </w:p>
        </w:tc>
      </w:tr>
      <w:tr w:rsidR="00F142DD" w:rsidRPr="00F142DD" w14:paraId="29A307C2" w14:textId="77777777" w:rsidTr="00261E84">
        <w:trPr>
          <w:trHeight w:val="591"/>
          <w:tblHeader/>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065B19AE" w14:textId="77777777" w:rsidR="00F142DD" w:rsidRPr="00F142DD" w:rsidRDefault="000A6414" w:rsidP="000A6414">
            <w:pPr>
              <w:widowControl/>
              <w:spacing w:line="300" w:lineRule="exact"/>
              <w:jc w:val="center"/>
              <w:rPr>
                <w:rFonts w:ascii="仿宋_GB2312" w:eastAsia="仿宋_GB2312" w:hAnsi="宋体" w:cs="宋体"/>
                <w:kern w:val="0"/>
                <w:sz w:val="18"/>
                <w:szCs w:val="18"/>
              </w:rPr>
            </w:pPr>
            <w:r w:rsidRPr="00BA1D58">
              <w:rPr>
                <w:rFonts w:ascii="仿宋_GB2312" w:eastAsia="仿宋_GB2312" w:hAnsi="宋体" w:cs="宋体" w:hint="eastAsia"/>
                <w:kern w:val="0"/>
                <w:sz w:val="18"/>
                <w:szCs w:val="18"/>
              </w:rPr>
              <w:t>功能分类  科目编码</w:t>
            </w:r>
          </w:p>
        </w:tc>
        <w:tc>
          <w:tcPr>
            <w:tcW w:w="4350" w:type="dxa"/>
            <w:tcBorders>
              <w:top w:val="nil"/>
              <w:left w:val="nil"/>
              <w:bottom w:val="single" w:sz="8" w:space="0" w:color="auto"/>
              <w:right w:val="single" w:sz="8" w:space="0" w:color="auto"/>
            </w:tcBorders>
            <w:shd w:val="clear" w:color="auto" w:fill="auto"/>
            <w:vAlign w:val="center"/>
            <w:hideMark/>
          </w:tcPr>
          <w:p w14:paraId="6FF4CD73" w14:textId="77777777" w:rsidR="00F142DD" w:rsidRPr="00F142DD" w:rsidRDefault="00F142DD" w:rsidP="000A6414">
            <w:pPr>
              <w:widowControl/>
              <w:spacing w:line="300" w:lineRule="exact"/>
              <w:jc w:val="center"/>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科目名称</w:t>
            </w:r>
          </w:p>
        </w:tc>
        <w:tc>
          <w:tcPr>
            <w:tcW w:w="1922" w:type="dxa"/>
            <w:vMerge/>
            <w:tcBorders>
              <w:top w:val="single" w:sz="8" w:space="0" w:color="auto"/>
              <w:left w:val="single" w:sz="8" w:space="0" w:color="auto"/>
              <w:bottom w:val="single" w:sz="8" w:space="0" w:color="000000"/>
              <w:right w:val="single" w:sz="8" w:space="0" w:color="auto"/>
            </w:tcBorders>
            <w:vAlign w:val="center"/>
            <w:hideMark/>
          </w:tcPr>
          <w:p w14:paraId="1D7A992F" w14:textId="77777777" w:rsidR="00F142DD" w:rsidRPr="00F142DD" w:rsidRDefault="00F142DD" w:rsidP="00F142DD">
            <w:pPr>
              <w:widowControl/>
              <w:jc w:val="left"/>
              <w:rPr>
                <w:rFonts w:ascii="仿宋_GB2312" w:eastAsia="仿宋_GB2312" w:hAnsi="宋体" w:cs="宋体"/>
                <w:color w:val="000000"/>
                <w:kern w:val="0"/>
                <w:sz w:val="18"/>
                <w:szCs w:val="18"/>
              </w:rPr>
            </w:pPr>
          </w:p>
        </w:tc>
        <w:tc>
          <w:tcPr>
            <w:tcW w:w="1923" w:type="dxa"/>
            <w:vMerge/>
            <w:tcBorders>
              <w:top w:val="single" w:sz="8" w:space="0" w:color="auto"/>
              <w:left w:val="single" w:sz="8" w:space="0" w:color="auto"/>
              <w:bottom w:val="single" w:sz="8" w:space="0" w:color="000000"/>
              <w:right w:val="single" w:sz="8" w:space="0" w:color="auto"/>
            </w:tcBorders>
            <w:vAlign w:val="center"/>
            <w:hideMark/>
          </w:tcPr>
          <w:p w14:paraId="035362D7" w14:textId="77777777" w:rsidR="00F142DD" w:rsidRPr="00F142DD" w:rsidRDefault="00F142DD" w:rsidP="00F142DD">
            <w:pPr>
              <w:widowControl/>
              <w:jc w:val="left"/>
              <w:rPr>
                <w:rFonts w:ascii="仿宋_GB2312" w:eastAsia="仿宋_GB2312" w:hAnsi="宋体" w:cs="宋体"/>
                <w:color w:val="000000"/>
                <w:kern w:val="0"/>
                <w:sz w:val="18"/>
                <w:szCs w:val="18"/>
              </w:rPr>
            </w:pPr>
          </w:p>
        </w:tc>
        <w:tc>
          <w:tcPr>
            <w:tcW w:w="1668" w:type="dxa"/>
            <w:vMerge/>
            <w:tcBorders>
              <w:top w:val="single" w:sz="8" w:space="0" w:color="auto"/>
              <w:left w:val="single" w:sz="8" w:space="0" w:color="auto"/>
              <w:bottom w:val="single" w:sz="8" w:space="0" w:color="000000"/>
              <w:right w:val="single" w:sz="8" w:space="0" w:color="auto"/>
            </w:tcBorders>
            <w:vAlign w:val="center"/>
            <w:hideMark/>
          </w:tcPr>
          <w:p w14:paraId="31037F83" w14:textId="77777777" w:rsidR="00F142DD" w:rsidRPr="00F142DD" w:rsidRDefault="00F142DD" w:rsidP="00F142DD">
            <w:pPr>
              <w:widowControl/>
              <w:jc w:val="left"/>
              <w:rPr>
                <w:rFonts w:ascii="仿宋_GB2312" w:eastAsia="仿宋_GB2312" w:hAnsi="宋体" w:cs="宋体"/>
                <w:color w:val="000000"/>
                <w:kern w:val="0"/>
                <w:sz w:val="18"/>
                <w:szCs w:val="18"/>
              </w:rPr>
            </w:pPr>
          </w:p>
        </w:tc>
        <w:tc>
          <w:tcPr>
            <w:tcW w:w="1039" w:type="dxa"/>
            <w:vMerge/>
            <w:tcBorders>
              <w:top w:val="single" w:sz="8" w:space="0" w:color="auto"/>
              <w:left w:val="single" w:sz="8" w:space="0" w:color="auto"/>
              <w:bottom w:val="single" w:sz="8" w:space="0" w:color="000000"/>
              <w:right w:val="single" w:sz="8" w:space="0" w:color="auto"/>
            </w:tcBorders>
            <w:vAlign w:val="center"/>
            <w:hideMark/>
          </w:tcPr>
          <w:p w14:paraId="6E3FA147" w14:textId="77777777" w:rsidR="00F142DD" w:rsidRPr="00F142DD" w:rsidRDefault="00F142DD" w:rsidP="00F142DD">
            <w:pPr>
              <w:widowControl/>
              <w:jc w:val="left"/>
              <w:rPr>
                <w:rFonts w:ascii="仿宋_GB2312" w:eastAsia="仿宋_GB2312" w:hAnsi="宋体" w:cs="宋体"/>
                <w:color w:val="000000"/>
                <w:kern w:val="0"/>
                <w:sz w:val="18"/>
                <w:szCs w:val="18"/>
              </w:rPr>
            </w:pPr>
          </w:p>
        </w:tc>
        <w:tc>
          <w:tcPr>
            <w:tcW w:w="1137" w:type="dxa"/>
            <w:vMerge/>
            <w:tcBorders>
              <w:top w:val="single" w:sz="8" w:space="0" w:color="auto"/>
              <w:left w:val="single" w:sz="8" w:space="0" w:color="auto"/>
              <w:bottom w:val="single" w:sz="8" w:space="0" w:color="000000"/>
              <w:right w:val="single" w:sz="8" w:space="0" w:color="auto"/>
            </w:tcBorders>
            <w:vAlign w:val="center"/>
            <w:hideMark/>
          </w:tcPr>
          <w:p w14:paraId="1A1B05B9" w14:textId="77777777" w:rsidR="00F142DD" w:rsidRPr="00F142DD" w:rsidRDefault="00F142DD" w:rsidP="00F142DD">
            <w:pPr>
              <w:widowControl/>
              <w:jc w:val="left"/>
              <w:rPr>
                <w:rFonts w:ascii="仿宋_GB2312" w:eastAsia="仿宋_GB2312" w:hAnsi="宋体" w:cs="宋体"/>
                <w:color w:val="000000"/>
                <w:kern w:val="0"/>
                <w:sz w:val="18"/>
                <w:szCs w:val="18"/>
              </w:rPr>
            </w:pPr>
          </w:p>
        </w:tc>
        <w:tc>
          <w:tcPr>
            <w:tcW w:w="1039" w:type="dxa"/>
            <w:vMerge/>
            <w:tcBorders>
              <w:top w:val="single" w:sz="8" w:space="0" w:color="auto"/>
              <w:left w:val="single" w:sz="8" w:space="0" w:color="auto"/>
              <w:bottom w:val="single" w:sz="8" w:space="0" w:color="000000"/>
              <w:right w:val="single" w:sz="8" w:space="0" w:color="auto"/>
            </w:tcBorders>
            <w:vAlign w:val="center"/>
            <w:hideMark/>
          </w:tcPr>
          <w:p w14:paraId="19B75776" w14:textId="77777777" w:rsidR="00F142DD" w:rsidRPr="00F142DD" w:rsidRDefault="00F142DD" w:rsidP="00F142DD">
            <w:pPr>
              <w:widowControl/>
              <w:jc w:val="left"/>
              <w:rPr>
                <w:rFonts w:ascii="仿宋_GB2312" w:eastAsia="仿宋_GB2312" w:hAnsi="宋体" w:cs="宋体"/>
                <w:color w:val="000000"/>
                <w:kern w:val="0"/>
                <w:sz w:val="18"/>
                <w:szCs w:val="18"/>
              </w:rPr>
            </w:pPr>
          </w:p>
        </w:tc>
      </w:tr>
      <w:tr w:rsidR="00F142DD" w:rsidRPr="00F142DD" w14:paraId="1FFAD5E8" w14:textId="77777777" w:rsidTr="00F142DD">
        <w:trPr>
          <w:trHeight w:val="285"/>
        </w:trPr>
        <w:tc>
          <w:tcPr>
            <w:tcW w:w="541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E6D78A9" w14:textId="77777777" w:rsidR="00F142DD" w:rsidRPr="00F142DD" w:rsidRDefault="00F142DD" w:rsidP="0047337E">
            <w:pPr>
              <w:widowControl/>
              <w:spacing w:line="300" w:lineRule="exact"/>
              <w:jc w:val="center"/>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栏 次</w:t>
            </w:r>
          </w:p>
        </w:tc>
        <w:tc>
          <w:tcPr>
            <w:tcW w:w="1922" w:type="dxa"/>
            <w:tcBorders>
              <w:top w:val="nil"/>
              <w:left w:val="nil"/>
              <w:bottom w:val="single" w:sz="8" w:space="0" w:color="auto"/>
              <w:right w:val="single" w:sz="8" w:space="0" w:color="auto"/>
            </w:tcBorders>
            <w:shd w:val="clear" w:color="auto" w:fill="auto"/>
            <w:vAlign w:val="center"/>
            <w:hideMark/>
          </w:tcPr>
          <w:p w14:paraId="78BAEDC4" w14:textId="77777777" w:rsidR="00F142DD" w:rsidRPr="00F142DD" w:rsidRDefault="00F142DD" w:rsidP="0047337E">
            <w:pPr>
              <w:widowControl/>
              <w:spacing w:line="300" w:lineRule="exact"/>
              <w:jc w:val="center"/>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1</w:t>
            </w:r>
          </w:p>
        </w:tc>
        <w:tc>
          <w:tcPr>
            <w:tcW w:w="1923" w:type="dxa"/>
            <w:tcBorders>
              <w:top w:val="nil"/>
              <w:left w:val="nil"/>
              <w:bottom w:val="single" w:sz="8" w:space="0" w:color="auto"/>
              <w:right w:val="single" w:sz="8" w:space="0" w:color="auto"/>
            </w:tcBorders>
            <w:shd w:val="clear" w:color="auto" w:fill="auto"/>
            <w:vAlign w:val="center"/>
            <w:hideMark/>
          </w:tcPr>
          <w:p w14:paraId="36407A81" w14:textId="77777777" w:rsidR="00F142DD" w:rsidRPr="00F142DD" w:rsidRDefault="00F142DD" w:rsidP="0047337E">
            <w:pPr>
              <w:widowControl/>
              <w:spacing w:line="300" w:lineRule="exact"/>
              <w:jc w:val="center"/>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w:t>
            </w:r>
          </w:p>
        </w:tc>
        <w:tc>
          <w:tcPr>
            <w:tcW w:w="1668" w:type="dxa"/>
            <w:tcBorders>
              <w:top w:val="nil"/>
              <w:left w:val="nil"/>
              <w:bottom w:val="single" w:sz="8" w:space="0" w:color="auto"/>
              <w:right w:val="single" w:sz="8" w:space="0" w:color="auto"/>
            </w:tcBorders>
            <w:shd w:val="clear" w:color="auto" w:fill="auto"/>
            <w:vAlign w:val="center"/>
            <w:hideMark/>
          </w:tcPr>
          <w:p w14:paraId="62A87BE8" w14:textId="77777777" w:rsidR="00F142DD" w:rsidRPr="00F142DD" w:rsidRDefault="00F142DD" w:rsidP="0047337E">
            <w:pPr>
              <w:widowControl/>
              <w:spacing w:line="300" w:lineRule="exact"/>
              <w:jc w:val="center"/>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3</w:t>
            </w:r>
          </w:p>
        </w:tc>
        <w:tc>
          <w:tcPr>
            <w:tcW w:w="1039" w:type="dxa"/>
            <w:tcBorders>
              <w:top w:val="nil"/>
              <w:left w:val="nil"/>
              <w:bottom w:val="single" w:sz="8" w:space="0" w:color="auto"/>
              <w:right w:val="single" w:sz="8" w:space="0" w:color="auto"/>
            </w:tcBorders>
            <w:shd w:val="clear" w:color="auto" w:fill="auto"/>
            <w:vAlign w:val="center"/>
            <w:hideMark/>
          </w:tcPr>
          <w:p w14:paraId="74A65356" w14:textId="77777777" w:rsidR="00F142DD" w:rsidRPr="00F142DD" w:rsidRDefault="00F142DD" w:rsidP="0047337E">
            <w:pPr>
              <w:widowControl/>
              <w:spacing w:line="300" w:lineRule="exact"/>
              <w:jc w:val="center"/>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4</w:t>
            </w:r>
          </w:p>
        </w:tc>
        <w:tc>
          <w:tcPr>
            <w:tcW w:w="1137" w:type="dxa"/>
            <w:tcBorders>
              <w:top w:val="nil"/>
              <w:left w:val="nil"/>
              <w:bottom w:val="single" w:sz="8" w:space="0" w:color="auto"/>
              <w:right w:val="single" w:sz="8" w:space="0" w:color="auto"/>
            </w:tcBorders>
            <w:shd w:val="clear" w:color="auto" w:fill="auto"/>
            <w:vAlign w:val="center"/>
            <w:hideMark/>
          </w:tcPr>
          <w:p w14:paraId="2BD80533" w14:textId="77777777" w:rsidR="00F142DD" w:rsidRPr="00F142DD" w:rsidRDefault="00F142DD" w:rsidP="0047337E">
            <w:pPr>
              <w:widowControl/>
              <w:spacing w:line="300" w:lineRule="exact"/>
              <w:jc w:val="center"/>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5</w:t>
            </w:r>
          </w:p>
        </w:tc>
        <w:tc>
          <w:tcPr>
            <w:tcW w:w="1039" w:type="dxa"/>
            <w:tcBorders>
              <w:top w:val="nil"/>
              <w:left w:val="nil"/>
              <w:bottom w:val="single" w:sz="8" w:space="0" w:color="auto"/>
              <w:right w:val="single" w:sz="8" w:space="0" w:color="auto"/>
            </w:tcBorders>
            <w:shd w:val="clear" w:color="auto" w:fill="auto"/>
            <w:vAlign w:val="center"/>
            <w:hideMark/>
          </w:tcPr>
          <w:p w14:paraId="194C5237" w14:textId="77777777" w:rsidR="00F142DD" w:rsidRPr="00F142DD" w:rsidRDefault="00F142DD" w:rsidP="0047337E">
            <w:pPr>
              <w:widowControl/>
              <w:spacing w:line="300" w:lineRule="exact"/>
              <w:jc w:val="center"/>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6</w:t>
            </w:r>
          </w:p>
        </w:tc>
      </w:tr>
      <w:tr w:rsidR="00F142DD" w:rsidRPr="00F142DD" w14:paraId="1877C575" w14:textId="77777777" w:rsidTr="00F142DD">
        <w:trPr>
          <w:trHeight w:val="285"/>
        </w:trPr>
        <w:tc>
          <w:tcPr>
            <w:tcW w:w="541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4ECFB85" w14:textId="77777777" w:rsidR="00F142DD" w:rsidRPr="00F142DD" w:rsidRDefault="00F142DD" w:rsidP="0047337E">
            <w:pPr>
              <w:widowControl/>
              <w:spacing w:line="300" w:lineRule="exact"/>
              <w:jc w:val="center"/>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合 计</w:t>
            </w:r>
          </w:p>
        </w:tc>
        <w:tc>
          <w:tcPr>
            <w:tcW w:w="1922" w:type="dxa"/>
            <w:tcBorders>
              <w:top w:val="nil"/>
              <w:left w:val="nil"/>
              <w:bottom w:val="single" w:sz="8" w:space="0" w:color="auto"/>
              <w:right w:val="single" w:sz="8" w:space="0" w:color="auto"/>
            </w:tcBorders>
            <w:shd w:val="clear" w:color="auto" w:fill="auto"/>
            <w:noWrap/>
            <w:vAlign w:val="center"/>
            <w:hideMark/>
          </w:tcPr>
          <w:p w14:paraId="427A2024" w14:textId="77777777" w:rsidR="00F142DD" w:rsidRPr="00F142DD" w:rsidRDefault="00F142DD" w:rsidP="0047337E">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1,281,276.23 </w:t>
            </w:r>
          </w:p>
        </w:tc>
        <w:tc>
          <w:tcPr>
            <w:tcW w:w="1923" w:type="dxa"/>
            <w:tcBorders>
              <w:top w:val="nil"/>
              <w:left w:val="nil"/>
              <w:bottom w:val="single" w:sz="8" w:space="0" w:color="auto"/>
              <w:right w:val="single" w:sz="8" w:space="0" w:color="auto"/>
            </w:tcBorders>
            <w:shd w:val="clear" w:color="auto" w:fill="auto"/>
            <w:noWrap/>
            <w:vAlign w:val="center"/>
            <w:hideMark/>
          </w:tcPr>
          <w:p w14:paraId="622FE49C" w14:textId="77777777" w:rsidR="00F142DD" w:rsidRPr="00F142DD" w:rsidRDefault="00F142DD" w:rsidP="0047337E">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1,113,180.87 </w:t>
            </w:r>
          </w:p>
        </w:tc>
        <w:tc>
          <w:tcPr>
            <w:tcW w:w="1668" w:type="dxa"/>
            <w:tcBorders>
              <w:top w:val="nil"/>
              <w:left w:val="nil"/>
              <w:bottom w:val="single" w:sz="8" w:space="0" w:color="auto"/>
              <w:right w:val="single" w:sz="8" w:space="0" w:color="auto"/>
            </w:tcBorders>
            <w:shd w:val="clear" w:color="auto" w:fill="auto"/>
            <w:noWrap/>
            <w:vAlign w:val="center"/>
            <w:hideMark/>
          </w:tcPr>
          <w:p w14:paraId="62622536" w14:textId="77777777" w:rsidR="00F142DD" w:rsidRPr="00F142DD" w:rsidRDefault="00F142DD" w:rsidP="0047337E">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167,672.54 </w:t>
            </w:r>
          </w:p>
        </w:tc>
        <w:tc>
          <w:tcPr>
            <w:tcW w:w="1039" w:type="dxa"/>
            <w:tcBorders>
              <w:top w:val="nil"/>
              <w:left w:val="nil"/>
              <w:bottom w:val="single" w:sz="8" w:space="0" w:color="auto"/>
              <w:right w:val="single" w:sz="8" w:space="0" w:color="auto"/>
            </w:tcBorders>
            <w:shd w:val="clear" w:color="auto" w:fill="auto"/>
            <w:noWrap/>
            <w:vAlign w:val="center"/>
            <w:hideMark/>
          </w:tcPr>
          <w:p w14:paraId="6A3A8213" w14:textId="77777777" w:rsidR="00F142DD" w:rsidRPr="00F142DD" w:rsidRDefault="00F142DD" w:rsidP="0047337E">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19CFD99" w14:textId="77777777" w:rsidR="00F142DD" w:rsidRPr="00F142DD" w:rsidRDefault="00F142DD" w:rsidP="0047337E">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422.83 </w:t>
            </w:r>
          </w:p>
        </w:tc>
        <w:tc>
          <w:tcPr>
            <w:tcW w:w="1039" w:type="dxa"/>
            <w:tcBorders>
              <w:top w:val="nil"/>
              <w:left w:val="nil"/>
              <w:bottom w:val="single" w:sz="8" w:space="0" w:color="auto"/>
              <w:right w:val="single" w:sz="8" w:space="0" w:color="auto"/>
            </w:tcBorders>
            <w:shd w:val="clear" w:color="auto" w:fill="auto"/>
            <w:noWrap/>
            <w:vAlign w:val="center"/>
            <w:hideMark/>
          </w:tcPr>
          <w:p w14:paraId="5EB9C998" w14:textId="77777777" w:rsidR="00F142DD" w:rsidRPr="00F142DD" w:rsidRDefault="00F142DD" w:rsidP="0047337E">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60CADD11"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45DEC8EF"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201</w:t>
            </w:r>
          </w:p>
        </w:tc>
        <w:tc>
          <w:tcPr>
            <w:tcW w:w="4350" w:type="dxa"/>
            <w:tcBorders>
              <w:top w:val="nil"/>
              <w:left w:val="nil"/>
              <w:bottom w:val="single" w:sz="8" w:space="0" w:color="auto"/>
              <w:right w:val="single" w:sz="8" w:space="0" w:color="auto"/>
            </w:tcBorders>
            <w:shd w:val="clear" w:color="auto" w:fill="auto"/>
            <w:noWrap/>
            <w:vAlign w:val="center"/>
            <w:hideMark/>
          </w:tcPr>
          <w:p w14:paraId="0ECF51D8"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一般公共服务支出</w:t>
            </w:r>
          </w:p>
        </w:tc>
        <w:tc>
          <w:tcPr>
            <w:tcW w:w="1922" w:type="dxa"/>
            <w:tcBorders>
              <w:top w:val="nil"/>
              <w:left w:val="nil"/>
              <w:bottom w:val="single" w:sz="8" w:space="0" w:color="auto"/>
              <w:right w:val="nil"/>
            </w:tcBorders>
            <w:shd w:val="clear" w:color="auto" w:fill="auto"/>
            <w:noWrap/>
            <w:vAlign w:val="center"/>
            <w:hideMark/>
          </w:tcPr>
          <w:p w14:paraId="428376D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62.43 </w:t>
            </w:r>
          </w:p>
        </w:tc>
        <w:tc>
          <w:tcPr>
            <w:tcW w:w="1923" w:type="dxa"/>
            <w:tcBorders>
              <w:top w:val="nil"/>
              <w:left w:val="single" w:sz="8" w:space="0" w:color="auto"/>
              <w:bottom w:val="single" w:sz="8" w:space="0" w:color="auto"/>
              <w:right w:val="nil"/>
            </w:tcBorders>
            <w:shd w:val="clear" w:color="auto" w:fill="auto"/>
            <w:noWrap/>
            <w:vAlign w:val="center"/>
            <w:hideMark/>
          </w:tcPr>
          <w:p w14:paraId="4873698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EA536B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62.43 </w:t>
            </w:r>
          </w:p>
        </w:tc>
        <w:tc>
          <w:tcPr>
            <w:tcW w:w="1039" w:type="dxa"/>
            <w:tcBorders>
              <w:top w:val="nil"/>
              <w:left w:val="nil"/>
              <w:bottom w:val="single" w:sz="8" w:space="0" w:color="auto"/>
              <w:right w:val="single" w:sz="8" w:space="0" w:color="auto"/>
            </w:tcBorders>
            <w:shd w:val="clear" w:color="auto" w:fill="auto"/>
            <w:noWrap/>
            <w:vAlign w:val="center"/>
            <w:hideMark/>
          </w:tcPr>
          <w:p w14:paraId="732FF06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127746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1A9F93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25B43862"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18FBB74"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20132</w:t>
            </w:r>
          </w:p>
        </w:tc>
        <w:tc>
          <w:tcPr>
            <w:tcW w:w="4350" w:type="dxa"/>
            <w:tcBorders>
              <w:top w:val="nil"/>
              <w:left w:val="nil"/>
              <w:bottom w:val="single" w:sz="8" w:space="0" w:color="auto"/>
              <w:right w:val="single" w:sz="8" w:space="0" w:color="auto"/>
            </w:tcBorders>
            <w:shd w:val="clear" w:color="auto" w:fill="auto"/>
            <w:noWrap/>
            <w:vAlign w:val="center"/>
            <w:hideMark/>
          </w:tcPr>
          <w:p w14:paraId="621728A8"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组织事务</w:t>
            </w:r>
          </w:p>
        </w:tc>
        <w:tc>
          <w:tcPr>
            <w:tcW w:w="1922" w:type="dxa"/>
            <w:tcBorders>
              <w:top w:val="nil"/>
              <w:left w:val="nil"/>
              <w:bottom w:val="single" w:sz="8" w:space="0" w:color="auto"/>
              <w:right w:val="nil"/>
            </w:tcBorders>
            <w:shd w:val="clear" w:color="auto" w:fill="auto"/>
            <w:noWrap/>
            <w:vAlign w:val="center"/>
            <w:hideMark/>
          </w:tcPr>
          <w:p w14:paraId="2D7F94D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20.00 </w:t>
            </w:r>
          </w:p>
        </w:tc>
        <w:tc>
          <w:tcPr>
            <w:tcW w:w="1923" w:type="dxa"/>
            <w:tcBorders>
              <w:top w:val="nil"/>
              <w:left w:val="single" w:sz="8" w:space="0" w:color="auto"/>
              <w:bottom w:val="single" w:sz="8" w:space="0" w:color="auto"/>
              <w:right w:val="nil"/>
            </w:tcBorders>
            <w:shd w:val="clear" w:color="auto" w:fill="auto"/>
            <w:noWrap/>
            <w:vAlign w:val="center"/>
            <w:hideMark/>
          </w:tcPr>
          <w:p w14:paraId="127EC85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4D8743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20.00 </w:t>
            </w:r>
          </w:p>
        </w:tc>
        <w:tc>
          <w:tcPr>
            <w:tcW w:w="1039" w:type="dxa"/>
            <w:tcBorders>
              <w:top w:val="nil"/>
              <w:left w:val="nil"/>
              <w:bottom w:val="single" w:sz="8" w:space="0" w:color="auto"/>
              <w:right w:val="single" w:sz="8" w:space="0" w:color="auto"/>
            </w:tcBorders>
            <w:shd w:val="clear" w:color="auto" w:fill="auto"/>
            <w:noWrap/>
            <w:vAlign w:val="center"/>
            <w:hideMark/>
          </w:tcPr>
          <w:p w14:paraId="1EEF4E2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D96F94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3E5E5F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495A590E"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DE3C08D"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2013299</w:t>
            </w:r>
          </w:p>
        </w:tc>
        <w:tc>
          <w:tcPr>
            <w:tcW w:w="4350" w:type="dxa"/>
            <w:tcBorders>
              <w:top w:val="nil"/>
              <w:left w:val="nil"/>
              <w:bottom w:val="single" w:sz="8" w:space="0" w:color="auto"/>
              <w:right w:val="single" w:sz="8" w:space="0" w:color="auto"/>
            </w:tcBorders>
            <w:shd w:val="clear" w:color="auto" w:fill="auto"/>
            <w:noWrap/>
            <w:vAlign w:val="center"/>
            <w:hideMark/>
          </w:tcPr>
          <w:p w14:paraId="755E967E"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其他组织事务支出</w:t>
            </w:r>
          </w:p>
        </w:tc>
        <w:tc>
          <w:tcPr>
            <w:tcW w:w="1922" w:type="dxa"/>
            <w:tcBorders>
              <w:top w:val="nil"/>
              <w:left w:val="nil"/>
              <w:bottom w:val="single" w:sz="8" w:space="0" w:color="auto"/>
              <w:right w:val="nil"/>
            </w:tcBorders>
            <w:shd w:val="clear" w:color="auto" w:fill="auto"/>
            <w:noWrap/>
            <w:vAlign w:val="center"/>
            <w:hideMark/>
          </w:tcPr>
          <w:p w14:paraId="48C0659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20.00 </w:t>
            </w:r>
          </w:p>
        </w:tc>
        <w:tc>
          <w:tcPr>
            <w:tcW w:w="1923" w:type="dxa"/>
            <w:tcBorders>
              <w:top w:val="nil"/>
              <w:left w:val="single" w:sz="8" w:space="0" w:color="auto"/>
              <w:bottom w:val="single" w:sz="8" w:space="0" w:color="auto"/>
              <w:right w:val="nil"/>
            </w:tcBorders>
            <w:shd w:val="clear" w:color="auto" w:fill="auto"/>
            <w:noWrap/>
            <w:vAlign w:val="center"/>
            <w:hideMark/>
          </w:tcPr>
          <w:p w14:paraId="180661F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47E83FB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20.00 </w:t>
            </w:r>
          </w:p>
        </w:tc>
        <w:tc>
          <w:tcPr>
            <w:tcW w:w="1039" w:type="dxa"/>
            <w:tcBorders>
              <w:top w:val="nil"/>
              <w:left w:val="nil"/>
              <w:bottom w:val="single" w:sz="8" w:space="0" w:color="auto"/>
              <w:right w:val="single" w:sz="8" w:space="0" w:color="auto"/>
            </w:tcBorders>
            <w:shd w:val="clear" w:color="auto" w:fill="auto"/>
            <w:noWrap/>
            <w:vAlign w:val="center"/>
            <w:hideMark/>
          </w:tcPr>
          <w:p w14:paraId="33E0BE7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4FF7F8E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713B02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3EBB8AE"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A175C9B"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20138</w:t>
            </w:r>
          </w:p>
        </w:tc>
        <w:tc>
          <w:tcPr>
            <w:tcW w:w="4350" w:type="dxa"/>
            <w:tcBorders>
              <w:top w:val="nil"/>
              <w:left w:val="nil"/>
              <w:bottom w:val="single" w:sz="8" w:space="0" w:color="auto"/>
              <w:right w:val="single" w:sz="8" w:space="0" w:color="auto"/>
            </w:tcBorders>
            <w:shd w:val="clear" w:color="auto" w:fill="auto"/>
            <w:noWrap/>
            <w:vAlign w:val="center"/>
            <w:hideMark/>
          </w:tcPr>
          <w:p w14:paraId="5D487D13"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市场监督管理事务</w:t>
            </w:r>
          </w:p>
        </w:tc>
        <w:tc>
          <w:tcPr>
            <w:tcW w:w="1922" w:type="dxa"/>
            <w:tcBorders>
              <w:top w:val="nil"/>
              <w:left w:val="nil"/>
              <w:bottom w:val="single" w:sz="8" w:space="0" w:color="auto"/>
              <w:right w:val="nil"/>
            </w:tcBorders>
            <w:shd w:val="clear" w:color="auto" w:fill="auto"/>
            <w:noWrap/>
            <w:vAlign w:val="center"/>
            <w:hideMark/>
          </w:tcPr>
          <w:p w14:paraId="40F328C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42.43 </w:t>
            </w:r>
          </w:p>
        </w:tc>
        <w:tc>
          <w:tcPr>
            <w:tcW w:w="1923" w:type="dxa"/>
            <w:tcBorders>
              <w:top w:val="nil"/>
              <w:left w:val="single" w:sz="8" w:space="0" w:color="auto"/>
              <w:bottom w:val="single" w:sz="8" w:space="0" w:color="auto"/>
              <w:right w:val="nil"/>
            </w:tcBorders>
            <w:shd w:val="clear" w:color="auto" w:fill="auto"/>
            <w:noWrap/>
            <w:vAlign w:val="center"/>
            <w:hideMark/>
          </w:tcPr>
          <w:p w14:paraId="4B70433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CCE940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42.43 </w:t>
            </w:r>
          </w:p>
        </w:tc>
        <w:tc>
          <w:tcPr>
            <w:tcW w:w="1039" w:type="dxa"/>
            <w:tcBorders>
              <w:top w:val="nil"/>
              <w:left w:val="nil"/>
              <w:bottom w:val="single" w:sz="8" w:space="0" w:color="auto"/>
              <w:right w:val="single" w:sz="8" w:space="0" w:color="auto"/>
            </w:tcBorders>
            <w:shd w:val="clear" w:color="auto" w:fill="auto"/>
            <w:noWrap/>
            <w:vAlign w:val="center"/>
            <w:hideMark/>
          </w:tcPr>
          <w:p w14:paraId="0C11B99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F09C90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5571A59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4B3E2B50"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5189E9E"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2013804</w:t>
            </w:r>
          </w:p>
        </w:tc>
        <w:tc>
          <w:tcPr>
            <w:tcW w:w="4350" w:type="dxa"/>
            <w:tcBorders>
              <w:top w:val="nil"/>
              <w:left w:val="nil"/>
              <w:bottom w:val="single" w:sz="8" w:space="0" w:color="auto"/>
              <w:right w:val="single" w:sz="8" w:space="0" w:color="auto"/>
            </w:tcBorders>
            <w:shd w:val="clear" w:color="auto" w:fill="auto"/>
            <w:noWrap/>
            <w:vAlign w:val="center"/>
            <w:hideMark/>
          </w:tcPr>
          <w:p w14:paraId="1C89B7BE"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市场主体管理</w:t>
            </w:r>
          </w:p>
        </w:tc>
        <w:tc>
          <w:tcPr>
            <w:tcW w:w="1922" w:type="dxa"/>
            <w:tcBorders>
              <w:top w:val="nil"/>
              <w:left w:val="nil"/>
              <w:bottom w:val="single" w:sz="8" w:space="0" w:color="auto"/>
              <w:right w:val="nil"/>
            </w:tcBorders>
            <w:shd w:val="clear" w:color="auto" w:fill="auto"/>
            <w:noWrap/>
            <w:vAlign w:val="center"/>
            <w:hideMark/>
          </w:tcPr>
          <w:p w14:paraId="6A5AAB2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42.43 </w:t>
            </w:r>
          </w:p>
        </w:tc>
        <w:tc>
          <w:tcPr>
            <w:tcW w:w="1923" w:type="dxa"/>
            <w:tcBorders>
              <w:top w:val="nil"/>
              <w:left w:val="single" w:sz="8" w:space="0" w:color="auto"/>
              <w:bottom w:val="single" w:sz="8" w:space="0" w:color="auto"/>
              <w:right w:val="nil"/>
            </w:tcBorders>
            <w:shd w:val="clear" w:color="auto" w:fill="auto"/>
            <w:noWrap/>
            <w:vAlign w:val="center"/>
            <w:hideMark/>
          </w:tcPr>
          <w:p w14:paraId="336584D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8A5D50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42.43 </w:t>
            </w:r>
          </w:p>
        </w:tc>
        <w:tc>
          <w:tcPr>
            <w:tcW w:w="1039" w:type="dxa"/>
            <w:tcBorders>
              <w:top w:val="nil"/>
              <w:left w:val="nil"/>
              <w:bottom w:val="single" w:sz="8" w:space="0" w:color="auto"/>
              <w:right w:val="single" w:sz="8" w:space="0" w:color="auto"/>
            </w:tcBorders>
            <w:shd w:val="clear" w:color="auto" w:fill="auto"/>
            <w:noWrap/>
            <w:vAlign w:val="center"/>
            <w:hideMark/>
          </w:tcPr>
          <w:p w14:paraId="6CE9DB0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284C74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ADDD4E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756DB090"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B108424"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205</w:t>
            </w:r>
          </w:p>
        </w:tc>
        <w:tc>
          <w:tcPr>
            <w:tcW w:w="4350" w:type="dxa"/>
            <w:tcBorders>
              <w:top w:val="nil"/>
              <w:left w:val="nil"/>
              <w:bottom w:val="single" w:sz="8" w:space="0" w:color="auto"/>
              <w:right w:val="single" w:sz="8" w:space="0" w:color="auto"/>
            </w:tcBorders>
            <w:shd w:val="clear" w:color="auto" w:fill="auto"/>
            <w:noWrap/>
            <w:vAlign w:val="center"/>
            <w:hideMark/>
          </w:tcPr>
          <w:p w14:paraId="33AA1805"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教育支出</w:t>
            </w:r>
          </w:p>
        </w:tc>
        <w:tc>
          <w:tcPr>
            <w:tcW w:w="1922" w:type="dxa"/>
            <w:tcBorders>
              <w:top w:val="nil"/>
              <w:left w:val="nil"/>
              <w:bottom w:val="single" w:sz="8" w:space="0" w:color="auto"/>
              <w:right w:val="nil"/>
            </w:tcBorders>
            <w:shd w:val="clear" w:color="auto" w:fill="auto"/>
            <w:noWrap/>
            <w:vAlign w:val="center"/>
            <w:hideMark/>
          </w:tcPr>
          <w:p w14:paraId="1F68417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9,480.45 </w:t>
            </w:r>
          </w:p>
        </w:tc>
        <w:tc>
          <w:tcPr>
            <w:tcW w:w="1923" w:type="dxa"/>
            <w:tcBorders>
              <w:top w:val="nil"/>
              <w:left w:val="single" w:sz="8" w:space="0" w:color="auto"/>
              <w:bottom w:val="single" w:sz="8" w:space="0" w:color="auto"/>
              <w:right w:val="nil"/>
            </w:tcBorders>
            <w:shd w:val="clear" w:color="auto" w:fill="auto"/>
            <w:noWrap/>
            <w:vAlign w:val="center"/>
            <w:hideMark/>
          </w:tcPr>
          <w:p w14:paraId="7DA487A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7,511.19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BF4596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1,969.26 </w:t>
            </w:r>
          </w:p>
        </w:tc>
        <w:tc>
          <w:tcPr>
            <w:tcW w:w="1039" w:type="dxa"/>
            <w:tcBorders>
              <w:top w:val="nil"/>
              <w:left w:val="nil"/>
              <w:bottom w:val="single" w:sz="8" w:space="0" w:color="auto"/>
              <w:right w:val="single" w:sz="8" w:space="0" w:color="auto"/>
            </w:tcBorders>
            <w:shd w:val="clear" w:color="auto" w:fill="auto"/>
            <w:noWrap/>
            <w:vAlign w:val="center"/>
            <w:hideMark/>
          </w:tcPr>
          <w:p w14:paraId="5816682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EA6B90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D14E3A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603A05C8"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C1B880A"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20503</w:t>
            </w:r>
          </w:p>
        </w:tc>
        <w:tc>
          <w:tcPr>
            <w:tcW w:w="4350" w:type="dxa"/>
            <w:tcBorders>
              <w:top w:val="nil"/>
              <w:left w:val="nil"/>
              <w:bottom w:val="single" w:sz="8" w:space="0" w:color="auto"/>
              <w:right w:val="single" w:sz="8" w:space="0" w:color="auto"/>
            </w:tcBorders>
            <w:shd w:val="clear" w:color="auto" w:fill="auto"/>
            <w:noWrap/>
            <w:vAlign w:val="center"/>
            <w:hideMark/>
          </w:tcPr>
          <w:p w14:paraId="173EA7B3"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职业教育</w:t>
            </w:r>
          </w:p>
        </w:tc>
        <w:tc>
          <w:tcPr>
            <w:tcW w:w="1922" w:type="dxa"/>
            <w:tcBorders>
              <w:top w:val="nil"/>
              <w:left w:val="nil"/>
              <w:bottom w:val="single" w:sz="8" w:space="0" w:color="auto"/>
              <w:right w:val="nil"/>
            </w:tcBorders>
            <w:shd w:val="clear" w:color="auto" w:fill="auto"/>
            <w:noWrap/>
            <w:vAlign w:val="center"/>
            <w:hideMark/>
          </w:tcPr>
          <w:p w14:paraId="59B43D1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9,225.30 </w:t>
            </w:r>
          </w:p>
        </w:tc>
        <w:tc>
          <w:tcPr>
            <w:tcW w:w="1923" w:type="dxa"/>
            <w:tcBorders>
              <w:top w:val="nil"/>
              <w:left w:val="single" w:sz="8" w:space="0" w:color="auto"/>
              <w:bottom w:val="single" w:sz="8" w:space="0" w:color="auto"/>
              <w:right w:val="nil"/>
            </w:tcBorders>
            <w:shd w:val="clear" w:color="auto" w:fill="auto"/>
            <w:noWrap/>
            <w:vAlign w:val="center"/>
            <w:hideMark/>
          </w:tcPr>
          <w:p w14:paraId="72997F7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7,511.19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5BCC53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1,714.11 </w:t>
            </w:r>
          </w:p>
        </w:tc>
        <w:tc>
          <w:tcPr>
            <w:tcW w:w="1039" w:type="dxa"/>
            <w:tcBorders>
              <w:top w:val="nil"/>
              <w:left w:val="nil"/>
              <w:bottom w:val="single" w:sz="8" w:space="0" w:color="auto"/>
              <w:right w:val="single" w:sz="8" w:space="0" w:color="auto"/>
            </w:tcBorders>
            <w:shd w:val="clear" w:color="auto" w:fill="auto"/>
            <w:noWrap/>
            <w:vAlign w:val="center"/>
            <w:hideMark/>
          </w:tcPr>
          <w:p w14:paraId="35E68A8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85E063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A2107E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68FE179E"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CFCBF12"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2050302</w:t>
            </w:r>
          </w:p>
        </w:tc>
        <w:tc>
          <w:tcPr>
            <w:tcW w:w="4350" w:type="dxa"/>
            <w:tcBorders>
              <w:top w:val="nil"/>
              <w:left w:val="nil"/>
              <w:bottom w:val="single" w:sz="8" w:space="0" w:color="auto"/>
              <w:right w:val="single" w:sz="8" w:space="0" w:color="auto"/>
            </w:tcBorders>
            <w:shd w:val="clear" w:color="auto" w:fill="auto"/>
            <w:noWrap/>
            <w:vAlign w:val="center"/>
            <w:hideMark/>
          </w:tcPr>
          <w:p w14:paraId="773AE137"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中等职业教育</w:t>
            </w:r>
          </w:p>
        </w:tc>
        <w:tc>
          <w:tcPr>
            <w:tcW w:w="1922" w:type="dxa"/>
            <w:tcBorders>
              <w:top w:val="nil"/>
              <w:left w:val="nil"/>
              <w:bottom w:val="single" w:sz="8" w:space="0" w:color="auto"/>
              <w:right w:val="nil"/>
            </w:tcBorders>
            <w:shd w:val="clear" w:color="auto" w:fill="auto"/>
            <w:noWrap/>
            <w:vAlign w:val="center"/>
            <w:hideMark/>
          </w:tcPr>
          <w:p w14:paraId="28DEE65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9,204.98 </w:t>
            </w:r>
          </w:p>
        </w:tc>
        <w:tc>
          <w:tcPr>
            <w:tcW w:w="1923" w:type="dxa"/>
            <w:tcBorders>
              <w:top w:val="nil"/>
              <w:left w:val="single" w:sz="8" w:space="0" w:color="auto"/>
              <w:bottom w:val="single" w:sz="8" w:space="0" w:color="auto"/>
              <w:right w:val="nil"/>
            </w:tcBorders>
            <w:shd w:val="clear" w:color="auto" w:fill="auto"/>
            <w:noWrap/>
            <w:vAlign w:val="center"/>
            <w:hideMark/>
          </w:tcPr>
          <w:p w14:paraId="0A37EFC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7,511.19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1EF65A0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1,693.79 </w:t>
            </w:r>
          </w:p>
        </w:tc>
        <w:tc>
          <w:tcPr>
            <w:tcW w:w="1039" w:type="dxa"/>
            <w:tcBorders>
              <w:top w:val="nil"/>
              <w:left w:val="nil"/>
              <w:bottom w:val="single" w:sz="8" w:space="0" w:color="auto"/>
              <w:right w:val="single" w:sz="8" w:space="0" w:color="auto"/>
            </w:tcBorders>
            <w:shd w:val="clear" w:color="auto" w:fill="auto"/>
            <w:noWrap/>
            <w:vAlign w:val="center"/>
            <w:hideMark/>
          </w:tcPr>
          <w:p w14:paraId="6BE92D0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B71B8B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4C7330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335065D1"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6DCF471"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2050305</w:t>
            </w:r>
          </w:p>
        </w:tc>
        <w:tc>
          <w:tcPr>
            <w:tcW w:w="4350" w:type="dxa"/>
            <w:tcBorders>
              <w:top w:val="nil"/>
              <w:left w:val="nil"/>
              <w:bottom w:val="single" w:sz="8" w:space="0" w:color="auto"/>
              <w:right w:val="single" w:sz="8" w:space="0" w:color="auto"/>
            </w:tcBorders>
            <w:shd w:val="clear" w:color="auto" w:fill="auto"/>
            <w:noWrap/>
            <w:vAlign w:val="center"/>
            <w:hideMark/>
          </w:tcPr>
          <w:p w14:paraId="159A9069"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高等职业教育</w:t>
            </w:r>
          </w:p>
        </w:tc>
        <w:tc>
          <w:tcPr>
            <w:tcW w:w="1922" w:type="dxa"/>
            <w:tcBorders>
              <w:top w:val="nil"/>
              <w:left w:val="nil"/>
              <w:bottom w:val="single" w:sz="8" w:space="0" w:color="auto"/>
              <w:right w:val="nil"/>
            </w:tcBorders>
            <w:shd w:val="clear" w:color="auto" w:fill="auto"/>
            <w:noWrap/>
            <w:vAlign w:val="center"/>
            <w:hideMark/>
          </w:tcPr>
          <w:p w14:paraId="65A2BB4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20.31 </w:t>
            </w:r>
          </w:p>
        </w:tc>
        <w:tc>
          <w:tcPr>
            <w:tcW w:w="1923" w:type="dxa"/>
            <w:tcBorders>
              <w:top w:val="nil"/>
              <w:left w:val="single" w:sz="8" w:space="0" w:color="auto"/>
              <w:bottom w:val="single" w:sz="8" w:space="0" w:color="auto"/>
              <w:right w:val="nil"/>
            </w:tcBorders>
            <w:shd w:val="clear" w:color="auto" w:fill="auto"/>
            <w:noWrap/>
            <w:vAlign w:val="center"/>
            <w:hideMark/>
          </w:tcPr>
          <w:p w14:paraId="2EF74FF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60C2660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20.31 </w:t>
            </w:r>
          </w:p>
        </w:tc>
        <w:tc>
          <w:tcPr>
            <w:tcW w:w="1039" w:type="dxa"/>
            <w:tcBorders>
              <w:top w:val="nil"/>
              <w:left w:val="nil"/>
              <w:bottom w:val="single" w:sz="8" w:space="0" w:color="auto"/>
              <w:right w:val="single" w:sz="8" w:space="0" w:color="auto"/>
            </w:tcBorders>
            <w:shd w:val="clear" w:color="auto" w:fill="auto"/>
            <w:noWrap/>
            <w:vAlign w:val="center"/>
            <w:hideMark/>
          </w:tcPr>
          <w:p w14:paraId="1CD205F3"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403AED1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FA6F6A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65F31B43"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E5EC8E9"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20509</w:t>
            </w:r>
          </w:p>
        </w:tc>
        <w:tc>
          <w:tcPr>
            <w:tcW w:w="4350" w:type="dxa"/>
            <w:tcBorders>
              <w:top w:val="nil"/>
              <w:left w:val="nil"/>
              <w:bottom w:val="single" w:sz="8" w:space="0" w:color="auto"/>
              <w:right w:val="single" w:sz="8" w:space="0" w:color="auto"/>
            </w:tcBorders>
            <w:shd w:val="clear" w:color="auto" w:fill="auto"/>
            <w:noWrap/>
            <w:vAlign w:val="center"/>
            <w:hideMark/>
          </w:tcPr>
          <w:p w14:paraId="054E5F26"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教育费附加安排的支出</w:t>
            </w:r>
          </w:p>
        </w:tc>
        <w:tc>
          <w:tcPr>
            <w:tcW w:w="1922" w:type="dxa"/>
            <w:tcBorders>
              <w:top w:val="nil"/>
              <w:left w:val="nil"/>
              <w:bottom w:val="single" w:sz="8" w:space="0" w:color="auto"/>
              <w:right w:val="nil"/>
            </w:tcBorders>
            <w:shd w:val="clear" w:color="auto" w:fill="auto"/>
            <w:noWrap/>
            <w:vAlign w:val="center"/>
            <w:hideMark/>
          </w:tcPr>
          <w:p w14:paraId="2AA4F9B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255.15 </w:t>
            </w:r>
          </w:p>
        </w:tc>
        <w:tc>
          <w:tcPr>
            <w:tcW w:w="1923" w:type="dxa"/>
            <w:tcBorders>
              <w:top w:val="nil"/>
              <w:left w:val="single" w:sz="8" w:space="0" w:color="auto"/>
              <w:bottom w:val="single" w:sz="8" w:space="0" w:color="auto"/>
              <w:right w:val="nil"/>
            </w:tcBorders>
            <w:shd w:val="clear" w:color="auto" w:fill="auto"/>
            <w:noWrap/>
            <w:vAlign w:val="center"/>
            <w:hideMark/>
          </w:tcPr>
          <w:p w14:paraId="160DA5B3"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49A75E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255.15 </w:t>
            </w:r>
          </w:p>
        </w:tc>
        <w:tc>
          <w:tcPr>
            <w:tcW w:w="1039" w:type="dxa"/>
            <w:tcBorders>
              <w:top w:val="nil"/>
              <w:left w:val="nil"/>
              <w:bottom w:val="single" w:sz="8" w:space="0" w:color="auto"/>
              <w:right w:val="single" w:sz="8" w:space="0" w:color="auto"/>
            </w:tcBorders>
            <w:shd w:val="clear" w:color="auto" w:fill="auto"/>
            <w:noWrap/>
            <w:vAlign w:val="center"/>
            <w:hideMark/>
          </w:tcPr>
          <w:p w14:paraId="54AB044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FCEEE7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09EC4D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4D9D8291"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3A69D666"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2050999</w:t>
            </w:r>
          </w:p>
        </w:tc>
        <w:tc>
          <w:tcPr>
            <w:tcW w:w="4350" w:type="dxa"/>
            <w:tcBorders>
              <w:top w:val="nil"/>
              <w:left w:val="nil"/>
              <w:bottom w:val="single" w:sz="8" w:space="0" w:color="auto"/>
              <w:right w:val="single" w:sz="8" w:space="0" w:color="auto"/>
            </w:tcBorders>
            <w:shd w:val="clear" w:color="auto" w:fill="auto"/>
            <w:noWrap/>
            <w:vAlign w:val="center"/>
            <w:hideMark/>
          </w:tcPr>
          <w:p w14:paraId="0952CC11"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其他教育费附加安排的支出</w:t>
            </w:r>
          </w:p>
        </w:tc>
        <w:tc>
          <w:tcPr>
            <w:tcW w:w="1922" w:type="dxa"/>
            <w:tcBorders>
              <w:top w:val="nil"/>
              <w:left w:val="nil"/>
              <w:bottom w:val="single" w:sz="8" w:space="0" w:color="auto"/>
              <w:right w:val="nil"/>
            </w:tcBorders>
            <w:shd w:val="clear" w:color="auto" w:fill="auto"/>
            <w:noWrap/>
            <w:vAlign w:val="center"/>
            <w:hideMark/>
          </w:tcPr>
          <w:p w14:paraId="486B66D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255.15 </w:t>
            </w:r>
          </w:p>
        </w:tc>
        <w:tc>
          <w:tcPr>
            <w:tcW w:w="1923" w:type="dxa"/>
            <w:tcBorders>
              <w:top w:val="nil"/>
              <w:left w:val="single" w:sz="8" w:space="0" w:color="auto"/>
              <w:bottom w:val="single" w:sz="8" w:space="0" w:color="auto"/>
              <w:right w:val="nil"/>
            </w:tcBorders>
            <w:shd w:val="clear" w:color="auto" w:fill="auto"/>
            <w:noWrap/>
            <w:vAlign w:val="center"/>
            <w:hideMark/>
          </w:tcPr>
          <w:p w14:paraId="5B54341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485E6FB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255.15 </w:t>
            </w:r>
          </w:p>
        </w:tc>
        <w:tc>
          <w:tcPr>
            <w:tcW w:w="1039" w:type="dxa"/>
            <w:tcBorders>
              <w:top w:val="nil"/>
              <w:left w:val="nil"/>
              <w:bottom w:val="single" w:sz="8" w:space="0" w:color="auto"/>
              <w:right w:val="single" w:sz="8" w:space="0" w:color="auto"/>
            </w:tcBorders>
            <w:shd w:val="clear" w:color="auto" w:fill="auto"/>
            <w:noWrap/>
            <w:vAlign w:val="center"/>
            <w:hideMark/>
          </w:tcPr>
          <w:p w14:paraId="69F02C1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DD7AD0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61563A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52E74083"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EA6E0A6"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206</w:t>
            </w:r>
          </w:p>
        </w:tc>
        <w:tc>
          <w:tcPr>
            <w:tcW w:w="4350" w:type="dxa"/>
            <w:tcBorders>
              <w:top w:val="nil"/>
              <w:left w:val="nil"/>
              <w:bottom w:val="single" w:sz="8" w:space="0" w:color="auto"/>
              <w:right w:val="single" w:sz="8" w:space="0" w:color="auto"/>
            </w:tcBorders>
            <w:shd w:val="clear" w:color="auto" w:fill="auto"/>
            <w:noWrap/>
            <w:vAlign w:val="center"/>
            <w:hideMark/>
          </w:tcPr>
          <w:p w14:paraId="53051054"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科学技术支出</w:t>
            </w:r>
          </w:p>
        </w:tc>
        <w:tc>
          <w:tcPr>
            <w:tcW w:w="1922" w:type="dxa"/>
            <w:tcBorders>
              <w:top w:val="nil"/>
              <w:left w:val="nil"/>
              <w:bottom w:val="single" w:sz="8" w:space="0" w:color="auto"/>
              <w:right w:val="nil"/>
            </w:tcBorders>
            <w:shd w:val="clear" w:color="auto" w:fill="auto"/>
            <w:noWrap/>
            <w:vAlign w:val="center"/>
            <w:hideMark/>
          </w:tcPr>
          <w:p w14:paraId="0450400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926.72 </w:t>
            </w:r>
          </w:p>
        </w:tc>
        <w:tc>
          <w:tcPr>
            <w:tcW w:w="1923" w:type="dxa"/>
            <w:tcBorders>
              <w:top w:val="nil"/>
              <w:left w:val="single" w:sz="8" w:space="0" w:color="auto"/>
              <w:bottom w:val="single" w:sz="8" w:space="0" w:color="auto"/>
              <w:right w:val="nil"/>
            </w:tcBorders>
            <w:shd w:val="clear" w:color="auto" w:fill="auto"/>
            <w:noWrap/>
            <w:vAlign w:val="center"/>
            <w:hideMark/>
          </w:tcPr>
          <w:p w14:paraId="15B6354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A259BC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926.72 </w:t>
            </w:r>
          </w:p>
        </w:tc>
        <w:tc>
          <w:tcPr>
            <w:tcW w:w="1039" w:type="dxa"/>
            <w:tcBorders>
              <w:top w:val="nil"/>
              <w:left w:val="nil"/>
              <w:bottom w:val="single" w:sz="8" w:space="0" w:color="auto"/>
              <w:right w:val="single" w:sz="8" w:space="0" w:color="auto"/>
            </w:tcBorders>
            <w:shd w:val="clear" w:color="auto" w:fill="auto"/>
            <w:noWrap/>
            <w:vAlign w:val="center"/>
            <w:hideMark/>
          </w:tcPr>
          <w:p w14:paraId="5FD5549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61A188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22B51A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271E49D3"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CA2D62F"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20604</w:t>
            </w:r>
          </w:p>
        </w:tc>
        <w:tc>
          <w:tcPr>
            <w:tcW w:w="4350" w:type="dxa"/>
            <w:tcBorders>
              <w:top w:val="nil"/>
              <w:left w:val="nil"/>
              <w:bottom w:val="single" w:sz="8" w:space="0" w:color="auto"/>
              <w:right w:val="single" w:sz="8" w:space="0" w:color="auto"/>
            </w:tcBorders>
            <w:shd w:val="clear" w:color="auto" w:fill="auto"/>
            <w:noWrap/>
            <w:vAlign w:val="center"/>
            <w:hideMark/>
          </w:tcPr>
          <w:p w14:paraId="5DFF8577"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技术研究与开发</w:t>
            </w:r>
          </w:p>
        </w:tc>
        <w:tc>
          <w:tcPr>
            <w:tcW w:w="1922" w:type="dxa"/>
            <w:tcBorders>
              <w:top w:val="nil"/>
              <w:left w:val="nil"/>
              <w:bottom w:val="single" w:sz="8" w:space="0" w:color="auto"/>
              <w:right w:val="nil"/>
            </w:tcBorders>
            <w:shd w:val="clear" w:color="auto" w:fill="auto"/>
            <w:noWrap/>
            <w:vAlign w:val="center"/>
            <w:hideMark/>
          </w:tcPr>
          <w:p w14:paraId="2EB00F8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771.20 </w:t>
            </w:r>
          </w:p>
        </w:tc>
        <w:tc>
          <w:tcPr>
            <w:tcW w:w="1923" w:type="dxa"/>
            <w:tcBorders>
              <w:top w:val="nil"/>
              <w:left w:val="single" w:sz="8" w:space="0" w:color="auto"/>
              <w:bottom w:val="single" w:sz="8" w:space="0" w:color="auto"/>
              <w:right w:val="nil"/>
            </w:tcBorders>
            <w:shd w:val="clear" w:color="auto" w:fill="auto"/>
            <w:noWrap/>
            <w:vAlign w:val="center"/>
            <w:hideMark/>
          </w:tcPr>
          <w:p w14:paraId="334FA99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12291A7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771.20 </w:t>
            </w:r>
          </w:p>
        </w:tc>
        <w:tc>
          <w:tcPr>
            <w:tcW w:w="1039" w:type="dxa"/>
            <w:tcBorders>
              <w:top w:val="nil"/>
              <w:left w:val="nil"/>
              <w:bottom w:val="single" w:sz="8" w:space="0" w:color="auto"/>
              <w:right w:val="single" w:sz="8" w:space="0" w:color="auto"/>
            </w:tcBorders>
            <w:shd w:val="clear" w:color="auto" w:fill="auto"/>
            <w:noWrap/>
            <w:vAlign w:val="center"/>
            <w:hideMark/>
          </w:tcPr>
          <w:p w14:paraId="4DE9D5B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EB8E96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6DF146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1083A209"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5002E30B"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2060499</w:t>
            </w:r>
          </w:p>
        </w:tc>
        <w:tc>
          <w:tcPr>
            <w:tcW w:w="4350" w:type="dxa"/>
            <w:tcBorders>
              <w:top w:val="nil"/>
              <w:left w:val="nil"/>
              <w:bottom w:val="single" w:sz="8" w:space="0" w:color="auto"/>
              <w:right w:val="single" w:sz="8" w:space="0" w:color="auto"/>
            </w:tcBorders>
            <w:shd w:val="clear" w:color="auto" w:fill="auto"/>
            <w:noWrap/>
            <w:vAlign w:val="center"/>
            <w:hideMark/>
          </w:tcPr>
          <w:p w14:paraId="19CCEA1A"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其他技术研究与开发支出</w:t>
            </w:r>
          </w:p>
        </w:tc>
        <w:tc>
          <w:tcPr>
            <w:tcW w:w="1922" w:type="dxa"/>
            <w:tcBorders>
              <w:top w:val="nil"/>
              <w:left w:val="nil"/>
              <w:bottom w:val="single" w:sz="8" w:space="0" w:color="auto"/>
              <w:right w:val="nil"/>
            </w:tcBorders>
            <w:shd w:val="clear" w:color="auto" w:fill="auto"/>
            <w:noWrap/>
            <w:vAlign w:val="center"/>
            <w:hideMark/>
          </w:tcPr>
          <w:p w14:paraId="653D976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771.20 </w:t>
            </w:r>
          </w:p>
        </w:tc>
        <w:tc>
          <w:tcPr>
            <w:tcW w:w="1923" w:type="dxa"/>
            <w:tcBorders>
              <w:top w:val="nil"/>
              <w:left w:val="single" w:sz="8" w:space="0" w:color="auto"/>
              <w:bottom w:val="single" w:sz="8" w:space="0" w:color="auto"/>
              <w:right w:val="nil"/>
            </w:tcBorders>
            <w:shd w:val="clear" w:color="auto" w:fill="auto"/>
            <w:noWrap/>
            <w:vAlign w:val="center"/>
            <w:hideMark/>
          </w:tcPr>
          <w:p w14:paraId="06E6077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41B9FB4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771.20 </w:t>
            </w:r>
          </w:p>
        </w:tc>
        <w:tc>
          <w:tcPr>
            <w:tcW w:w="1039" w:type="dxa"/>
            <w:tcBorders>
              <w:top w:val="nil"/>
              <w:left w:val="nil"/>
              <w:bottom w:val="single" w:sz="8" w:space="0" w:color="auto"/>
              <w:right w:val="single" w:sz="8" w:space="0" w:color="auto"/>
            </w:tcBorders>
            <w:shd w:val="clear" w:color="auto" w:fill="auto"/>
            <w:noWrap/>
            <w:vAlign w:val="center"/>
            <w:hideMark/>
          </w:tcPr>
          <w:p w14:paraId="16EAE8A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4CED330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42CB68E3"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23AA40B0"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4EBF762"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20699</w:t>
            </w:r>
          </w:p>
        </w:tc>
        <w:tc>
          <w:tcPr>
            <w:tcW w:w="4350" w:type="dxa"/>
            <w:tcBorders>
              <w:top w:val="nil"/>
              <w:left w:val="nil"/>
              <w:bottom w:val="single" w:sz="8" w:space="0" w:color="auto"/>
              <w:right w:val="single" w:sz="8" w:space="0" w:color="auto"/>
            </w:tcBorders>
            <w:shd w:val="clear" w:color="auto" w:fill="auto"/>
            <w:noWrap/>
            <w:vAlign w:val="center"/>
            <w:hideMark/>
          </w:tcPr>
          <w:p w14:paraId="0B7E225A"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其他科学技术支出</w:t>
            </w:r>
          </w:p>
        </w:tc>
        <w:tc>
          <w:tcPr>
            <w:tcW w:w="1922" w:type="dxa"/>
            <w:tcBorders>
              <w:top w:val="nil"/>
              <w:left w:val="nil"/>
              <w:bottom w:val="single" w:sz="8" w:space="0" w:color="auto"/>
              <w:right w:val="nil"/>
            </w:tcBorders>
            <w:shd w:val="clear" w:color="auto" w:fill="auto"/>
            <w:noWrap/>
            <w:vAlign w:val="center"/>
            <w:hideMark/>
          </w:tcPr>
          <w:p w14:paraId="00F88F9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155.53 </w:t>
            </w:r>
          </w:p>
        </w:tc>
        <w:tc>
          <w:tcPr>
            <w:tcW w:w="1923" w:type="dxa"/>
            <w:tcBorders>
              <w:top w:val="nil"/>
              <w:left w:val="single" w:sz="8" w:space="0" w:color="auto"/>
              <w:bottom w:val="single" w:sz="8" w:space="0" w:color="auto"/>
              <w:right w:val="nil"/>
            </w:tcBorders>
            <w:shd w:val="clear" w:color="auto" w:fill="auto"/>
            <w:noWrap/>
            <w:vAlign w:val="center"/>
            <w:hideMark/>
          </w:tcPr>
          <w:p w14:paraId="5AA8825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D9D4D8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155.53 </w:t>
            </w:r>
          </w:p>
        </w:tc>
        <w:tc>
          <w:tcPr>
            <w:tcW w:w="1039" w:type="dxa"/>
            <w:tcBorders>
              <w:top w:val="nil"/>
              <w:left w:val="nil"/>
              <w:bottom w:val="single" w:sz="8" w:space="0" w:color="auto"/>
              <w:right w:val="single" w:sz="8" w:space="0" w:color="auto"/>
            </w:tcBorders>
            <w:shd w:val="clear" w:color="auto" w:fill="auto"/>
            <w:noWrap/>
            <w:vAlign w:val="center"/>
            <w:hideMark/>
          </w:tcPr>
          <w:p w14:paraId="66B4E88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45492F6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3AC4A4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4EF4566F"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558070EF"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lastRenderedPageBreak/>
              <w:t>2069901</w:t>
            </w:r>
          </w:p>
        </w:tc>
        <w:tc>
          <w:tcPr>
            <w:tcW w:w="4350" w:type="dxa"/>
            <w:tcBorders>
              <w:top w:val="nil"/>
              <w:left w:val="nil"/>
              <w:bottom w:val="single" w:sz="8" w:space="0" w:color="auto"/>
              <w:right w:val="single" w:sz="8" w:space="0" w:color="auto"/>
            </w:tcBorders>
            <w:shd w:val="clear" w:color="auto" w:fill="auto"/>
            <w:noWrap/>
            <w:vAlign w:val="center"/>
            <w:hideMark/>
          </w:tcPr>
          <w:p w14:paraId="3B79683A"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科技奖励</w:t>
            </w:r>
          </w:p>
        </w:tc>
        <w:tc>
          <w:tcPr>
            <w:tcW w:w="1922" w:type="dxa"/>
            <w:tcBorders>
              <w:top w:val="nil"/>
              <w:left w:val="nil"/>
              <w:bottom w:val="single" w:sz="8" w:space="0" w:color="auto"/>
              <w:right w:val="nil"/>
            </w:tcBorders>
            <w:shd w:val="clear" w:color="auto" w:fill="auto"/>
            <w:noWrap/>
            <w:vAlign w:val="center"/>
            <w:hideMark/>
          </w:tcPr>
          <w:p w14:paraId="3BA0460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150.00 </w:t>
            </w:r>
          </w:p>
        </w:tc>
        <w:tc>
          <w:tcPr>
            <w:tcW w:w="1923" w:type="dxa"/>
            <w:tcBorders>
              <w:top w:val="nil"/>
              <w:left w:val="single" w:sz="8" w:space="0" w:color="auto"/>
              <w:bottom w:val="single" w:sz="8" w:space="0" w:color="auto"/>
              <w:right w:val="nil"/>
            </w:tcBorders>
            <w:shd w:val="clear" w:color="auto" w:fill="auto"/>
            <w:noWrap/>
            <w:vAlign w:val="center"/>
            <w:hideMark/>
          </w:tcPr>
          <w:p w14:paraId="0EAB1C9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573859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150.00 </w:t>
            </w:r>
          </w:p>
        </w:tc>
        <w:tc>
          <w:tcPr>
            <w:tcW w:w="1039" w:type="dxa"/>
            <w:tcBorders>
              <w:top w:val="nil"/>
              <w:left w:val="nil"/>
              <w:bottom w:val="single" w:sz="8" w:space="0" w:color="auto"/>
              <w:right w:val="single" w:sz="8" w:space="0" w:color="auto"/>
            </w:tcBorders>
            <w:shd w:val="clear" w:color="auto" w:fill="auto"/>
            <w:noWrap/>
            <w:vAlign w:val="center"/>
            <w:hideMark/>
          </w:tcPr>
          <w:p w14:paraId="4BD9FF4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5230A7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C54DEC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3646ADB"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EA4B2C0"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2069999</w:t>
            </w:r>
          </w:p>
        </w:tc>
        <w:tc>
          <w:tcPr>
            <w:tcW w:w="4350" w:type="dxa"/>
            <w:tcBorders>
              <w:top w:val="nil"/>
              <w:left w:val="nil"/>
              <w:bottom w:val="single" w:sz="8" w:space="0" w:color="auto"/>
              <w:right w:val="single" w:sz="8" w:space="0" w:color="auto"/>
            </w:tcBorders>
            <w:shd w:val="clear" w:color="auto" w:fill="auto"/>
            <w:noWrap/>
            <w:vAlign w:val="center"/>
            <w:hideMark/>
          </w:tcPr>
          <w:p w14:paraId="5F6A1BBB"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其他科学技术支出</w:t>
            </w:r>
          </w:p>
        </w:tc>
        <w:tc>
          <w:tcPr>
            <w:tcW w:w="1922" w:type="dxa"/>
            <w:tcBorders>
              <w:top w:val="nil"/>
              <w:left w:val="nil"/>
              <w:bottom w:val="single" w:sz="8" w:space="0" w:color="auto"/>
              <w:right w:val="nil"/>
            </w:tcBorders>
            <w:shd w:val="clear" w:color="auto" w:fill="auto"/>
            <w:noWrap/>
            <w:vAlign w:val="center"/>
            <w:hideMark/>
          </w:tcPr>
          <w:p w14:paraId="04B6C6A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5.53 </w:t>
            </w:r>
          </w:p>
        </w:tc>
        <w:tc>
          <w:tcPr>
            <w:tcW w:w="1923" w:type="dxa"/>
            <w:tcBorders>
              <w:top w:val="nil"/>
              <w:left w:val="single" w:sz="8" w:space="0" w:color="auto"/>
              <w:bottom w:val="single" w:sz="8" w:space="0" w:color="auto"/>
              <w:right w:val="nil"/>
            </w:tcBorders>
            <w:shd w:val="clear" w:color="auto" w:fill="auto"/>
            <w:noWrap/>
            <w:vAlign w:val="center"/>
            <w:hideMark/>
          </w:tcPr>
          <w:p w14:paraId="72F0AA5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15C3E77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5.53 </w:t>
            </w:r>
          </w:p>
        </w:tc>
        <w:tc>
          <w:tcPr>
            <w:tcW w:w="1039" w:type="dxa"/>
            <w:tcBorders>
              <w:top w:val="nil"/>
              <w:left w:val="nil"/>
              <w:bottom w:val="single" w:sz="8" w:space="0" w:color="auto"/>
              <w:right w:val="single" w:sz="8" w:space="0" w:color="auto"/>
            </w:tcBorders>
            <w:shd w:val="clear" w:color="auto" w:fill="auto"/>
            <w:noWrap/>
            <w:vAlign w:val="center"/>
            <w:hideMark/>
          </w:tcPr>
          <w:p w14:paraId="1793462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7F7070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AD6897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294D46EC"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3E64181E"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208</w:t>
            </w:r>
          </w:p>
        </w:tc>
        <w:tc>
          <w:tcPr>
            <w:tcW w:w="4350" w:type="dxa"/>
            <w:tcBorders>
              <w:top w:val="nil"/>
              <w:left w:val="nil"/>
              <w:bottom w:val="single" w:sz="8" w:space="0" w:color="auto"/>
              <w:right w:val="single" w:sz="8" w:space="0" w:color="auto"/>
            </w:tcBorders>
            <w:shd w:val="clear" w:color="auto" w:fill="auto"/>
            <w:noWrap/>
            <w:vAlign w:val="center"/>
            <w:hideMark/>
          </w:tcPr>
          <w:p w14:paraId="20FE1875"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社会保障和就业支出</w:t>
            </w:r>
          </w:p>
        </w:tc>
        <w:tc>
          <w:tcPr>
            <w:tcW w:w="1922" w:type="dxa"/>
            <w:tcBorders>
              <w:top w:val="nil"/>
              <w:left w:val="nil"/>
              <w:bottom w:val="single" w:sz="8" w:space="0" w:color="auto"/>
              <w:right w:val="nil"/>
            </w:tcBorders>
            <w:shd w:val="clear" w:color="auto" w:fill="auto"/>
            <w:noWrap/>
            <w:vAlign w:val="center"/>
            <w:hideMark/>
          </w:tcPr>
          <w:p w14:paraId="4EFD0703"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35,600.23 </w:t>
            </w:r>
          </w:p>
        </w:tc>
        <w:tc>
          <w:tcPr>
            <w:tcW w:w="1923" w:type="dxa"/>
            <w:tcBorders>
              <w:top w:val="nil"/>
              <w:left w:val="single" w:sz="8" w:space="0" w:color="auto"/>
              <w:bottom w:val="single" w:sz="8" w:space="0" w:color="auto"/>
              <w:right w:val="nil"/>
            </w:tcBorders>
            <w:shd w:val="clear" w:color="auto" w:fill="auto"/>
            <w:noWrap/>
            <w:vAlign w:val="center"/>
            <w:hideMark/>
          </w:tcPr>
          <w:p w14:paraId="5C02D50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35,600.23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3B27C2C"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152AB0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7B772B7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5CC4A5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73817A37"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14A6989D"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20805</w:t>
            </w:r>
          </w:p>
        </w:tc>
        <w:tc>
          <w:tcPr>
            <w:tcW w:w="4350" w:type="dxa"/>
            <w:tcBorders>
              <w:top w:val="nil"/>
              <w:left w:val="nil"/>
              <w:bottom w:val="single" w:sz="8" w:space="0" w:color="auto"/>
              <w:right w:val="single" w:sz="8" w:space="0" w:color="auto"/>
            </w:tcBorders>
            <w:shd w:val="clear" w:color="auto" w:fill="auto"/>
            <w:noWrap/>
            <w:vAlign w:val="center"/>
            <w:hideMark/>
          </w:tcPr>
          <w:p w14:paraId="56398072"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行政事业单位养老支出</w:t>
            </w:r>
          </w:p>
        </w:tc>
        <w:tc>
          <w:tcPr>
            <w:tcW w:w="1922" w:type="dxa"/>
            <w:tcBorders>
              <w:top w:val="nil"/>
              <w:left w:val="nil"/>
              <w:bottom w:val="single" w:sz="8" w:space="0" w:color="auto"/>
              <w:right w:val="nil"/>
            </w:tcBorders>
            <w:shd w:val="clear" w:color="auto" w:fill="auto"/>
            <w:noWrap/>
            <w:vAlign w:val="center"/>
            <w:hideMark/>
          </w:tcPr>
          <w:p w14:paraId="7701853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35,325.98 </w:t>
            </w:r>
          </w:p>
        </w:tc>
        <w:tc>
          <w:tcPr>
            <w:tcW w:w="1923" w:type="dxa"/>
            <w:tcBorders>
              <w:top w:val="nil"/>
              <w:left w:val="single" w:sz="8" w:space="0" w:color="auto"/>
              <w:bottom w:val="single" w:sz="8" w:space="0" w:color="auto"/>
              <w:right w:val="nil"/>
            </w:tcBorders>
            <w:shd w:val="clear" w:color="auto" w:fill="auto"/>
            <w:noWrap/>
            <w:vAlign w:val="center"/>
            <w:hideMark/>
          </w:tcPr>
          <w:p w14:paraId="10601C6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35,325.98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22E15F3"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4D0CDB2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14032C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6E893F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094DA532"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493A959D"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2080502</w:t>
            </w:r>
          </w:p>
        </w:tc>
        <w:tc>
          <w:tcPr>
            <w:tcW w:w="4350" w:type="dxa"/>
            <w:tcBorders>
              <w:top w:val="nil"/>
              <w:left w:val="nil"/>
              <w:bottom w:val="single" w:sz="8" w:space="0" w:color="auto"/>
              <w:right w:val="single" w:sz="8" w:space="0" w:color="auto"/>
            </w:tcBorders>
            <w:shd w:val="clear" w:color="auto" w:fill="auto"/>
            <w:noWrap/>
            <w:vAlign w:val="center"/>
            <w:hideMark/>
          </w:tcPr>
          <w:p w14:paraId="678A9368"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事业单位离退休</w:t>
            </w:r>
          </w:p>
        </w:tc>
        <w:tc>
          <w:tcPr>
            <w:tcW w:w="1922" w:type="dxa"/>
            <w:tcBorders>
              <w:top w:val="nil"/>
              <w:left w:val="nil"/>
              <w:bottom w:val="single" w:sz="8" w:space="0" w:color="auto"/>
              <w:right w:val="nil"/>
            </w:tcBorders>
            <w:shd w:val="clear" w:color="auto" w:fill="auto"/>
            <w:noWrap/>
            <w:vAlign w:val="center"/>
            <w:hideMark/>
          </w:tcPr>
          <w:p w14:paraId="4A45E1C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7.07 </w:t>
            </w:r>
          </w:p>
        </w:tc>
        <w:tc>
          <w:tcPr>
            <w:tcW w:w="1923" w:type="dxa"/>
            <w:tcBorders>
              <w:top w:val="nil"/>
              <w:left w:val="single" w:sz="8" w:space="0" w:color="auto"/>
              <w:bottom w:val="single" w:sz="8" w:space="0" w:color="auto"/>
              <w:right w:val="nil"/>
            </w:tcBorders>
            <w:shd w:val="clear" w:color="auto" w:fill="auto"/>
            <w:noWrap/>
            <w:vAlign w:val="center"/>
            <w:hideMark/>
          </w:tcPr>
          <w:p w14:paraId="75F3B02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7.07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0BA146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DAE531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43B5993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8C42F0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1DD03ED"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2C72DB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2080505</w:t>
            </w:r>
          </w:p>
        </w:tc>
        <w:tc>
          <w:tcPr>
            <w:tcW w:w="4350" w:type="dxa"/>
            <w:tcBorders>
              <w:top w:val="nil"/>
              <w:left w:val="nil"/>
              <w:bottom w:val="single" w:sz="8" w:space="0" w:color="auto"/>
              <w:right w:val="single" w:sz="8" w:space="0" w:color="auto"/>
            </w:tcBorders>
            <w:shd w:val="clear" w:color="auto" w:fill="auto"/>
            <w:noWrap/>
            <w:vAlign w:val="center"/>
            <w:hideMark/>
          </w:tcPr>
          <w:p w14:paraId="2E322C1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机关事业单位基本养老保险缴费支出</w:t>
            </w:r>
          </w:p>
        </w:tc>
        <w:tc>
          <w:tcPr>
            <w:tcW w:w="1922" w:type="dxa"/>
            <w:tcBorders>
              <w:top w:val="nil"/>
              <w:left w:val="nil"/>
              <w:bottom w:val="single" w:sz="8" w:space="0" w:color="auto"/>
              <w:right w:val="nil"/>
            </w:tcBorders>
            <w:shd w:val="clear" w:color="auto" w:fill="auto"/>
            <w:noWrap/>
            <w:vAlign w:val="center"/>
            <w:hideMark/>
          </w:tcPr>
          <w:p w14:paraId="55D30B7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23,570.25 </w:t>
            </w:r>
          </w:p>
        </w:tc>
        <w:tc>
          <w:tcPr>
            <w:tcW w:w="1923" w:type="dxa"/>
            <w:tcBorders>
              <w:top w:val="nil"/>
              <w:left w:val="single" w:sz="8" w:space="0" w:color="auto"/>
              <w:bottom w:val="single" w:sz="8" w:space="0" w:color="auto"/>
              <w:right w:val="nil"/>
            </w:tcBorders>
            <w:shd w:val="clear" w:color="auto" w:fill="auto"/>
            <w:noWrap/>
            <w:vAlign w:val="center"/>
            <w:hideMark/>
          </w:tcPr>
          <w:p w14:paraId="1C6B7DD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23,570.25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62C68D7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62F216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921EF6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5E8DFC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66706F0B"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16EC44B0"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2080506</w:t>
            </w:r>
          </w:p>
        </w:tc>
        <w:tc>
          <w:tcPr>
            <w:tcW w:w="4350" w:type="dxa"/>
            <w:tcBorders>
              <w:top w:val="nil"/>
              <w:left w:val="nil"/>
              <w:bottom w:val="single" w:sz="8" w:space="0" w:color="auto"/>
              <w:right w:val="single" w:sz="8" w:space="0" w:color="auto"/>
            </w:tcBorders>
            <w:shd w:val="clear" w:color="auto" w:fill="auto"/>
            <w:noWrap/>
            <w:vAlign w:val="center"/>
            <w:hideMark/>
          </w:tcPr>
          <w:p w14:paraId="0113C027"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机关事业单位职业年金缴费支出</w:t>
            </w:r>
          </w:p>
        </w:tc>
        <w:tc>
          <w:tcPr>
            <w:tcW w:w="1922" w:type="dxa"/>
            <w:tcBorders>
              <w:top w:val="nil"/>
              <w:left w:val="nil"/>
              <w:bottom w:val="single" w:sz="8" w:space="0" w:color="auto"/>
              <w:right w:val="nil"/>
            </w:tcBorders>
            <w:shd w:val="clear" w:color="auto" w:fill="auto"/>
            <w:noWrap/>
            <w:vAlign w:val="center"/>
            <w:hideMark/>
          </w:tcPr>
          <w:p w14:paraId="6DBF42B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11,748.66 </w:t>
            </w:r>
          </w:p>
        </w:tc>
        <w:tc>
          <w:tcPr>
            <w:tcW w:w="1923" w:type="dxa"/>
            <w:tcBorders>
              <w:top w:val="nil"/>
              <w:left w:val="single" w:sz="8" w:space="0" w:color="auto"/>
              <w:bottom w:val="single" w:sz="8" w:space="0" w:color="auto"/>
              <w:right w:val="nil"/>
            </w:tcBorders>
            <w:shd w:val="clear" w:color="auto" w:fill="auto"/>
            <w:noWrap/>
            <w:vAlign w:val="center"/>
            <w:hideMark/>
          </w:tcPr>
          <w:p w14:paraId="5D6FBA0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11,748.66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23F950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C45E1A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FEE738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9D39E6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7CA23AA4"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260D77C"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20810</w:t>
            </w:r>
          </w:p>
        </w:tc>
        <w:tc>
          <w:tcPr>
            <w:tcW w:w="4350" w:type="dxa"/>
            <w:tcBorders>
              <w:top w:val="nil"/>
              <w:left w:val="nil"/>
              <w:bottom w:val="single" w:sz="8" w:space="0" w:color="auto"/>
              <w:right w:val="single" w:sz="8" w:space="0" w:color="auto"/>
            </w:tcBorders>
            <w:shd w:val="clear" w:color="auto" w:fill="auto"/>
            <w:noWrap/>
            <w:vAlign w:val="center"/>
            <w:hideMark/>
          </w:tcPr>
          <w:p w14:paraId="58376565"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社会福利</w:t>
            </w:r>
          </w:p>
        </w:tc>
        <w:tc>
          <w:tcPr>
            <w:tcW w:w="1922" w:type="dxa"/>
            <w:tcBorders>
              <w:top w:val="nil"/>
              <w:left w:val="nil"/>
              <w:bottom w:val="single" w:sz="8" w:space="0" w:color="auto"/>
              <w:right w:val="nil"/>
            </w:tcBorders>
            <w:shd w:val="clear" w:color="auto" w:fill="auto"/>
            <w:noWrap/>
            <w:vAlign w:val="center"/>
            <w:hideMark/>
          </w:tcPr>
          <w:p w14:paraId="6039BA1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274.25 </w:t>
            </w:r>
          </w:p>
        </w:tc>
        <w:tc>
          <w:tcPr>
            <w:tcW w:w="1923" w:type="dxa"/>
            <w:tcBorders>
              <w:top w:val="nil"/>
              <w:left w:val="single" w:sz="8" w:space="0" w:color="auto"/>
              <w:bottom w:val="single" w:sz="8" w:space="0" w:color="auto"/>
              <w:right w:val="nil"/>
            </w:tcBorders>
            <w:shd w:val="clear" w:color="auto" w:fill="auto"/>
            <w:noWrap/>
            <w:vAlign w:val="center"/>
            <w:hideMark/>
          </w:tcPr>
          <w:p w14:paraId="21A60D5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274.25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A5B2A9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67D7DC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74E370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EA28A5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26F0C9F2"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6B09C43"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2081005</w:t>
            </w:r>
          </w:p>
        </w:tc>
        <w:tc>
          <w:tcPr>
            <w:tcW w:w="4350" w:type="dxa"/>
            <w:tcBorders>
              <w:top w:val="nil"/>
              <w:left w:val="nil"/>
              <w:bottom w:val="single" w:sz="8" w:space="0" w:color="auto"/>
              <w:right w:val="single" w:sz="8" w:space="0" w:color="auto"/>
            </w:tcBorders>
            <w:shd w:val="clear" w:color="auto" w:fill="auto"/>
            <w:noWrap/>
            <w:vAlign w:val="center"/>
            <w:hideMark/>
          </w:tcPr>
          <w:p w14:paraId="7067ABC0"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社会福利事业单位</w:t>
            </w:r>
          </w:p>
        </w:tc>
        <w:tc>
          <w:tcPr>
            <w:tcW w:w="1922" w:type="dxa"/>
            <w:tcBorders>
              <w:top w:val="nil"/>
              <w:left w:val="nil"/>
              <w:bottom w:val="single" w:sz="8" w:space="0" w:color="auto"/>
              <w:right w:val="nil"/>
            </w:tcBorders>
            <w:shd w:val="clear" w:color="auto" w:fill="auto"/>
            <w:noWrap/>
            <w:vAlign w:val="center"/>
            <w:hideMark/>
          </w:tcPr>
          <w:p w14:paraId="5434D6D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274.25 </w:t>
            </w:r>
          </w:p>
        </w:tc>
        <w:tc>
          <w:tcPr>
            <w:tcW w:w="1923" w:type="dxa"/>
            <w:tcBorders>
              <w:top w:val="nil"/>
              <w:left w:val="single" w:sz="8" w:space="0" w:color="auto"/>
              <w:bottom w:val="single" w:sz="8" w:space="0" w:color="auto"/>
              <w:right w:val="nil"/>
            </w:tcBorders>
            <w:shd w:val="clear" w:color="auto" w:fill="auto"/>
            <w:noWrap/>
            <w:vAlign w:val="center"/>
            <w:hideMark/>
          </w:tcPr>
          <w:p w14:paraId="0A23CEB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274.25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1ABD90E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56BD82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454F8CB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7D6CFD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9446EB2"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E800407"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210</w:t>
            </w:r>
          </w:p>
        </w:tc>
        <w:tc>
          <w:tcPr>
            <w:tcW w:w="4350" w:type="dxa"/>
            <w:tcBorders>
              <w:top w:val="nil"/>
              <w:left w:val="nil"/>
              <w:bottom w:val="single" w:sz="8" w:space="0" w:color="auto"/>
              <w:right w:val="single" w:sz="8" w:space="0" w:color="auto"/>
            </w:tcBorders>
            <w:shd w:val="clear" w:color="auto" w:fill="auto"/>
            <w:noWrap/>
            <w:vAlign w:val="center"/>
            <w:hideMark/>
          </w:tcPr>
          <w:p w14:paraId="10278CD0"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卫生健康支出</w:t>
            </w:r>
          </w:p>
        </w:tc>
        <w:tc>
          <w:tcPr>
            <w:tcW w:w="1922" w:type="dxa"/>
            <w:tcBorders>
              <w:top w:val="nil"/>
              <w:left w:val="nil"/>
              <w:bottom w:val="single" w:sz="8" w:space="0" w:color="auto"/>
              <w:right w:val="nil"/>
            </w:tcBorders>
            <w:shd w:val="clear" w:color="auto" w:fill="auto"/>
            <w:noWrap/>
            <w:vAlign w:val="center"/>
            <w:hideMark/>
          </w:tcPr>
          <w:p w14:paraId="5851BC3C"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1,140,594.32 </w:t>
            </w:r>
          </w:p>
        </w:tc>
        <w:tc>
          <w:tcPr>
            <w:tcW w:w="1923" w:type="dxa"/>
            <w:tcBorders>
              <w:top w:val="nil"/>
              <w:left w:val="single" w:sz="8" w:space="0" w:color="auto"/>
              <w:bottom w:val="single" w:sz="8" w:space="0" w:color="auto"/>
              <w:right w:val="nil"/>
            </w:tcBorders>
            <w:shd w:val="clear" w:color="auto" w:fill="auto"/>
            <w:noWrap/>
            <w:vAlign w:val="center"/>
            <w:hideMark/>
          </w:tcPr>
          <w:p w14:paraId="52AF3E3C"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1,031,590.04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7F367F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108,581.45 </w:t>
            </w:r>
          </w:p>
        </w:tc>
        <w:tc>
          <w:tcPr>
            <w:tcW w:w="1039" w:type="dxa"/>
            <w:tcBorders>
              <w:top w:val="nil"/>
              <w:left w:val="nil"/>
              <w:bottom w:val="single" w:sz="8" w:space="0" w:color="auto"/>
              <w:right w:val="single" w:sz="8" w:space="0" w:color="auto"/>
            </w:tcBorders>
            <w:shd w:val="clear" w:color="auto" w:fill="auto"/>
            <w:noWrap/>
            <w:vAlign w:val="center"/>
            <w:hideMark/>
          </w:tcPr>
          <w:p w14:paraId="3FE8B60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D9C7DC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422.83 </w:t>
            </w:r>
          </w:p>
        </w:tc>
        <w:tc>
          <w:tcPr>
            <w:tcW w:w="1039" w:type="dxa"/>
            <w:tcBorders>
              <w:top w:val="nil"/>
              <w:left w:val="nil"/>
              <w:bottom w:val="single" w:sz="8" w:space="0" w:color="auto"/>
              <w:right w:val="single" w:sz="8" w:space="0" w:color="auto"/>
            </w:tcBorders>
            <w:shd w:val="clear" w:color="auto" w:fill="auto"/>
            <w:noWrap/>
            <w:vAlign w:val="center"/>
            <w:hideMark/>
          </w:tcPr>
          <w:p w14:paraId="5791A3C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1D543CF5"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15769FF"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21001</w:t>
            </w:r>
          </w:p>
        </w:tc>
        <w:tc>
          <w:tcPr>
            <w:tcW w:w="4350" w:type="dxa"/>
            <w:tcBorders>
              <w:top w:val="nil"/>
              <w:left w:val="nil"/>
              <w:bottom w:val="single" w:sz="8" w:space="0" w:color="auto"/>
              <w:right w:val="single" w:sz="8" w:space="0" w:color="auto"/>
            </w:tcBorders>
            <w:shd w:val="clear" w:color="auto" w:fill="auto"/>
            <w:noWrap/>
            <w:vAlign w:val="center"/>
            <w:hideMark/>
          </w:tcPr>
          <w:p w14:paraId="318A327B"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卫生健康管理事务</w:t>
            </w:r>
          </w:p>
        </w:tc>
        <w:tc>
          <w:tcPr>
            <w:tcW w:w="1922" w:type="dxa"/>
            <w:tcBorders>
              <w:top w:val="nil"/>
              <w:left w:val="nil"/>
              <w:bottom w:val="single" w:sz="8" w:space="0" w:color="auto"/>
              <w:right w:val="nil"/>
            </w:tcBorders>
            <w:shd w:val="clear" w:color="auto" w:fill="auto"/>
            <w:noWrap/>
            <w:vAlign w:val="center"/>
            <w:hideMark/>
          </w:tcPr>
          <w:p w14:paraId="1DBF602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5,702.34 </w:t>
            </w:r>
          </w:p>
        </w:tc>
        <w:tc>
          <w:tcPr>
            <w:tcW w:w="1923" w:type="dxa"/>
            <w:tcBorders>
              <w:top w:val="nil"/>
              <w:left w:val="single" w:sz="8" w:space="0" w:color="auto"/>
              <w:bottom w:val="single" w:sz="8" w:space="0" w:color="auto"/>
              <w:right w:val="nil"/>
            </w:tcBorders>
            <w:shd w:val="clear" w:color="auto" w:fill="auto"/>
            <w:noWrap/>
            <w:vAlign w:val="center"/>
            <w:hideMark/>
          </w:tcPr>
          <w:p w14:paraId="51D9100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5,656.99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F490EE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45.34 </w:t>
            </w:r>
          </w:p>
        </w:tc>
        <w:tc>
          <w:tcPr>
            <w:tcW w:w="1039" w:type="dxa"/>
            <w:tcBorders>
              <w:top w:val="nil"/>
              <w:left w:val="nil"/>
              <w:bottom w:val="single" w:sz="8" w:space="0" w:color="auto"/>
              <w:right w:val="single" w:sz="8" w:space="0" w:color="auto"/>
            </w:tcBorders>
            <w:shd w:val="clear" w:color="auto" w:fill="auto"/>
            <w:noWrap/>
            <w:vAlign w:val="center"/>
            <w:hideMark/>
          </w:tcPr>
          <w:p w14:paraId="00CC668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C869AB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2E95AFC"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06FCCCF6"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43B33A73"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2100101</w:t>
            </w:r>
          </w:p>
        </w:tc>
        <w:tc>
          <w:tcPr>
            <w:tcW w:w="4350" w:type="dxa"/>
            <w:tcBorders>
              <w:top w:val="nil"/>
              <w:left w:val="nil"/>
              <w:bottom w:val="single" w:sz="8" w:space="0" w:color="auto"/>
              <w:right w:val="single" w:sz="8" w:space="0" w:color="auto"/>
            </w:tcBorders>
            <w:shd w:val="clear" w:color="auto" w:fill="auto"/>
            <w:noWrap/>
            <w:vAlign w:val="center"/>
            <w:hideMark/>
          </w:tcPr>
          <w:p w14:paraId="4DD63780"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行政运行</w:t>
            </w:r>
          </w:p>
        </w:tc>
        <w:tc>
          <w:tcPr>
            <w:tcW w:w="1922" w:type="dxa"/>
            <w:tcBorders>
              <w:top w:val="nil"/>
              <w:left w:val="nil"/>
              <w:bottom w:val="single" w:sz="8" w:space="0" w:color="auto"/>
              <w:right w:val="nil"/>
            </w:tcBorders>
            <w:shd w:val="clear" w:color="auto" w:fill="auto"/>
            <w:noWrap/>
            <w:vAlign w:val="center"/>
            <w:hideMark/>
          </w:tcPr>
          <w:p w14:paraId="2E1C0EA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4,874.51 </w:t>
            </w:r>
          </w:p>
        </w:tc>
        <w:tc>
          <w:tcPr>
            <w:tcW w:w="1923" w:type="dxa"/>
            <w:tcBorders>
              <w:top w:val="nil"/>
              <w:left w:val="single" w:sz="8" w:space="0" w:color="auto"/>
              <w:bottom w:val="single" w:sz="8" w:space="0" w:color="auto"/>
              <w:right w:val="nil"/>
            </w:tcBorders>
            <w:shd w:val="clear" w:color="auto" w:fill="auto"/>
            <w:noWrap/>
            <w:vAlign w:val="center"/>
            <w:hideMark/>
          </w:tcPr>
          <w:p w14:paraId="056AFEC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4,874.51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4BBDCA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660D92E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1CA128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035474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6B288B5A"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B4F9C23"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2100199</w:t>
            </w:r>
          </w:p>
        </w:tc>
        <w:tc>
          <w:tcPr>
            <w:tcW w:w="4350" w:type="dxa"/>
            <w:tcBorders>
              <w:top w:val="nil"/>
              <w:left w:val="nil"/>
              <w:bottom w:val="single" w:sz="8" w:space="0" w:color="auto"/>
              <w:right w:val="single" w:sz="8" w:space="0" w:color="auto"/>
            </w:tcBorders>
            <w:shd w:val="clear" w:color="auto" w:fill="auto"/>
            <w:noWrap/>
            <w:vAlign w:val="center"/>
            <w:hideMark/>
          </w:tcPr>
          <w:p w14:paraId="2825A8FB"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其他卫生健康管理事务支出</w:t>
            </w:r>
          </w:p>
        </w:tc>
        <w:tc>
          <w:tcPr>
            <w:tcW w:w="1922" w:type="dxa"/>
            <w:tcBorders>
              <w:top w:val="nil"/>
              <w:left w:val="nil"/>
              <w:bottom w:val="single" w:sz="8" w:space="0" w:color="auto"/>
              <w:right w:val="nil"/>
            </w:tcBorders>
            <w:shd w:val="clear" w:color="auto" w:fill="auto"/>
            <w:noWrap/>
            <w:vAlign w:val="center"/>
            <w:hideMark/>
          </w:tcPr>
          <w:p w14:paraId="47D07CD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827.82 </w:t>
            </w:r>
          </w:p>
        </w:tc>
        <w:tc>
          <w:tcPr>
            <w:tcW w:w="1923" w:type="dxa"/>
            <w:tcBorders>
              <w:top w:val="nil"/>
              <w:left w:val="single" w:sz="8" w:space="0" w:color="auto"/>
              <w:bottom w:val="single" w:sz="8" w:space="0" w:color="auto"/>
              <w:right w:val="nil"/>
            </w:tcBorders>
            <w:shd w:val="clear" w:color="auto" w:fill="auto"/>
            <w:noWrap/>
            <w:vAlign w:val="center"/>
            <w:hideMark/>
          </w:tcPr>
          <w:p w14:paraId="24527E9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782.48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BCFB7C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45.34 </w:t>
            </w:r>
          </w:p>
        </w:tc>
        <w:tc>
          <w:tcPr>
            <w:tcW w:w="1039" w:type="dxa"/>
            <w:tcBorders>
              <w:top w:val="nil"/>
              <w:left w:val="nil"/>
              <w:bottom w:val="single" w:sz="8" w:space="0" w:color="auto"/>
              <w:right w:val="single" w:sz="8" w:space="0" w:color="auto"/>
            </w:tcBorders>
            <w:shd w:val="clear" w:color="auto" w:fill="auto"/>
            <w:noWrap/>
            <w:vAlign w:val="center"/>
            <w:hideMark/>
          </w:tcPr>
          <w:p w14:paraId="3AC950D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82F06E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F28614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28981276"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D76DC22"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21002</w:t>
            </w:r>
          </w:p>
        </w:tc>
        <w:tc>
          <w:tcPr>
            <w:tcW w:w="4350" w:type="dxa"/>
            <w:tcBorders>
              <w:top w:val="nil"/>
              <w:left w:val="nil"/>
              <w:bottom w:val="single" w:sz="8" w:space="0" w:color="auto"/>
              <w:right w:val="single" w:sz="8" w:space="0" w:color="auto"/>
            </w:tcBorders>
            <w:shd w:val="clear" w:color="auto" w:fill="auto"/>
            <w:noWrap/>
            <w:vAlign w:val="center"/>
            <w:hideMark/>
          </w:tcPr>
          <w:p w14:paraId="23E7AF23"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公立医院</w:t>
            </w:r>
          </w:p>
        </w:tc>
        <w:tc>
          <w:tcPr>
            <w:tcW w:w="1922" w:type="dxa"/>
            <w:tcBorders>
              <w:top w:val="nil"/>
              <w:left w:val="nil"/>
              <w:bottom w:val="single" w:sz="8" w:space="0" w:color="auto"/>
              <w:right w:val="nil"/>
            </w:tcBorders>
            <w:shd w:val="clear" w:color="auto" w:fill="auto"/>
            <w:noWrap/>
            <w:vAlign w:val="center"/>
            <w:hideMark/>
          </w:tcPr>
          <w:p w14:paraId="0A36A0B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1,053,803.26 </w:t>
            </w:r>
          </w:p>
        </w:tc>
        <w:tc>
          <w:tcPr>
            <w:tcW w:w="1923" w:type="dxa"/>
            <w:tcBorders>
              <w:top w:val="nil"/>
              <w:left w:val="single" w:sz="8" w:space="0" w:color="auto"/>
              <w:bottom w:val="single" w:sz="8" w:space="0" w:color="auto"/>
              <w:right w:val="nil"/>
            </w:tcBorders>
            <w:shd w:val="clear" w:color="auto" w:fill="auto"/>
            <w:noWrap/>
            <w:vAlign w:val="center"/>
            <w:hideMark/>
          </w:tcPr>
          <w:p w14:paraId="6CBF6B0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1,005,128.70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6791B3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48,674.56 </w:t>
            </w:r>
          </w:p>
        </w:tc>
        <w:tc>
          <w:tcPr>
            <w:tcW w:w="1039" w:type="dxa"/>
            <w:tcBorders>
              <w:top w:val="nil"/>
              <w:left w:val="nil"/>
              <w:bottom w:val="single" w:sz="8" w:space="0" w:color="auto"/>
              <w:right w:val="single" w:sz="8" w:space="0" w:color="auto"/>
            </w:tcBorders>
            <w:shd w:val="clear" w:color="auto" w:fill="auto"/>
            <w:noWrap/>
            <w:vAlign w:val="center"/>
            <w:hideMark/>
          </w:tcPr>
          <w:p w14:paraId="6F1617F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DA2832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E8D2A2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0FAD3726"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D08F3F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2100201</w:t>
            </w:r>
          </w:p>
        </w:tc>
        <w:tc>
          <w:tcPr>
            <w:tcW w:w="4350" w:type="dxa"/>
            <w:tcBorders>
              <w:top w:val="nil"/>
              <w:left w:val="nil"/>
              <w:bottom w:val="single" w:sz="8" w:space="0" w:color="auto"/>
              <w:right w:val="single" w:sz="8" w:space="0" w:color="auto"/>
            </w:tcBorders>
            <w:shd w:val="clear" w:color="auto" w:fill="auto"/>
            <w:noWrap/>
            <w:vAlign w:val="center"/>
            <w:hideMark/>
          </w:tcPr>
          <w:p w14:paraId="0B84F074"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综合医院</w:t>
            </w:r>
          </w:p>
        </w:tc>
        <w:tc>
          <w:tcPr>
            <w:tcW w:w="1922" w:type="dxa"/>
            <w:tcBorders>
              <w:top w:val="nil"/>
              <w:left w:val="nil"/>
              <w:bottom w:val="single" w:sz="8" w:space="0" w:color="auto"/>
              <w:right w:val="nil"/>
            </w:tcBorders>
            <w:shd w:val="clear" w:color="auto" w:fill="auto"/>
            <w:noWrap/>
            <w:vAlign w:val="center"/>
            <w:hideMark/>
          </w:tcPr>
          <w:p w14:paraId="060946D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725,880.03 </w:t>
            </w:r>
          </w:p>
        </w:tc>
        <w:tc>
          <w:tcPr>
            <w:tcW w:w="1923" w:type="dxa"/>
            <w:tcBorders>
              <w:top w:val="nil"/>
              <w:left w:val="single" w:sz="8" w:space="0" w:color="auto"/>
              <w:bottom w:val="single" w:sz="8" w:space="0" w:color="auto"/>
              <w:right w:val="nil"/>
            </w:tcBorders>
            <w:shd w:val="clear" w:color="auto" w:fill="auto"/>
            <w:noWrap/>
            <w:vAlign w:val="center"/>
            <w:hideMark/>
          </w:tcPr>
          <w:p w14:paraId="2CEE8E0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704,106.54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6CA7A2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21,773.48 </w:t>
            </w:r>
          </w:p>
        </w:tc>
        <w:tc>
          <w:tcPr>
            <w:tcW w:w="1039" w:type="dxa"/>
            <w:tcBorders>
              <w:top w:val="nil"/>
              <w:left w:val="nil"/>
              <w:bottom w:val="single" w:sz="8" w:space="0" w:color="auto"/>
              <w:right w:val="single" w:sz="8" w:space="0" w:color="auto"/>
            </w:tcBorders>
            <w:shd w:val="clear" w:color="auto" w:fill="auto"/>
            <w:noWrap/>
            <w:vAlign w:val="center"/>
            <w:hideMark/>
          </w:tcPr>
          <w:p w14:paraId="30BE0AE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5B62C9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8D99EC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10212E69"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3297424"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2100202</w:t>
            </w:r>
          </w:p>
        </w:tc>
        <w:tc>
          <w:tcPr>
            <w:tcW w:w="4350" w:type="dxa"/>
            <w:tcBorders>
              <w:top w:val="nil"/>
              <w:left w:val="nil"/>
              <w:bottom w:val="single" w:sz="8" w:space="0" w:color="auto"/>
              <w:right w:val="single" w:sz="8" w:space="0" w:color="auto"/>
            </w:tcBorders>
            <w:shd w:val="clear" w:color="auto" w:fill="auto"/>
            <w:noWrap/>
            <w:vAlign w:val="center"/>
            <w:hideMark/>
          </w:tcPr>
          <w:p w14:paraId="6859398E"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中医（民族）医院</w:t>
            </w:r>
          </w:p>
        </w:tc>
        <w:tc>
          <w:tcPr>
            <w:tcW w:w="1922" w:type="dxa"/>
            <w:tcBorders>
              <w:top w:val="nil"/>
              <w:left w:val="nil"/>
              <w:bottom w:val="single" w:sz="8" w:space="0" w:color="auto"/>
              <w:right w:val="nil"/>
            </w:tcBorders>
            <w:shd w:val="clear" w:color="auto" w:fill="auto"/>
            <w:noWrap/>
            <w:vAlign w:val="center"/>
            <w:hideMark/>
          </w:tcPr>
          <w:p w14:paraId="4201EA6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123,362.75 </w:t>
            </w:r>
          </w:p>
        </w:tc>
        <w:tc>
          <w:tcPr>
            <w:tcW w:w="1923" w:type="dxa"/>
            <w:tcBorders>
              <w:top w:val="nil"/>
              <w:left w:val="single" w:sz="8" w:space="0" w:color="auto"/>
              <w:bottom w:val="single" w:sz="8" w:space="0" w:color="auto"/>
              <w:right w:val="nil"/>
            </w:tcBorders>
            <w:shd w:val="clear" w:color="auto" w:fill="auto"/>
            <w:noWrap/>
            <w:vAlign w:val="center"/>
            <w:hideMark/>
          </w:tcPr>
          <w:p w14:paraId="5E8B79B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122,609.12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7CA4A9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753.63 </w:t>
            </w:r>
          </w:p>
        </w:tc>
        <w:tc>
          <w:tcPr>
            <w:tcW w:w="1039" w:type="dxa"/>
            <w:tcBorders>
              <w:top w:val="nil"/>
              <w:left w:val="nil"/>
              <w:bottom w:val="single" w:sz="8" w:space="0" w:color="auto"/>
              <w:right w:val="single" w:sz="8" w:space="0" w:color="auto"/>
            </w:tcBorders>
            <w:shd w:val="clear" w:color="auto" w:fill="auto"/>
            <w:noWrap/>
            <w:vAlign w:val="center"/>
            <w:hideMark/>
          </w:tcPr>
          <w:p w14:paraId="169B364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B7F067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327923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3952633C"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3FE313B"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2100203</w:t>
            </w:r>
          </w:p>
        </w:tc>
        <w:tc>
          <w:tcPr>
            <w:tcW w:w="4350" w:type="dxa"/>
            <w:tcBorders>
              <w:top w:val="nil"/>
              <w:left w:val="nil"/>
              <w:bottom w:val="single" w:sz="8" w:space="0" w:color="auto"/>
              <w:right w:val="single" w:sz="8" w:space="0" w:color="auto"/>
            </w:tcBorders>
            <w:shd w:val="clear" w:color="auto" w:fill="auto"/>
            <w:noWrap/>
            <w:vAlign w:val="center"/>
            <w:hideMark/>
          </w:tcPr>
          <w:p w14:paraId="29B3A264"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传染病医院</w:t>
            </w:r>
          </w:p>
        </w:tc>
        <w:tc>
          <w:tcPr>
            <w:tcW w:w="1922" w:type="dxa"/>
            <w:tcBorders>
              <w:top w:val="nil"/>
              <w:left w:val="nil"/>
              <w:bottom w:val="single" w:sz="8" w:space="0" w:color="auto"/>
              <w:right w:val="nil"/>
            </w:tcBorders>
            <w:shd w:val="clear" w:color="auto" w:fill="auto"/>
            <w:noWrap/>
            <w:vAlign w:val="center"/>
            <w:hideMark/>
          </w:tcPr>
          <w:p w14:paraId="6B6996C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28,149.03 </w:t>
            </w:r>
          </w:p>
        </w:tc>
        <w:tc>
          <w:tcPr>
            <w:tcW w:w="1923" w:type="dxa"/>
            <w:tcBorders>
              <w:top w:val="nil"/>
              <w:left w:val="single" w:sz="8" w:space="0" w:color="auto"/>
              <w:bottom w:val="single" w:sz="8" w:space="0" w:color="auto"/>
              <w:right w:val="nil"/>
            </w:tcBorders>
            <w:shd w:val="clear" w:color="auto" w:fill="auto"/>
            <w:noWrap/>
            <w:vAlign w:val="center"/>
            <w:hideMark/>
          </w:tcPr>
          <w:p w14:paraId="4CC9BF2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24,502.32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2B664C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3,646.71 </w:t>
            </w:r>
          </w:p>
        </w:tc>
        <w:tc>
          <w:tcPr>
            <w:tcW w:w="1039" w:type="dxa"/>
            <w:tcBorders>
              <w:top w:val="nil"/>
              <w:left w:val="nil"/>
              <w:bottom w:val="single" w:sz="8" w:space="0" w:color="auto"/>
              <w:right w:val="single" w:sz="8" w:space="0" w:color="auto"/>
            </w:tcBorders>
            <w:shd w:val="clear" w:color="auto" w:fill="auto"/>
            <w:noWrap/>
            <w:vAlign w:val="center"/>
            <w:hideMark/>
          </w:tcPr>
          <w:p w14:paraId="5A44EF9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21A7A6C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7B5177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F266D35"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8B5CC51"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2100205</w:t>
            </w:r>
          </w:p>
        </w:tc>
        <w:tc>
          <w:tcPr>
            <w:tcW w:w="4350" w:type="dxa"/>
            <w:tcBorders>
              <w:top w:val="nil"/>
              <w:left w:val="nil"/>
              <w:bottom w:val="single" w:sz="8" w:space="0" w:color="auto"/>
              <w:right w:val="single" w:sz="8" w:space="0" w:color="auto"/>
            </w:tcBorders>
            <w:shd w:val="clear" w:color="auto" w:fill="auto"/>
            <w:noWrap/>
            <w:vAlign w:val="center"/>
            <w:hideMark/>
          </w:tcPr>
          <w:p w14:paraId="616BF8E5"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精神病医院</w:t>
            </w:r>
          </w:p>
        </w:tc>
        <w:tc>
          <w:tcPr>
            <w:tcW w:w="1922" w:type="dxa"/>
            <w:tcBorders>
              <w:top w:val="nil"/>
              <w:left w:val="nil"/>
              <w:bottom w:val="single" w:sz="8" w:space="0" w:color="auto"/>
              <w:right w:val="nil"/>
            </w:tcBorders>
            <w:shd w:val="clear" w:color="auto" w:fill="auto"/>
            <w:noWrap/>
            <w:vAlign w:val="center"/>
            <w:hideMark/>
          </w:tcPr>
          <w:p w14:paraId="06384F3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18,827.37 </w:t>
            </w:r>
          </w:p>
        </w:tc>
        <w:tc>
          <w:tcPr>
            <w:tcW w:w="1923" w:type="dxa"/>
            <w:tcBorders>
              <w:top w:val="nil"/>
              <w:left w:val="single" w:sz="8" w:space="0" w:color="auto"/>
              <w:bottom w:val="single" w:sz="8" w:space="0" w:color="auto"/>
              <w:right w:val="nil"/>
            </w:tcBorders>
            <w:shd w:val="clear" w:color="auto" w:fill="auto"/>
            <w:noWrap/>
            <w:vAlign w:val="center"/>
            <w:hideMark/>
          </w:tcPr>
          <w:p w14:paraId="3944E68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18,605.83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34B825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221.54 </w:t>
            </w:r>
          </w:p>
        </w:tc>
        <w:tc>
          <w:tcPr>
            <w:tcW w:w="1039" w:type="dxa"/>
            <w:tcBorders>
              <w:top w:val="nil"/>
              <w:left w:val="nil"/>
              <w:bottom w:val="single" w:sz="8" w:space="0" w:color="auto"/>
              <w:right w:val="single" w:sz="8" w:space="0" w:color="auto"/>
            </w:tcBorders>
            <w:shd w:val="clear" w:color="auto" w:fill="auto"/>
            <w:noWrap/>
            <w:vAlign w:val="center"/>
            <w:hideMark/>
          </w:tcPr>
          <w:p w14:paraId="22D3DBC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4A4616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1387D2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15C4BDF6"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50383F87"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2100207</w:t>
            </w:r>
          </w:p>
        </w:tc>
        <w:tc>
          <w:tcPr>
            <w:tcW w:w="4350" w:type="dxa"/>
            <w:tcBorders>
              <w:top w:val="nil"/>
              <w:left w:val="nil"/>
              <w:bottom w:val="single" w:sz="8" w:space="0" w:color="auto"/>
              <w:right w:val="single" w:sz="8" w:space="0" w:color="auto"/>
            </w:tcBorders>
            <w:shd w:val="clear" w:color="auto" w:fill="auto"/>
            <w:noWrap/>
            <w:vAlign w:val="center"/>
            <w:hideMark/>
          </w:tcPr>
          <w:p w14:paraId="18E9FD81"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儿童医院</w:t>
            </w:r>
          </w:p>
        </w:tc>
        <w:tc>
          <w:tcPr>
            <w:tcW w:w="1922" w:type="dxa"/>
            <w:tcBorders>
              <w:top w:val="nil"/>
              <w:left w:val="nil"/>
              <w:bottom w:val="single" w:sz="8" w:space="0" w:color="auto"/>
              <w:right w:val="nil"/>
            </w:tcBorders>
            <w:shd w:val="clear" w:color="auto" w:fill="auto"/>
            <w:noWrap/>
            <w:vAlign w:val="center"/>
            <w:hideMark/>
          </w:tcPr>
          <w:p w14:paraId="63AF011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127,338.90 </w:t>
            </w:r>
          </w:p>
        </w:tc>
        <w:tc>
          <w:tcPr>
            <w:tcW w:w="1923" w:type="dxa"/>
            <w:tcBorders>
              <w:top w:val="nil"/>
              <w:left w:val="single" w:sz="8" w:space="0" w:color="auto"/>
              <w:bottom w:val="single" w:sz="8" w:space="0" w:color="auto"/>
              <w:right w:val="nil"/>
            </w:tcBorders>
            <w:shd w:val="clear" w:color="auto" w:fill="auto"/>
            <w:noWrap/>
            <w:vAlign w:val="center"/>
            <w:hideMark/>
          </w:tcPr>
          <w:p w14:paraId="4BC90D1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122,550.05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B09223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4,788.85 </w:t>
            </w:r>
          </w:p>
        </w:tc>
        <w:tc>
          <w:tcPr>
            <w:tcW w:w="1039" w:type="dxa"/>
            <w:tcBorders>
              <w:top w:val="nil"/>
              <w:left w:val="nil"/>
              <w:bottom w:val="single" w:sz="8" w:space="0" w:color="auto"/>
              <w:right w:val="single" w:sz="8" w:space="0" w:color="auto"/>
            </w:tcBorders>
            <w:shd w:val="clear" w:color="auto" w:fill="auto"/>
            <w:noWrap/>
            <w:vAlign w:val="center"/>
            <w:hideMark/>
          </w:tcPr>
          <w:p w14:paraId="2872B4E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392035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397E8A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4840375C"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37B84CCD"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2100208</w:t>
            </w:r>
          </w:p>
        </w:tc>
        <w:tc>
          <w:tcPr>
            <w:tcW w:w="4350" w:type="dxa"/>
            <w:tcBorders>
              <w:top w:val="nil"/>
              <w:left w:val="nil"/>
              <w:bottom w:val="single" w:sz="8" w:space="0" w:color="auto"/>
              <w:right w:val="single" w:sz="8" w:space="0" w:color="auto"/>
            </w:tcBorders>
            <w:shd w:val="clear" w:color="auto" w:fill="auto"/>
            <w:noWrap/>
            <w:vAlign w:val="center"/>
            <w:hideMark/>
          </w:tcPr>
          <w:p w14:paraId="3467246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其他专科医院</w:t>
            </w:r>
          </w:p>
        </w:tc>
        <w:tc>
          <w:tcPr>
            <w:tcW w:w="1922" w:type="dxa"/>
            <w:tcBorders>
              <w:top w:val="nil"/>
              <w:left w:val="nil"/>
              <w:bottom w:val="single" w:sz="8" w:space="0" w:color="auto"/>
              <w:right w:val="nil"/>
            </w:tcBorders>
            <w:shd w:val="clear" w:color="auto" w:fill="auto"/>
            <w:noWrap/>
            <w:vAlign w:val="center"/>
            <w:hideMark/>
          </w:tcPr>
          <w:p w14:paraId="73ED15C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13,000.80 </w:t>
            </w:r>
          </w:p>
        </w:tc>
        <w:tc>
          <w:tcPr>
            <w:tcW w:w="1923" w:type="dxa"/>
            <w:tcBorders>
              <w:top w:val="nil"/>
              <w:left w:val="single" w:sz="8" w:space="0" w:color="auto"/>
              <w:bottom w:val="single" w:sz="8" w:space="0" w:color="auto"/>
              <w:right w:val="nil"/>
            </w:tcBorders>
            <w:shd w:val="clear" w:color="auto" w:fill="auto"/>
            <w:noWrap/>
            <w:vAlign w:val="center"/>
            <w:hideMark/>
          </w:tcPr>
          <w:p w14:paraId="696A601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12,754.84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30F6487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245.96 </w:t>
            </w:r>
          </w:p>
        </w:tc>
        <w:tc>
          <w:tcPr>
            <w:tcW w:w="1039" w:type="dxa"/>
            <w:tcBorders>
              <w:top w:val="nil"/>
              <w:left w:val="nil"/>
              <w:bottom w:val="single" w:sz="8" w:space="0" w:color="auto"/>
              <w:right w:val="single" w:sz="8" w:space="0" w:color="auto"/>
            </w:tcBorders>
            <w:shd w:val="clear" w:color="auto" w:fill="auto"/>
            <w:noWrap/>
            <w:vAlign w:val="center"/>
            <w:hideMark/>
          </w:tcPr>
          <w:p w14:paraId="7347212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AD07F5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BB0C9F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47F63731"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298945E"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2100299</w:t>
            </w:r>
          </w:p>
        </w:tc>
        <w:tc>
          <w:tcPr>
            <w:tcW w:w="4350" w:type="dxa"/>
            <w:tcBorders>
              <w:top w:val="nil"/>
              <w:left w:val="nil"/>
              <w:bottom w:val="single" w:sz="8" w:space="0" w:color="auto"/>
              <w:right w:val="single" w:sz="8" w:space="0" w:color="auto"/>
            </w:tcBorders>
            <w:shd w:val="clear" w:color="auto" w:fill="auto"/>
            <w:noWrap/>
            <w:vAlign w:val="center"/>
            <w:hideMark/>
          </w:tcPr>
          <w:p w14:paraId="1280D316"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其他公立医院支出</w:t>
            </w:r>
          </w:p>
        </w:tc>
        <w:tc>
          <w:tcPr>
            <w:tcW w:w="1922" w:type="dxa"/>
            <w:tcBorders>
              <w:top w:val="nil"/>
              <w:left w:val="nil"/>
              <w:bottom w:val="single" w:sz="8" w:space="0" w:color="auto"/>
              <w:right w:val="nil"/>
            </w:tcBorders>
            <w:shd w:val="clear" w:color="auto" w:fill="auto"/>
            <w:noWrap/>
            <w:vAlign w:val="center"/>
            <w:hideMark/>
          </w:tcPr>
          <w:p w14:paraId="732EACE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17,244.38 </w:t>
            </w:r>
          </w:p>
        </w:tc>
        <w:tc>
          <w:tcPr>
            <w:tcW w:w="1923" w:type="dxa"/>
            <w:tcBorders>
              <w:top w:val="nil"/>
              <w:left w:val="single" w:sz="8" w:space="0" w:color="auto"/>
              <w:bottom w:val="single" w:sz="8" w:space="0" w:color="auto"/>
              <w:right w:val="nil"/>
            </w:tcBorders>
            <w:shd w:val="clear" w:color="auto" w:fill="auto"/>
            <w:noWrap/>
            <w:vAlign w:val="center"/>
            <w:hideMark/>
          </w:tcPr>
          <w:p w14:paraId="60AC502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4D8B6BB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17,244.38 </w:t>
            </w:r>
          </w:p>
        </w:tc>
        <w:tc>
          <w:tcPr>
            <w:tcW w:w="1039" w:type="dxa"/>
            <w:tcBorders>
              <w:top w:val="nil"/>
              <w:left w:val="nil"/>
              <w:bottom w:val="single" w:sz="8" w:space="0" w:color="auto"/>
              <w:right w:val="single" w:sz="8" w:space="0" w:color="auto"/>
            </w:tcBorders>
            <w:shd w:val="clear" w:color="auto" w:fill="auto"/>
            <w:noWrap/>
            <w:vAlign w:val="center"/>
            <w:hideMark/>
          </w:tcPr>
          <w:p w14:paraId="78AF2D6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736CD86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1B6AC2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26731D4D"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4BB03E66"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21004</w:t>
            </w:r>
          </w:p>
        </w:tc>
        <w:tc>
          <w:tcPr>
            <w:tcW w:w="4350" w:type="dxa"/>
            <w:tcBorders>
              <w:top w:val="nil"/>
              <w:left w:val="nil"/>
              <w:bottom w:val="single" w:sz="8" w:space="0" w:color="auto"/>
              <w:right w:val="single" w:sz="8" w:space="0" w:color="auto"/>
            </w:tcBorders>
            <w:shd w:val="clear" w:color="auto" w:fill="auto"/>
            <w:noWrap/>
            <w:vAlign w:val="center"/>
            <w:hideMark/>
          </w:tcPr>
          <w:p w14:paraId="4356A29A"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公共卫生</w:t>
            </w:r>
          </w:p>
        </w:tc>
        <w:tc>
          <w:tcPr>
            <w:tcW w:w="1922" w:type="dxa"/>
            <w:tcBorders>
              <w:top w:val="nil"/>
              <w:left w:val="nil"/>
              <w:bottom w:val="single" w:sz="8" w:space="0" w:color="auto"/>
              <w:right w:val="nil"/>
            </w:tcBorders>
            <w:shd w:val="clear" w:color="auto" w:fill="auto"/>
            <w:noWrap/>
            <w:vAlign w:val="center"/>
            <w:hideMark/>
          </w:tcPr>
          <w:p w14:paraId="6DA8B5B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74,710.65 </w:t>
            </w:r>
          </w:p>
        </w:tc>
        <w:tc>
          <w:tcPr>
            <w:tcW w:w="1923" w:type="dxa"/>
            <w:tcBorders>
              <w:top w:val="nil"/>
              <w:left w:val="single" w:sz="8" w:space="0" w:color="auto"/>
              <w:bottom w:val="single" w:sz="8" w:space="0" w:color="auto"/>
              <w:right w:val="nil"/>
            </w:tcBorders>
            <w:shd w:val="clear" w:color="auto" w:fill="auto"/>
            <w:noWrap/>
            <w:vAlign w:val="center"/>
            <w:hideMark/>
          </w:tcPr>
          <w:p w14:paraId="7C507AD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20,378.58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36861F1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54,332.06 </w:t>
            </w:r>
          </w:p>
        </w:tc>
        <w:tc>
          <w:tcPr>
            <w:tcW w:w="1039" w:type="dxa"/>
            <w:tcBorders>
              <w:top w:val="nil"/>
              <w:left w:val="nil"/>
              <w:bottom w:val="single" w:sz="8" w:space="0" w:color="auto"/>
              <w:right w:val="single" w:sz="8" w:space="0" w:color="auto"/>
            </w:tcBorders>
            <w:shd w:val="clear" w:color="auto" w:fill="auto"/>
            <w:noWrap/>
            <w:vAlign w:val="center"/>
            <w:hideMark/>
          </w:tcPr>
          <w:p w14:paraId="5264899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75FFD2A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24043B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36E5CB72"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937C7A6"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2100401</w:t>
            </w:r>
          </w:p>
        </w:tc>
        <w:tc>
          <w:tcPr>
            <w:tcW w:w="4350" w:type="dxa"/>
            <w:tcBorders>
              <w:top w:val="nil"/>
              <w:left w:val="nil"/>
              <w:bottom w:val="single" w:sz="8" w:space="0" w:color="auto"/>
              <w:right w:val="single" w:sz="8" w:space="0" w:color="auto"/>
            </w:tcBorders>
            <w:shd w:val="clear" w:color="auto" w:fill="auto"/>
            <w:noWrap/>
            <w:vAlign w:val="center"/>
            <w:hideMark/>
          </w:tcPr>
          <w:p w14:paraId="5BF2F961"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疾病预防控制机构</w:t>
            </w:r>
          </w:p>
        </w:tc>
        <w:tc>
          <w:tcPr>
            <w:tcW w:w="1922" w:type="dxa"/>
            <w:tcBorders>
              <w:top w:val="nil"/>
              <w:left w:val="nil"/>
              <w:bottom w:val="single" w:sz="8" w:space="0" w:color="auto"/>
              <w:right w:val="nil"/>
            </w:tcBorders>
            <w:shd w:val="clear" w:color="auto" w:fill="auto"/>
            <w:noWrap/>
            <w:vAlign w:val="center"/>
            <w:hideMark/>
          </w:tcPr>
          <w:p w14:paraId="1355E26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12,929.32 </w:t>
            </w:r>
          </w:p>
        </w:tc>
        <w:tc>
          <w:tcPr>
            <w:tcW w:w="1923" w:type="dxa"/>
            <w:tcBorders>
              <w:top w:val="nil"/>
              <w:left w:val="single" w:sz="8" w:space="0" w:color="auto"/>
              <w:bottom w:val="single" w:sz="8" w:space="0" w:color="auto"/>
              <w:right w:val="nil"/>
            </w:tcBorders>
            <w:shd w:val="clear" w:color="auto" w:fill="auto"/>
            <w:noWrap/>
            <w:vAlign w:val="center"/>
            <w:hideMark/>
          </w:tcPr>
          <w:p w14:paraId="60DBF71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6,815.86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1A30D7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6,113.47 </w:t>
            </w:r>
          </w:p>
        </w:tc>
        <w:tc>
          <w:tcPr>
            <w:tcW w:w="1039" w:type="dxa"/>
            <w:tcBorders>
              <w:top w:val="nil"/>
              <w:left w:val="nil"/>
              <w:bottom w:val="single" w:sz="8" w:space="0" w:color="auto"/>
              <w:right w:val="single" w:sz="8" w:space="0" w:color="auto"/>
            </w:tcBorders>
            <w:shd w:val="clear" w:color="auto" w:fill="auto"/>
            <w:noWrap/>
            <w:vAlign w:val="center"/>
            <w:hideMark/>
          </w:tcPr>
          <w:p w14:paraId="17494FF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728DDC1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4741805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584A3735"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8BAAA95"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lastRenderedPageBreak/>
              <w:t>2100402</w:t>
            </w:r>
          </w:p>
        </w:tc>
        <w:tc>
          <w:tcPr>
            <w:tcW w:w="4350" w:type="dxa"/>
            <w:tcBorders>
              <w:top w:val="nil"/>
              <w:left w:val="nil"/>
              <w:bottom w:val="single" w:sz="8" w:space="0" w:color="auto"/>
              <w:right w:val="single" w:sz="8" w:space="0" w:color="auto"/>
            </w:tcBorders>
            <w:shd w:val="clear" w:color="auto" w:fill="auto"/>
            <w:noWrap/>
            <w:vAlign w:val="center"/>
            <w:hideMark/>
          </w:tcPr>
          <w:p w14:paraId="1C2EEBA0"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卫生监督机构</w:t>
            </w:r>
          </w:p>
        </w:tc>
        <w:tc>
          <w:tcPr>
            <w:tcW w:w="1922" w:type="dxa"/>
            <w:tcBorders>
              <w:top w:val="nil"/>
              <w:left w:val="nil"/>
              <w:bottom w:val="single" w:sz="8" w:space="0" w:color="auto"/>
              <w:right w:val="nil"/>
            </w:tcBorders>
            <w:shd w:val="clear" w:color="auto" w:fill="auto"/>
            <w:noWrap/>
            <w:vAlign w:val="center"/>
            <w:hideMark/>
          </w:tcPr>
          <w:p w14:paraId="4F12164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2,667.30 </w:t>
            </w:r>
          </w:p>
        </w:tc>
        <w:tc>
          <w:tcPr>
            <w:tcW w:w="1923" w:type="dxa"/>
            <w:tcBorders>
              <w:top w:val="nil"/>
              <w:left w:val="single" w:sz="8" w:space="0" w:color="auto"/>
              <w:bottom w:val="single" w:sz="8" w:space="0" w:color="auto"/>
              <w:right w:val="nil"/>
            </w:tcBorders>
            <w:shd w:val="clear" w:color="auto" w:fill="auto"/>
            <w:noWrap/>
            <w:vAlign w:val="center"/>
            <w:hideMark/>
          </w:tcPr>
          <w:p w14:paraId="03ED10F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2,418.31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38AF7FA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248.99 </w:t>
            </w:r>
          </w:p>
        </w:tc>
        <w:tc>
          <w:tcPr>
            <w:tcW w:w="1039" w:type="dxa"/>
            <w:tcBorders>
              <w:top w:val="nil"/>
              <w:left w:val="nil"/>
              <w:bottom w:val="single" w:sz="8" w:space="0" w:color="auto"/>
              <w:right w:val="single" w:sz="8" w:space="0" w:color="auto"/>
            </w:tcBorders>
            <w:shd w:val="clear" w:color="auto" w:fill="auto"/>
            <w:noWrap/>
            <w:vAlign w:val="center"/>
            <w:hideMark/>
          </w:tcPr>
          <w:p w14:paraId="3FC234C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86F150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8866E8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48A53597"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3234DF45"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2100403</w:t>
            </w:r>
          </w:p>
        </w:tc>
        <w:tc>
          <w:tcPr>
            <w:tcW w:w="4350" w:type="dxa"/>
            <w:tcBorders>
              <w:top w:val="nil"/>
              <w:left w:val="nil"/>
              <w:bottom w:val="single" w:sz="8" w:space="0" w:color="auto"/>
              <w:right w:val="single" w:sz="8" w:space="0" w:color="auto"/>
            </w:tcBorders>
            <w:shd w:val="clear" w:color="auto" w:fill="auto"/>
            <w:noWrap/>
            <w:vAlign w:val="center"/>
            <w:hideMark/>
          </w:tcPr>
          <w:p w14:paraId="31662CF0"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妇幼保健机构</w:t>
            </w:r>
          </w:p>
        </w:tc>
        <w:tc>
          <w:tcPr>
            <w:tcW w:w="1922" w:type="dxa"/>
            <w:tcBorders>
              <w:top w:val="nil"/>
              <w:left w:val="nil"/>
              <w:bottom w:val="single" w:sz="8" w:space="0" w:color="auto"/>
              <w:right w:val="nil"/>
            </w:tcBorders>
            <w:shd w:val="clear" w:color="auto" w:fill="auto"/>
            <w:noWrap/>
            <w:vAlign w:val="center"/>
            <w:hideMark/>
          </w:tcPr>
          <w:p w14:paraId="37D6C8F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1,445.91 </w:t>
            </w:r>
          </w:p>
        </w:tc>
        <w:tc>
          <w:tcPr>
            <w:tcW w:w="1923" w:type="dxa"/>
            <w:tcBorders>
              <w:top w:val="nil"/>
              <w:left w:val="single" w:sz="8" w:space="0" w:color="auto"/>
              <w:bottom w:val="single" w:sz="8" w:space="0" w:color="auto"/>
              <w:right w:val="nil"/>
            </w:tcBorders>
            <w:shd w:val="clear" w:color="auto" w:fill="auto"/>
            <w:noWrap/>
            <w:vAlign w:val="center"/>
            <w:hideMark/>
          </w:tcPr>
          <w:p w14:paraId="45E91E33"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1,418.79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1B385C4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27.12 </w:t>
            </w:r>
          </w:p>
        </w:tc>
        <w:tc>
          <w:tcPr>
            <w:tcW w:w="1039" w:type="dxa"/>
            <w:tcBorders>
              <w:top w:val="nil"/>
              <w:left w:val="nil"/>
              <w:bottom w:val="single" w:sz="8" w:space="0" w:color="auto"/>
              <w:right w:val="single" w:sz="8" w:space="0" w:color="auto"/>
            </w:tcBorders>
            <w:shd w:val="clear" w:color="auto" w:fill="auto"/>
            <w:noWrap/>
            <w:vAlign w:val="center"/>
            <w:hideMark/>
          </w:tcPr>
          <w:p w14:paraId="5C38C9C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9A2147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9F8CB8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23785F7"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505AE23"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2100405</w:t>
            </w:r>
          </w:p>
        </w:tc>
        <w:tc>
          <w:tcPr>
            <w:tcW w:w="4350" w:type="dxa"/>
            <w:tcBorders>
              <w:top w:val="nil"/>
              <w:left w:val="nil"/>
              <w:bottom w:val="single" w:sz="8" w:space="0" w:color="auto"/>
              <w:right w:val="single" w:sz="8" w:space="0" w:color="auto"/>
            </w:tcBorders>
            <w:shd w:val="clear" w:color="auto" w:fill="auto"/>
            <w:noWrap/>
            <w:vAlign w:val="center"/>
            <w:hideMark/>
          </w:tcPr>
          <w:p w14:paraId="45F624BE"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应急救治机构</w:t>
            </w:r>
          </w:p>
        </w:tc>
        <w:tc>
          <w:tcPr>
            <w:tcW w:w="1922" w:type="dxa"/>
            <w:tcBorders>
              <w:top w:val="nil"/>
              <w:left w:val="nil"/>
              <w:bottom w:val="single" w:sz="8" w:space="0" w:color="auto"/>
              <w:right w:val="nil"/>
            </w:tcBorders>
            <w:shd w:val="clear" w:color="auto" w:fill="auto"/>
            <w:noWrap/>
            <w:vAlign w:val="center"/>
            <w:hideMark/>
          </w:tcPr>
          <w:p w14:paraId="0EEC776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2,599.47 </w:t>
            </w:r>
          </w:p>
        </w:tc>
        <w:tc>
          <w:tcPr>
            <w:tcW w:w="1923" w:type="dxa"/>
            <w:tcBorders>
              <w:top w:val="nil"/>
              <w:left w:val="single" w:sz="8" w:space="0" w:color="auto"/>
              <w:bottom w:val="single" w:sz="8" w:space="0" w:color="auto"/>
              <w:right w:val="nil"/>
            </w:tcBorders>
            <w:shd w:val="clear" w:color="auto" w:fill="auto"/>
            <w:noWrap/>
            <w:vAlign w:val="center"/>
            <w:hideMark/>
          </w:tcPr>
          <w:p w14:paraId="20AE416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2,599.47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80EE33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4E3022B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27B120A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513F3DE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7362C519"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71B188B"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2100406</w:t>
            </w:r>
          </w:p>
        </w:tc>
        <w:tc>
          <w:tcPr>
            <w:tcW w:w="4350" w:type="dxa"/>
            <w:tcBorders>
              <w:top w:val="nil"/>
              <w:left w:val="nil"/>
              <w:bottom w:val="single" w:sz="8" w:space="0" w:color="auto"/>
              <w:right w:val="single" w:sz="8" w:space="0" w:color="auto"/>
            </w:tcBorders>
            <w:shd w:val="clear" w:color="auto" w:fill="auto"/>
            <w:noWrap/>
            <w:vAlign w:val="center"/>
            <w:hideMark/>
          </w:tcPr>
          <w:p w14:paraId="55894EB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采供血机构</w:t>
            </w:r>
          </w:p>
        </w:tc>
        <w:tc>
          <w:tcPr>
            <w:tcW w:w="1922" w:type="dxa"/>
            <w:tcBorders>
              <w:top w:val="nil"/>
              <w:left w:val="nil"/>
              <w:bottom w:val="single" w:sz="8" w:space="0" w:color="auto"/>
              <w:right w:val="nil"/>
            </w:tcBorders>
            <w:shd w:val="clear" w:color="auto" w:fill="auto"/>
            <w:noWrap/>
            <w:vAlign w:val="center"/>
            <w:hideMark/>
          </w:tcPr>
          <w:p w14:paraId="0F9E62A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14,562.84 </w:t>
            </w:r>
          </w:p>
        </w:tc>
        <w:tc>
          <w:tcPr>
            <w:tcW w:w="1923" w:type="dxa"/>
            <w:tcBorders>
              <w:top w:val="nil"/>
              <w:left w:val="single" w:sz="8" w:space="0" w:color="auto"/>
              <w:bottom w:val="single" w:sz="8" w:space="0" w:color="auto"/>
              <w:right w:val="nil"/>
            </w:tcBorders>
            <w:shd w:val="clear" w:color="auto" w:fill="auto"/>
            <w:noWrap/>
            <w:vAlign w:val="center"/>
            <w:hideMark/>
          </w:tcPr>
          <w:p w14:paraId="4A3B9123"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6,226.06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6A3BB7D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8,336.78 </w:t>
            </w:r>
          </w:p>
        </w:tc>
        <w:tc>
          <w:tcPr>
            <w:tcW w:w="1039" w:type="dxa"/>
            <w:tcBorders>
              <w:top w:val="nil"/>
              <w:left w:val="nil"/>
              <w:bottom w:val="single" w:sz="8" w:space="0" w:color="auto"/>
              <w:right w:val="single" w:sz="8" w:space="0" w:color="auto"/>
            </w:tcBorders>
            <w:shd w:val="clear" w:color="auto" w:fill="auto"/>
            <w:noWrap/>
            <w:vAlign w:val="center"/>
            <w:hideMark/>
          </w:tcPr>
          <w:p w14:paraId="1008A1E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638CD6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C2BB24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E57BC6D"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F304D97"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2100407</w:t>
            </w:r>
          </w:p>
        </w:tc>
        <w:tc>
          <w:tcPr>
            <w:tcW w:w="4350" w:type="dxa"/>
            <w:tcBorders>
              <w:top w:val="nil"/>
              <w:left w:val="nil"/>
              <w:bottom w:val="single" w:sz="8" w:space="0" w:color="auto"/>
              <w:right w:val="single" w:sz="8" w:space="0" w:color="auto"/>
            </w:tcBorders>
            <w:shd w:val="clear" w:color="auto" w:fill="auto"/>
            <w:noWrap/>
            <w:vAlign w:val="center"/>
            <w:hideMark/>
          </w:tcPr>
          <w:p w14:paraId="6B1D56EB"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其他专业公共卫生机构</w:t>
            </w:r>
          </w:p>
        </w:tc>
        <w:tc>
          <w:tcPr>
            <w:tcW w:w="1922" w:type="dxa"/>
            <w:tcBorders>
              <w:top w:val="nil"/>
              <w:left w:val="nil"/>
              <w:bottom w:val="single" w:sz="8" w:space="0" w:color="auto"/>
              <w:right w:val="nil"/>
            </w:tcBorders>
            <w:shd w:val="clear" w:color="auto" w:fill="auto"/>
            <w:noWrap/>
            <w:vAlign w:val="center"/>
            <w:hideMark/>
          </w:tcPr>
          <w:p w14:paraId="5F9C76F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900.09 </w:t>
            </w:r>
          </w:p>
        </w:tc>
        <w:tc>
          <w:tcPr>
            <w:tcW w:w="1923" w:type="dxa"/>
            <w:tcBorders>
              <w:top w:val="nil"/>
              <w:left w:val="single" w:sz="8" w:space="0" w:color="auto"/>
              <w:bottom w:val="single" w:sz="8" w:space="0" w:color="auto"/>
              <w:right w:val="nil"/>
            </w:tcBorders>
            <w:shd w:val="clear" w:color="auto" w:fill="auto"/>
            <w:noWrap/>
            <w:vAlign w:val="center"/>
            <w:hideMark/>
          </w:tcPr>
          <w:p w14:paraId="108DF7C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900.09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3166FFF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5776271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AC70D2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14F680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6F6057D"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56E46542"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2100408</w:t>
            </w:r>
          </w:p>
        </w:tc>
        <w:tc>
          <w:tcPr>
            <w:tcW w:w="4350" w:type="dxa"/>
            <w:tcBorders>
              <w:top w:val="nil"/>
              <w:left w:val="nil"/>
              <w:bottom w:val="single" w:sz="8" w:space="0" w:color="auto"/>
              <w:right w:val="single" w:sz="8" w:space="0" w:color="auto"/>
            </w:tcBorders>
            <w:shd w:val="clear" w:color="auto" w:fill="auto"/>
            <w:noWrap/>
            <w:vAlign w:val="center"/>
            <w:hideMark/>
          </w:tcPr>
          <w:p w14:paraId="130D6FA5"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基本公共卫生服务</w:t>
            </w:r>
          </w:p>
        </w:tc>
        <w:tc>
          <w:tcPr>
            <w:tcW w:w="1922" w:type="dxa"/>
            <w:tcBorders>
              <w:top w:val="nil"/>
              <w:left w:val="nil"/>
              <w:bottom w:val="single" w:sz="8" w:space="0" w:color="auto"/>
              <w:right w:val="nil"/>
            </w:tcBorders>
            <w:shd w:val="clear" w:color="auto" w:fill="auto"/>
            <w:noWrap/>
            <w:vAlign w:val="center"/>
            <w:hideMark/>
          </w:tcPr>
          <w:p w14:paraId="0580B82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1,505.78 </w:t>
            </w:r>
          </w:p>
        </w:tc>
        <w:tc>
          <w:tcPr>
            <w:tcW w:w="1923" w:type="dxa"/>
            <w:tcBorders>
              <w:top w:val="nil"/>
              <w:left w:val="single" w:sz="8" w:space="0" w:color="auto"/>
              <w:bottom w:val="single" w:sz="8" w:space="0" w:color="auto"/>
              <w:right w:val="nil"/>
            </w:tcBorders>
            <w:shd w:val="clear" w:color="auto" w:fill="auto"/>
            <w:noWrap/>
            <w:vAlign w:val="center"/>
            <w:hideMark/>
          </w:tcPr>
          <w:p w14:paraId="362668C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A8E1FE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1,505.78 </w:t>
            </w:r>
          </w:p>
        </w:tc>
        <w:tc>
          <w:tcPr>
            <w:tcW w:w="1039" w:type="dxa"/>
            <w:tcBorders>
              <w:top w:val="nil"/>
              <w:left w:val="nil"/>
              <w:bottom w:val="single" w:sz="8" w:space="0" w:color="auto"/>
              <w:right w:val="single" w:sz="8" w:space="0" w:color="auto"/>
            </w:tcBorders>
            <w:shd w:val="clear" w:color="auto" w:fill="auto"/>
            <w:noWrap/>
            <w:vAlign w:val="center"/>
            <w:hideMark/>
          </w:tcPr>
          <w:p w14:paraId="396B1F63"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D9FE89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5AABAC1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9C4A7CB"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73D4E0D"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2100409</w:t>
            </w:r>
          </w:p>
        </w:tc>
        <w:tc>
          <w:tcPr>
            <w:tcW w:w="4350" w:type="dxa"/>
            <w:tcBorders>
              <w:top w:val="nil"/>
              <w:left w:val="nil"/>
              <w:bottom w:val="single" w:sz="8" w:space="0" w:color="auto"/>
              <w:right w:val="single" w:sz="8" w:space="0" w:color="auto"/>
            </w:tcBorders>
            <w:shd w:val="clear" w:color="auto" w:fill="auto"/>
            <w:noWrap/>
            <w:vAlign w:val="center"/>
            <w:hideMark/>
          </w:tcPr>
          <w:p w14:paraId="75E800B1"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重大公共卫生服务</w:t>
            </w:r>
          </w:p>
        </w:tc>
        <w:tc>
          <w:tcPr>
            <w:tcW w:w="1922" w:type="dxa"/>
            <w:tcBorders>
              <w:top w:val="nil"/>
              <w:left w:val="nil"/>
              <w:bottom w:val="single" w:sz="8" w:space="0" w:color="auto"/>
              <w:right w:val="nil"/>
            </w:tcBorders>
            <w:shd w:val="clear" w:color="auto" w:fill="auto"/>
            <w:noWrap/>
            <w:vAlign w:val="center"/>
            <w:hideMark/>
          </w:tcPr>
          <w:p w14:paraId="606F7A7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4,604.15 </w:t>
            </w:r>
          </w:p>
        </w:tc>
        <w:tc>
          <w:tcPr>
            <w:tcW w:w="1923" w:type="dxa"/>
            <w:tcBorders>
              <w:top w:val="nil"/>
              <w:left w:val="single" w:sz="8" w:space="0" w:color="auto"/>
              <w:bottom w:val="single" w:sz="8" w:space="0" w:color="auto"/>
              <w:right w:val="nil"/>
            </w:tcBorders>
            <w:shd w:val="clear" w:color="auto" w:fill="auto"/>
            <w:noWrap/>
            <w:vAlign w:val="center"/>
            <w:hideMark/>
          </w:tcPr>
          <w:p w14:paraId="2FB9098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68AE8C8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4,604.15 </w:t>
            </w:r>
          </w:p>
        </w:tc>
        <w:tc>
          <w:tcPr>
            <w:tcW w:w="1039" w:type="dxa"/>
            <w:tcBorders>
              <w:top w:val="nil"/>
              <w:left w:val="nil"/>
              <w:bottom w:val="single" w:sz="8" w:space="0" w:color="auto"/>
              <w:right w:val="single" w:sz="8" w:space="0" w:color="auto"/>
            </w:tcBorders>
            <w:shd w:val="clear" w:color="auto" w:fill="auto"/>
            <w:noWrap/>
            <w:vAlign w:val="center"/>
            <w:hideMark/>
          </w:tcPr>
          <w:p w14:paraId="0B51074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E903303"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D01D13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11DFEC7B"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5865C4AD"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2100410</w:t>
            </w:r>
          </w:p>
        </w:tc>
        <w:tc>
          <w:tcPr>
            <w:tcW w:w="4350" w:type="dxa"/>
            <w:tcBorders>
              <w:top w:val="nil"/>
              <w:left w:val="nil"/>
              <w:bottom w:val="single" w:sz="8" w:space="0" w:color="auto"/>
              <w:right w:val="single" w:sz="8" w:space="0" w:color="auto"/>
            </w:tcBorders>
            <w:shd w:val="clear" w:color="auto" w:fill="auto"/>
            <w:noWrap/>
            <w:vAlign w:val="center"/>
            <w:hideMark/>
          </w:tcPr>
          <w:p w14:paraId="533707F3"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突发公共卫生事件应急处理</w:t>
            </w:r>
          </w:p>
        </w:tc>
        <w:tc>
          <w:tcPr>
            <w:tcW w:w="1922" w:type="dxa"/>
            <w:tcBorders>
              <w:top w:val="nil"/>
              <w:left w:val="nil"/>
              <w:bottom w:val="single" w:sz="8" w:space="0" w:color="auto"/>
              <w:right w:val="nil"/>
            </w:tcBorders>
            <w:shd w:val="clear" w:color="auto" w:fill="auto"/>
            <w:noWrap/>
            <w:vAlign w:val="center"/>
            <w:hideMark/>
          </w:tcPr>
          <w:p w14:paraId="0138CCB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14,893.56 </w:t>
            </w:r>
          </w:p>
        </w:tc>
        <w:tc>
          <w:tcPr>
            <w:tcW w:w="1923" w:type="dxa"/>
            <w:tcBorders>
              <w:top w:val="nil"/>
              <w:left w:val="single" w:sz="8" w:space="0" w:color="auto"/>
              <w:bottom w:val="single" w:sz="8" w:space="0" w:color="auto"/>
              <w:right w:val="nil"/>
            </w:tcBorders>
            <w:shd w:val="clear" w:color="auto" w:fill="auto"/>
            <w:noWrap/>
            <w:vAlign w:val="center"/>
            <w:hideMark/>
          </w:tcPr>
          <w:p w14:paraId="7B1287B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10ED14E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14,893.56 </w:t>
            </w:r>
          </w:p>
        </w:tc>
        <w:tc>
          <w:tcPr>
            <w:tcW w:w="1039" w:type="dxa"/>
            <w:tcBorders>
              <w:top w:val="nil"/>
              <w:left w:val="nil"/>
              <w:bottom w:val="single" w:sz="8" w:space="0" w:color="auto"/>
              <w:right w:val="single" w:sz="8" w:space="0" w:color="auto"/>
            </w:tcBorders>
            <w:shd w:val="clear" w:color="auto" w:fill="auto"/>
            <w:noWrap/>
            <w:vAlign w:val="center"/>
            <w:hideMark/>
          </w:tcPr>
          <w:p w14:paraId="7248BC4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B6D185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534B7BF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6881087D"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567FE92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2100499</w:t>
            </w:r>
          </w:p>
        </w:tc>
        <w:tc>
          <w:tcPr>
            <w:tcW w:w="4350" w:type="dxa"/>
            <w:tcBorders>
              <w:top w:val="nil"/>
              <w:left w:val="nil"/>
              <w:bottom w:val="single" w:sz="8" w:space="0" w:color="auto"/>
              <w:right w:val="single" w:sz="8" w:space="0" w:color="auto"/>
            </w:tcBorders>
            <w:shd w:val="clear" w:color="auto" w:fill="auto"/>
            <w:noWrap/>
            <w:vAlign w:val="center"/>
            <w:hideMark/>
          </w:tcPr>
          <w:p w14:paraId="0421298F"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其他公共卫生支出</w:t>
            </w:r>
          </w:p>
        </w:tc>
        <w:tc>
          <w:tcPr>
            <w:tcW w:w="1922" w:type="dxa"/>
            <w:tcBorders>
              <w:top w:val="nil"/>
              <w:left w:val="nil"/>
              <w:bottom w:val="single" w:sz="8" w:space="0" w:color="auto"/>
              <w:right w:val="nil"/>
            </w:tcBorders>
            <w:shd w:val="clear" w:color="auto" w:fill="auto"/>
            <w:noWrap/>
            <w:vAlign w:val="center"/>
            <w:hideMark/>
          </w:tcPr>
          <w:p w14:paraId="07440DF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18,602.22 </w:t>
            </w:r>
          </w:p>
        </w:tc>
        <w:tc>
          <w:tcPr>
            <w:tcW w:w="1923" w:type="dxa"/>
            <w:tcBorders>
              <w:top w:val="nil"/>
              <w:left w:val="single" w:sz="8" w:space="0" w:color="auto"/>
              <w:bottom w:val="single" w:sz="8" w:space="0" w:color="auto"/>
              <w:right w:val="nil"/>
            </w:tcBorders>
            <w:shd w:val="clear" w:color="auto" w:fill="auto"/>
            <w:noWrap/>
            <w:vAlign w:val="center"/>
            <w:hideMark/>
          </w:tcPr>
          <w:p w14:paraId="58D9A83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3116D86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18,602.22 </w:t>
            </w:r>
          </w:p>
        </w:tc>
        <w:tc>
          <w:tcPr>
            <w:tcW w:w="1039" w:type="dxa"/>
            <w:tcBorders>
              <w:top w:val="nil"/>
              <w:left w:val="nil"/>
              <w:bottom w:val="single" w:sz="8" w:space="0" w:color="auto"/>
              <w:right w:val="single" w:sz="8" w:space="0" w:color="auto"/>
            </w:tcBorders>
            <w:shd w:val="clear" w:color="auto" w:fill="auto"/>
            <w:noWrap/>
            <w:vAlign w:val="center"/>
            <w:hideMark/>
          </w:tcPr>
          <w:p w14:paraId="5479283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470860F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77C597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17DC6480"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392F9095"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21006</w:t>
            </w:r>
          </w:p>
        </w:tc>
        <w:tc>
          <w:tcPr>
            <w:tcW w:w="4350" w:type="dxa"/>
            <w:tcBorders>
              <w:top w:val="nil"/>
              <w:left w:val="nil"/>
              <w:bottom w:val="single" w:sz="8" w:space="0" w:color="auto"/>
              <w:right w:val="single" w:sz="8" w:space="0" w:color="auto"/>
            </w:tcBorders>
            <w:shd w:val="clear" w:color="auto" w:fill="auto"/>
            <w:noWrap/>
            <w:vAlign w:val="center"/>
            <w:hideMark/>
          </w:tcPr>
          <w:p w14:paraId="70CA708E"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中医药</w:t>
            </w:r>
          </w:p>
        </w:tc>
        <w:tc>
          <w:tcPr>
            <w:tcW w:w="1922" w:type="dxa"/>
            <w:tcBorders>
              <w:top w:val="nil"/>
              <w:left w:val="nil"/>
              <w:bottom w:val="single" w:sz="8" w:space="0" w:color="auto"/>
              <w:right w:val="nil"/>
            </w:tcBorders>
            <w:shd w:val="clear" w:color="auto" w:fill="auto"/>
            <w:noWrap/>
            <w:vAlign w:val="center"/>
            <w:hideMark/>
          </w:tcPr>
          <w:p w14:paraId="214CDBE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130.04 </w:t>
            </w:r>
          </w:p>
        </w:tc>
        <w:tc>
          <w:tcPr>
            <w:tcW w:w="1923" w:type="dxa"/>
            <w:tcBorders>
              <w:top w:val="nil"/>
              <w:left w:val="single" w:sz="8" w:space="0" w:color="auto"/>
              <w:bottom w:val="single" w:sz="8" w:space="0" w:color="auto"/>
              <w:right w:val="nil"/>
            </w:tcBorders>
            <w:shd w:val="clear" w:color="auto" w:fill="auto"/>
            <w:noWrap/>
            <w:vAlign w:val="center"/>
            <w:hideMark/>
          </w:tcPr>
          <w:p w14:paraId="1C9D823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619A3D0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130.04 </w:t>
            </w:r>
          </w:p>
        </w:tc>
        <w:tc>
          <w:tcPr>
            <w:tcW w:w="1039" w:type="dxa"/>
            <w:tcBorders>
              <w:top w:val="nil"/>
              <w:left w:val="nil"/>
              <w:bottom w:val="single" w:sz="8" w:space="0" w:color="auto"/>
              <w:right w:val="single" w:sz="8" w:space="0" w:color="auto"/>
            </w:tcBorders>
            <w:shd w:val="clear" w:color="auto" w:fill="auto"/>
            <w:noWrap/>
            <w:vAlign w:val="center"/>
            <w:hideMark/>
          </w:tcPr>
          <w:p w14:paraId="7523C10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77B03B8C"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EE9513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6BE619FD"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D082F9A"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2100601</w:t>
            </w:r>
          </w:p>
        </w:tc>
        <w:tc>
          <w:tcPr>
            <w:tcW w:w="4350" w:type="dxa"/>
            <w:tcBorders>
              <w:top w:val="nil"/>
              <w:left w:val="nil"/>
              <w:bottom w:val="single" w:sz="8" w:space="0" w:color="auto"/>
              <w:right w:val="single" w:sz="8" w:space="0" w:color="auto"/>
            </w:tcBorders>
            <w:shd w:val="clear" w:color="auto" w:fill="auto"/>
            <w:noWrap/>
            <w:vAlign w:val="center"/>
            <w:hideMark/>
          </w:tcPr>
          <w:p w14:paraId="3E17347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中医（民族</w:t>
            </w:r>
            <w:proofErr w:type="gramStart"/>
            <w:r w:rsidRPr="00F142DD">
              <w:rPr>
                <w:rFonts w:ascii="仿宋_GB2312" w:eastAsia="仿宋_GB2312" w:hAnsi="宋体" w:cs="宋体" w:hint="eastAsia"/>
                <w:kern w:val="0"/>
                <w:sz w:val="18"/>
                <w:szCs w:val="18"/>
              </w:rPr>
              <w:t>医</w:t>
            </w:r>
            <w:proofErr w:type="gramEnd"/>
            <w:r w:rsidRPr="00F142DD">
              <w:rPr>
                <w:rFonts w:ascii="仿宋_GB2312" w:eastAsia="仿宋_GB2312" w:hAnsi="宋体" w:cs="宋体" w:hint="eastAsia"/>
                <w:kern w:val="0"/>
                <w:sz w:val="18"/>
                <w:szCs w:val="18"/>
              </w:rPr>
              <w:t>）药专项</w:t>
            </w:r>
          </w:p>
        </w:tc>
        <w:tc>
          <w:tcPr>
            <w:tcW w:w="1922" w:type="dxa"/>
            <w:tcBorders>
              <w:top w:val="nil"/>
              <w:left w:val="nil"/>
              <w:bottom w:val="single" w:sz="8" w:space="0" w:color="auto"/>
              <w:right w:val="nil"/>
            </w:tcBorders>
            <w:shd w:val="clear" w:color="auto" w:fill="auto"/>
            <w:noWrap/>
            <w:vAlign w:val="center"/>
            <w:hideMark/>
          </w:tcPr>
          <w:p w14:paraId="1B45578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130.04 </w:t>
            </w:r>
          </w:p>
        </w:tc>
        <w:tc>
          <w:tcPr>
            <w:tcW w:w="1923" w:type="dxa"/>
            <w:tcBorders>
              <w:top w:val="nil"/>
              <w:left w:val="single" w:sz="8" w:space="0" w:color="auto"/>
              <w:bottom w:val="single" w:sz="8" w:space="0" w:color="auto"/>
              <w:right w:val="nil"/>
            </w:tcBorders>
            <w:shd w:val="clear" w:color="auto" w:fill="auto"/>
            <w:noWrap/>
            <w:vAlign w:val="center"/>
            <w:hideMark/>
          </w:tcPr>
          <w:p w14:paraId="4E3BD81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68DEDD53"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130.04 </w:t>
            </w:r>
          </w:p>
        </w:tc>
        <w:tc>
          <w:tcPr>
            <w:tcW w:w="1039" w:type="dxa"/>
            <w:tcBorders>
              <w:top w:val="nil"/>
              <w:left w:val="nil"/>
              <w:bottom w:val="single" w:sz="8" w:space="0" w:color="auto"/>
              <w:right w:val="single" w:sz="8" w:space="0" w:color="auto"/>
            </w:tcBorders>
            <w:shd w:val="clear" w:color="auto" w:fill="auto"/>
            <w:noWrap/>
            <w:vAlign w:val="center"/>
            <w:hideMark/>
          </w:tcPr>
          <w:p w14:paraId="48DD9E9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791A77E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776995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1165FF54"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57FE842"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21007</w:t>
            </w:r>
          </w:p>
        </w:tc>
        <w:tc>
          <w:tcPr>
            <w:tcW w:w="4350" w:type="dxa"/>
            <w:tcBorders>
              <w:top w:val="nil"/>
              <w:left w:val="nil"/>
              <w:bottom w:val="single" w:sz="8" w:space="0" w:color="auto"/>
              <w:right w:val="single" w:sz="8" w:space="0" w:color="auto"/>
            </w:tcBorders>
            <w:shd w:val="clear" w:color="auto" w:fill="auto"/>
            <w:noWrap/>
            <w:vAlign w:val="center"/>
            <w:hideMark/>
          </w:tcPr>
          <w:p w14:paraId="46FE14CD"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计划生育事务</w:t>
            </w:r>
          </w:p>
        </w:tc>
        <w:tc>
          <w:tcPr>
            <w:tcW w:w="1922" w:type="dxa"/>
            <w:tcBorders>
              <w:top w:val="nil"/>
              <w:left w:val="nil"/>
              <w:bottom w:val="single" w:sz="8" w:space="0" w:color="auto"/>
              <w:right w:val="nil"/>
            </w:tcBorders>
            <w:shd w:val="clear" w:color="auto" w:fill="auto"/>
            <w:noWrap/>
            <w:vAlign w:val="center"/>
            <w:hideMark/>
          </w:tcPr>
          <w:p w14:paraId="1C70DAC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319.88 </w:t>
            </w:r>
          </w:p>
        </w:tc>
        <w:tc>
          <w:tcPr>
            <w:tcW w:w="1923" w:type="dxa"/>
            <w:tcBorders>
              <w:top w:val="nil"/>
              <w:left w:val="single" w:sz="8" w:space="0" w:color="auto"/>
              <w:bottom w:val="single" w:sz="8" w:space="0" w:color="auto"/>
              <w:right w:val="nil"/>
            </w:tcBorders>
            <w:shd w:val="clear" w:color="auto" w:fill="auto"/>
            <w:noWrap/>
            <w:vAlign w:val="center"/>
            <w:hideMark/>
          </w:tcPr>
          <w:p w14:paraId="308704F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292.24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46D6B32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27.64 </w:t>
            </w:r>
          </w:p>
        </w:tc>
        <w:tc>
          <w:tcPr>
            <w:tcW w:w="1039" w:type="dxa"/>
            <w:tcBorders>
              <w:top w:val="nil"/>
              <w:left w:val="nil"/>
              <w:bottom w:val="single" w:sz="8" w:space="0" w:color="auto"/>
              <w:right w:val="single" w:sz="8" w:space="0" w:color="auto"/>
            </w:tcBorders>
            <w:shd w:val="clear" w:color="auto" w:fill="auto"/>
            <w:noWrap/>
            <w:vAlign w:val="center"/>
            <w:hideMark/>
          </w:tcPr>
          <w:p w14:paraId="35A2B75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E5FF02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18CCB7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27DD8DF6"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1100F95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2100716</w:t>
            </w:r>
          </w:p>
        </w:tc>
        <w:tc>
          <w:tcPr>
            <w:tcW w:w="4350" w:type="dxa"/>
            <w:tcBorders>
              <w:top w:val="nil"/>
              <w:left w:val="nil"/>
              <w:bottom w:val="single" w:sz="8" w:space="0" w:color="auto"/>
              <w:right w:val="single" w:sz="8" w:space="0" w:color="auto"/>
            </w:tcBorders>
            <w:shd w:val="clear" w:color="auto" w:fill="auto"/>
            <w:noWrap/>
            <w:vAlign w:val="center"/>
            <w:hideMark/>
          </w:tcPr>
          <w:p w14:paraId="6D6AF41B"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计划生育机构</w:t>
            </w:r>
          </w:p>
        </w:tc>
        <w:tc>
          <w:tcPr>
            <w:tcW w:w="1922" w:type="dxa"/>
            <w:tcBorders>
              <w:top w:val="nil"/>
              <w:left w:val="nil"/>
              <w:bottom w:val="single" w:sz="8" w:space="0" w:color="auto"/>
              <w:right w:val="nil"/>
            </w:tcBorders>
            <w:shd w:val="clear" w:color="auto" w:fill="auto"/>
            <w:noWrap/>
            <w:vAlign w:val="center"/>
            <w:hideMark/>
          </w:tcPr>
          <w:p w14:paraId="3B23A26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292.24 </w:t>
            </w:r>
          </w:p>
        </w:tc>
        <w:tc>
          <w:tcPr>
            <w:tcW w:w="1923" w:type="dxa"/>
            <w:tcBorders>
              <w:top w:val="nil"/>
              <w:left w:val="single" w:sz="8" w:space="0" w:color="auto"/>
              <w:bottom w:val="single" w:sz="8" w:space="0" w:color="auto"/>
              <w:right w:val="nil"/>
            </w:tcBorders>
            <w:shd w:val="clear" w:color="auto" w:fill="auto"/>
            <w:noWrap/>
            <w:vAlign w:val="center"/>
            <w:hideMark/>
          </w:tcPr>
          <w:p w14:paraId="611A7C4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292.24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01E530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6635BC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CC5ACC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668217F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2FAED76"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99BD12F"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2100799</w:t>
            </w:r>
          </w:p>
        </w:tc>
        <w:tc>
          <w:tcPr>
            <w:tcW w:w="4350" w:type="dxa"/>
            <w:tcBorders>
              <w:top w:val="nil"/>
              <w:left w:val="nil"/>
              <w:bottom w:val="single" w:sz="8" w:space="0" w:color="auto"/>
              <w:right w:val="single" w:sz="8" w:space="0" w:color="auto"/>
            </w:tcBorders>
            <w:shd w:val="clear" w:color="auto" w:fill="auto"/>
            <w:noWrap/>
            <w:vAlign w:val="center"/>
            <w:hideMark/>
          </w:tcPr>
          <w:p w14:paraId="69B4E877"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其他计划生育事务支出</w:t>
            </w:r>
          </w:p>
        </w:tc>
        <w:tc>
          <w:tcPr>
            <w:tcW w:w="1922" w:type="dxa"/>
            <w:tcBorders>
              <w:top w:val="nil"/>
              <w:left w:val="nil"/>
              <w:bottom w:val="single" w:sz="8" w:space="0" w:color="auto"/>
              <w:right w:val="nil"/>
            </w:tcBorders>
            <w:shd w:val="clear" w:color="auto" w:fill="auto"/>
            <w:noWrap/>
            <w:vAlign w:val="center"/>
            <w:hideMark/>
          </w:tcPr>
          <w:p w14:paraId="5C4708C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27.64 </w:t>
            </w:r>
          </w:p>
        </w:tc>
        <w:tc>
          <w:tcPr>
            <w:tcW w:w="1923" w:type="dxa"/>
            <w:tcBorders>
              <w:top w:val="nil"/>
              <w:left w:val="single" w:sz="8" w:space="0" w:color="auto"/>
              <w:bottom w:val="single" w:sz="8" w:space="0" w:color="auto"/>
              <w:right w:val="nil"/>
            </w:tcBorders>
            <w:shd w:val="clear" w:color="auto" w:fill="auto"/>
            <w:noWrap/>
            <w:vAlign w:val="center"/>
            <w:hideMark/>
          </w:tcPr>
          <w:p w14:paraId="2C27A0B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74C723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27.64 </w:t>
            </w:r>
          </w:p>
        </w:tc>
        <w:tc>
          <w:tcPr>
            <w:tcW w:w="1039" w:type="dxa"/>
            <w:tcBorders>
              <w:top w:val="nil"/>
              <w:left w:val="nil"/>
              <w:bottom w:val="single" w:sz="8" w:space="0" w:color="auto"/>
              <w:right w:val="single" w:sz="8" w:space="0" w:color="auto"/>
            </w:tcBorders>
            <w:shd w:val="clear" w:color="auto" w:fill="auto"/>
            <w:noWrap/>
            <w:vAlign w:val="center"/>
            <w:hideMark/>
          </w:tcPr>
          <w:p w14:paraId="1AC60EC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B32CD7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701969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711EE77A"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F7469BB"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21016</w:t>
            </w:r>
          </w:p>
        </w:tc>
        <w:tc>
          <w:tcPr>
            <w:tcW w:w="4350" w:type="dxa"/>
            <w:tcBorders>
              <w:top w:val="nil"/>
              <w:left w:val="nil"/>
              <w:bottom w:val="single" w:sz="8" w:space="0" w:color="auto"/>
              <w:right w:val="single" w:sz="8" w:space="0" w:color="auto"/>
            </w:tcBorders>
            <w:shd w:val="clear" w:color="auto" w:fill="auto"/>
            <w:noWrap/>
            <w:vAlign w:val="center"/>
            <w:hideMark/>
          </w:tcPr>
          <w:p w14:paraId="60092F08"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老龄卫生健康事务</w:t>
            </w:r>
          </w:p>
        </w:tc>
        <w:tc>
          <w:tcPr>
            <w:tcW w:w="1922" w:type="dxa"/>
            <w:tcBorders>
              <w:top w:val="nil"/>
              <w:left w:val="nil"/>
              <w:bottom w:val="single" w:sz="8" w:space="0" w:color="auto"/>
              <w:right w:val="nil"/>
            </w:tcBorders>
            <w:shd w:val="clear" w:color="auto" w:fill="auto"/>
            <w:noWrap/>
            <w:vAlign w:val="center"/>
            <w:hideMark/>
          </w:tcPr>
          <w:p w14:paraId="5B5E3FA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272.47 </w:t>
            </w:r>
          </w:p>
        </w:tc>
        <w:tc>
          <w:tcPr>
            <w:tcW w:w="1923" w:type="dxa"/>
            <w:tcBorders>
              <w:top w:val="nil"/>
              <w:left w:val="single" w:sz="8" w:space="0" w:color="auto"/>
              <w:bottom w:val="single" w:sz="8" w:space="0" w:color="auto"/>
              <w:right w:val="nil"/>
            </w:tcBorders>
            <w:shd w:val="clear" w:color="auto" w:fill="auto"/>
            <w:noWrap/>
            <w:vAlign w:val="center"/>
            <w:hideMark/>
          </w:tcPr>
          <w:p w14:paraId="49BD3CF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BD8B24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272.47 </w:t>
            </w:r>
          </w:p>
        </w:tc>
        <w:tc>
          <w:tcPr>
            <w:tcW w:w="1039" w:type="dxa"/>
            <w:tcBorders>
              <w:top w:val="nil"/>
              <w:left w:val="nil"/>
              <w:bottom w:val="single" w:sz="8" w:space="0" w:color="auto"/>
              <w:right w:val="single" w:sz="8" w:space="0" w:color="auto"/>
            </w:tcBorders>
            <w:shd w:val="clear" w:color="auto" w:fill="auto"/>
            <w:noWrap/>
            <w:vAlign w:val="center"/>
            <w:hideMark/>
          </w:tcPr>
          <w:p w14:paraId="433B88B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DF875F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FD2B2B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14A01C9F"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49A31AB9"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2101601</w:t>
            </w:r>
          </w:p>
        </w:tc>
        <w:tc>
          <w:tcPr>
            <w:tcW w:w="4350" w:type="dxa"/>
            <w:tcBorders>
              <w:top w:val="nil"/>
              <w:left w:val="nil"/>
              <w:bottom w:val="single" w:sz="8" w:space="0" w:color="auto"/>
              <w:right w:val="single" w:sz="8" w:space="0" w:color="auto"/>
            </w:tcBorders>
            <w:shd w:val="clear" w:color="auto" w:fill="auto"/>
            <w:noWrap/>
            <w:vAlign w:val="center"/>
            <w:hideMark/>
          </w:tcPr>
          <w:p w14:paraId="1144F829"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老龄卫生健康事务</w:t>
            </w:r>
          </w:p>
        </w:tc>
        <w:tc>
          <w:tcPr>
            <w:tcW w:w="1922" w:type="dxa"/>
            <w:tcBorders>
              <w:top w:val="nil"/>
              <w:left w:val="nil"/>
              <w:bottom w:val="single" w:sz="8" w:space="0" w:color="auto"/>
              <w:right w:val="nil"/>
            </w:tcBorders>
            <w:shd w:val="clear" w:color="auto" w:fill="auto"/>
            <w:noWrap/>
            <w:vAlign w:val="center"/>
            <w:hideMark/>
          </w:tcPr>
          <w:p w14:paraId="1DF1054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272.47 </w:t>
            </w:r>
          </w:p>
        </w:tc>
        <w:tc>
          <w:tcPr>
            <w:tcW w:w="1923" w:type="dxa"/>
            <w:tcBorders>
              <w:top w:val="nil"/>
              <w:left w:val="single" w:sz="8" w:space="0" w:color="auto"/>
              <w:bottom w:val="single" w:sz="8" w:space="0" w:color="auto"/>
              <w:right w:val="nil"/>
            </w:tcBorders>
            <w:shd w:val="clear" w:color="auto" w:fill="auto"/>
            <w:noWrap/>
            <w:vAlign w:val="center"/>
            <w:hideMark/>
          </w:tcPr>
          <w:p w14:paraId="42643A1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1A15D1F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272.47 </w:t>
            </w:r>
          </w:p>
        </w:tc>
        <w:tc>
          <w:tcPr>
            <w:tcW w:w="1039" w:type="dxa"/>
            <w:tcBorders>
              <w:top w:val="nil"/>
              <w:left w:val="nil"/>
              <w:bottom w:val="single" w:sz="8" w:space="0" w:color="auto"/>
              <w:right w:val="single" w:sz="8" w:space="0" w:color="auto"/>
            </w:tcBorders>
            <w:shd w:val="clear" w:color="auto" w:fill="auto"/>
            <w:noWrap/>
            <w:vAlign w:val="center"/>
            <w:hideMark/>
          </w:tcPr>
          <w:p w14:paraId="52248E0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F697D3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6CF52BD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0BD83202"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5D76ABBE"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21099</w:t>
            </w:r>
          </w:p>
        </w:tc>
        <w:tc>
          <w:tcPr>
            <w:tcW w:w="4350" w:type="dxa"/>
            <w:tcBorders>
              <w:top w:val="nil"/>
              <w:left w:val="nil"/>
              <w:bottom w:val="single" w:sz="8" w:space="0" w:color="auto"/>
              <w:right w:val="single" w:sz="8" w:space="0" w:color="auto"/>
            </w:tcBorders>
            <w:shd w:val="clear" w:color="auto" w:fill="auto"/>
            <w:noWrap/>
            <w:vAlign w:val="center"/>
            <w:hideMark/>
          </w:tcPr>
          <w:p w14:paraId="2CA789C4"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其他卫生健康支出</w:t>
            </w:r>
          </w:p>
        </w:tc>
        <w:tc>
          <w:tcPr>
            <w:tcW w:w="1922" w:type="dxa"/>
            <w:tcBorders>
              <w:top w:val="nil"/>
              <w:left w:val="nil"/>
              <w:bottom w:val="single" w:sz="8" w:space="0" w:color="auto"/>
              <w:right w:val="nil"/>
            </w:tcBorders>
            <w:shd w:val="clear" w:color="auto" w:fill="auto"/>
            <w:noWrap/>
            <w:vAlign w:val="center"/>
            <w:hideMark/>
          </w:tcPr>
          <w:p w14:paraId="325CF3B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5,655.68 </w:t>
            </w:r>
          </w:p>
        </w:tc>
        <w:tc>
          <w:tcPr>
            <w:tcW w:w="1923" w:type="dxa"/>
            <w:tcBorders>
              <w:top w:val="nil"/>
              <w:left w:val="single" w:sz="8" w:space="0" w:color="auto"/>
              <w:bottom w:val="single" w:sz="8" w:space="0" w:color="auto"/>
              <w:right w:val="nil"/>
            </w:tcBorders>
            <w:shd w:val="clear" w:color="auto" w:fill="auto"/>
            <w:noWrap/>
            <w:vAlign w:val="center"/>
            <w:hideMark/>
          </w:tcPr>
          <w:p w14:paraId="32FE0F8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133.53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7A60D9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5,099.33 </w:t>
            </w:r>
          </w:p>
        </w:tc>
        <w:tc>
          <w:tcPr>
            <w:tcW w:w="1039" w:type="dxa"/>
            <w:tcBorders>
              <w:top w:val="nil"/>
              <w:left w:val="nil"/>
              <w:bottom w:val="single" w:sz="8" w:space="0" w:color="auto"/>
              <w:right w:val="single" w:sz="8" w:space="0" w:color="auto"/>
            </w:tcBorders>
            <w:shd w:val="clear" w:color="auto" w:fill="auto"/>
            <w:noWrap/>
            <w:vAlign w:val="center"/>
            <w:hideMark/>
          </w:tcPr>
          <w:p w14:paraId="18648DD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4A209C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422.83 </w:t>
            </w:r>
          </w:p>
        </w:tc>
        <w:tc>
          <w:tcPr>
            <w:tcW w:w="1039" w:type="dxa"/>
            <w:tcBorders>
              <w:top w:val="nil"/>
              <w:left w:val="nil"/>
              <w:bottom w:val="single" w:sz="8" w:space="0" w:color="auto"/>
              <w:right w:val="single" w:sz="8" w:space="0" w:color="auto"/>
            </w:tcBorders>
            <w:shd w:val="clear" w:color="auto" w:fill="auto"/>
            <w:noWrap/>
            <w:vAlign w:val="center"/>
            <w:hideMark/>
          </w:tcPr>
          <w:p w14:paraId="375D281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507204A5"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00331ED"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2109901</w:t>
            </w:r>
          </w:p>
        </w:tc>
        <w:tc>
          <w:tcPr>
            <w:tcW w:w="4350" w:type="dxa"/>
            <w:tcBorders>
              <w:top w:val="nil"/>
              <w:left w:val="nil"/>
              <w:bottom w:val="single" w:sz="8" w:space="0" w:color="auto"/>
              <w:right w:val="single" w:sz="8" w:space="0" w:color="auto"/>
            </w:tcBorders>
            <w:shd w:val="clear" w:color="auto" w:fill="auto"/>
            <w:noWrap/>
            <w:vAlign w:val="center"/>
            <w:hideMark/>
          </w:tcPr>
          <w:p w14:paraId="159EF13F"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其他卫生健康支出</w:t>
            </w:r>
          </w:p>
        </w:tc>
        <w:tc>
          <w:tcPr>
            <w:tcW w:w="1922" w:type="dxa"/>
            <w:tcBorders>
              <w:top w:val="nil"/>
              <w:left w:val="nil"/>
              <w:bottom w:val="single" w:sz="8" w:space="0" w:color="auto"/>
              <w:right w:val="nil"/>
            </w:tcBorders>
            <w:shd w:val="clear" w:color="auto" w:fill="auto"/>
            <w:noWrap/>
            <w:vAlign w:val="center"/>
            <w:hideMark/>
          </w:tcPr>
          <w:p w14:paraId="0D99AE7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5,655.68 </w:t>
            </w:r>
          </w:p>
        </w:tc>
        <w:tc>
          <w:tcPr>
            <w:tcW w:w="1923" w:type="dxa"/>
            <w:tcBorders>
              <w:top w:val="nil"/>
              <w:left w:val="single" w:sz="8" w:space="0" w:color="auto"/>
              <w:bottom w:val="single" w:sz="8" w:space="0" w:color="auto"/>
              <w:right w:val="nil"/>
            </w:tcBorders>
            <w:shd w:val="clear" w:color="auto" w:fill="auto"/>
            <w:noWrap/>
            <w:vAlign w:val="center"/>
            <w:hideMark/>
          </w:tcPr>
          <w:p w14:paraId="5BC60153"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133.53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62DAE4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5,099.33 </w:t>
            </w:r>
          </w:p>
        </w:tc>
        <w:tc>
          <w:tcPr>
            <w:tcW w:w="1039" w:type="dxa"/>
            <w:tcBorders>
              <w:top w:val="nil"/>
              <w:left w:val="nil"/>
              <w:bottom w:val="single" w:sz="8" w:space="0" w:color="auto"/>
              <w:right w:val="single" w:sz="8" w:space="0" w:color="auto"/>
            </w:tcBorders>
            <w:shd w:val="clear" w:color="auto" w:fill="auto"/>
            <w:noWrap/>
            <w:vAlign w:val="center"/>
            <w:hideMark/>
          </w:tcPr>
          <w:p w14:paraId="3184736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414AF49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422.83 </w:t>
            </w:r>
          </w:p>
        </w:tc>
        <w:tc>
          <w:tcPr>
            <w:tcW w:w="1039" w:type="dxa"/>
            <w:tcBorders>
              <w:top w:val="nil"/>
              <w:left w:val="nil"/>
              <w:bottom w:val="single" w:sz="8" w:space="0" w:color="auto"/>
              <w:right w:val="single" w:sz="8" w:space="0" w:color="auto"/>
            </w:tcBorders>
            <w:shd w:val="clear" w:color="auto" w:fill="auto"/>
            <w:noWrap/>
            <w:vAlign w:val="center"/>
            <w:hideMark/>
          </w:tcPr>
          <w:p w14:paraId="7395AF4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2123BD83"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4128FD4A"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212</w:t>
            </w:r>
          </w:p>
        </w:tc>
        <w:tc>
          <w:tcPr>
            <w:tcW w:w="4350" w:type="dxa"/>
            <w:tcBorders>
              <w:top w:val="nil"/>
              <w:left w:val="nil"/>
              <w:bottom w:val="single" w:sz="8" w:space="0" w:color="auto"/>
              <w:right w:val="single" w:sz="8" w:space="0" w:color="auto"/>
            </w:tcBorders>
            <w:shd w:val="clear" w:color="auto" w:fill="auto"/>
            <w:noWrap/>
            <w:vAlign w:val="center"/>
            <w:hideMark/>
          </w:tcPr>
          <w:p w14:paraId="5C89E76F"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城乡社区支出</w:t>
            </w:r>
          </w:p>
        </w:tc>
        <w:tc>
          <w:tcPr>
            <w:tcW w:w="1922" w:type="dxa"/>
            <w:tcBorders>
              <w:top w:val="nil"/>
              <w:left w:val="nil"/>
              <w:bottom w:val="single" w:sz="8" w:space="0" w:color="auto"/>
              <w:right w:val="nil"/>
            </w:tcBorders>
            <w:shd w:val="clear" w:color="auto" w:fill="auto"/>
            <w:noWrap/>
            <w:vAlign w:val="center"/>
            <w:hideMark/>
          </w:tcPr>
          <w:p w14:paraId="3180683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1,122.35 </w:t>
            </w:r>
          </w:p>
        </w:tc>
        <w:tc>
          <w:tcPr>
            <w:tcW w:w="1923" w:type="dxa"/>
            <w:tcBorders>
              <w:top w:val="nil"/>
              <w:left w:val="single" w:sz="8" w:space="0" w:color="auto"/>
              <w:bottom w:val="single" w:sz="8" w:space="0" w:color="auto"/>
              <w:right w:val="nil"/>
            </w:tcBorders>
            <w:shd w:val="clear" w:color="auto" w:fill="auto"/>
            <w:noWrap/>
            <w:vAlign w:val="center"/>
            <w:hideMark/>
          </w:tcPr>
          <w:p w14:paraId="262AC61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1FF595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1,122.35 </w:t>
            </w:r>
          </w:p>
        </w:tc>
        <w:tc>
          <w:tcPr>
            <w:tcW w:w="1039" w:type="dxa"/>
            <w:tcBorders>
              <w:top w:val="nil"/>
              <w:left w:val="nil"/>
              <w:bottom w:val="single" w:sz="8" w:space="0" w:color="auto"/>
              <w:right w:val="single" w:sz="8" w:space="0" w:color="auto"/>
            </w:tcBorders>
            <w:shd w:val="clear" w:color="auto" w:fill="auto"/>
            <w:noWrap/>
            <w:vAlign w:val="center"/>
            <w:hideMark/>
          </w:tcPr>
          <w:p w14:paraId="4C12724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7AB6352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B21F79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64082263"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32A0EC6"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21202</w:t>
            </w:r>
          </w:p>
        </w:tc>
        <w:tc>
          <w:tcPr>
            <w:tcW w:w="4350" w:type="dxa"/>
            <w:tcBorders>
              <w:top w:val="nil"/>
              <w:left w:val="nil"/>
              <w:bottom w:val="single" w:sz="8" w:space="0" w:color="auto"/>
              <w:right w:val="single" w:sz="8" w:space="0" w:color="auto"/>
            </w:tcBorders>
            <w:shd w:val="clear" w:color="auto" w:fill="auto"/>
            <w:noWrap/>
            <w:vAlign w:val="center"/>
            <w:hideMark/>
          </w:tcPr>
          <w:p w14:paraId="2F85A702"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城乡社区规划与管理</w:t>
            </w:r>
          </w:p>
        </w:tc>
        <w:tc>
          <w:tcPr>
            <w:tcW w:w="1922" w:type="dxa"/>
            <w:tcBorders>
              <w:top w:val="nil"/>
              <w:left w:val="nil"/>
              <w:bottom w:val="single" w:sz="8" w:space="0" w:color="auto"/>
              <w:right w:val="nil"/>
            </w:tcBorders>
            <w:shd w:val="clear" w:color="auto" w:fill="auto"/>
            <w:noWrap/>
            <w:vAlign w:val="center"/>
            <w:hideMark/>
          </w:tcPr>
          <w:p w14:paraId="3564D2E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22.35 </w:t>
            </w:r>
          </w:p>
        </w:tc>
        <w:tc>
          <w:tcPr>
            <w:tcW w:w="1923" w:type="dxa"/>
            <w:tcBorders>
              <w:top w:val="nil"/>
              <w:left w:val="single" w:sz="8" w:space="0" w:color="auto"/>
              <w:bottom w:val="single" w:sz="8" w:space="0" w:color="auto"/>
              <w:right w:val="nil"/>
            </w:tcBorders>
            <w:shd w:val="clear" w:color="auto" w:fill="auto"/>
            <w:noWrap/>
            <w:vAlign w:val="center"/>
            <w:hideMark/>
          </w:tcPr>
          <w:p w14:paraId="77FC370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1D796C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22.35 </w:t>
            </w:r>
          </w:p>
        </w:tc>
        <w:tc>
          <w:tcPr>
            <w:tcW w:w="1039" w:type="dxa"/>
            <w:tcBorders>
              <w:top w:val="nil"/>
              <w:left w:val="nil"/>
              <w:bottom w:val="single" w:sz="8" w:space="0" w:color="auto"/>
              <w:right w:val="single" w:sz="8" w:space="0" w:color="auto"/>
            </w:tcBorders>
            <w:shd w:val="clear" w:color="auto" w:fill="auto"/>
            <w:noWrap/>
            <w:vAlign w:val="center"/>
            <w:hideMark/>
          </w:tcPr>
          <w:p w14:paraId="66BF3F2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1E6C19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C9D927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13C2DD9F"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71C1D49"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2120201</w:t>
            </w:r>
          </w:p>
        </w:tc>
        <w:tc>
          <w:tcPr>
            <w:tcW w:w="4350" w:type="dxa"/>
            <w:tcBorders>
              <w:top w:val="nil"/>
              <w:left w:val="nil"/>
              <w:bottom w:val="single" w:sz="8" w:space="0" w:color="auto"/>
              <w:right w:val="single" w:sz="8" w:space="0" w:color="auto"/>
            </w:tcBorders>
            <w:shd w:val="clear" w:color="auto" w:fill="auto"/>
            <w:noWrap/>
            <w:vAlign w:val="center"/>
            <w:hideMark/>
          </w:tcPr>
          <w:p w14:paraId="7C9C53E1"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城乡社区规划与管理</w:t>
            </w:r>
          </w:p>
        </w:tc>
        <w:tc>
          <w:tcPr>
            <w:tcW w:w="1922" w:type="dxa"/>
            <w:tcBorders>
              <w:top w:val="nil"/>
              <w:left w:val="nil"/>
              <w:bottom w:val="single" w:sz="8" w:space="0" w:color="auto"/>
              <w:right w:val="nil"/>
            </w:tcBorders>
            <w:shd w:val="clear" w:color="auto" w:fill="auto"/>
            <w:noWrap/>
            <w:vAlign w:val="center"/>
            <w:hideMark/>
          </w:tcPr>
          <w:p w14:paraId="144AE13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22.35 </w:t>
            </w:r>
          </w:p>
        </w:tc>
        <w:tc>
          <w:tcPr>
            <w:tcW w:w="1923" w:type="dxa"/>
            <w:tcBorders>
              <w:top w:val="nil"/>
              <w:left w:val="single" w:sz="8" w:space="0" w:color="auto"/>
              <w:bottom w:val="single" w:sz="8" w:space="0" w:color="auto"/>
              <w:right w:val="nil"/>
            </w:tcBorders>
            <w:shd w:val="clear" w:color="auto" w:fill="auto"/>
            <w:noWrap/>
            <w:vAlign w:val="center"/>
            <w:hideMark/>
          </w:tcPr>
          <w:p w14:paraId="17ADD16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247CDB1"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22.35 </w:t>
            </w:r>
          </w:p>
        </w:tc>
        <w:tc>
          <w:tcPr>
            <w:tcW w:w="1039" w:type="dxa"/>
            <w:tcBorders>
              <w:top w:val="nil"/>
              <w:left w:val="nil"/>
              <w:bottom w:val="single" w:sz="8" w:space="0" w:color="auto"/>
              <w:right w:val="single" w:sz="8" w:space="0" w:color="auto"/>
            </w:tcBorders>
            <w:shd w:val="clear" w:color="auto" w:fill="auto"/>
            <w:noWrap/>
            <w:vAlign w:val="center"/>
            <w:hideMark/>
          </w:tcPr>
          <w:p w14:paraId="17AAAE4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9ECD5B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5DD01BA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2CAFBE4E"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35BCD675"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21203</w:t>
            </w:r>
          </w:p>
        </w:tc>
        <w:tc>
          <w:tcPr>
            <w:tcW w:w="4350" w:type="dxa"/>
            <w:tcBorders>
              <w:top w:val="nil"/>
              <w:left w:val="nil"/>
              <w:bottom w:val="single" w:sz="8" w:space="0" w:color="auto"/>
              <w:right w:val="single" w:sz="8" w:space="0" w:color="auto"/>
            </w:tcBorders>
            <w:shd w:val="clear" w:color="auto" w:fill="auto"/>
            <w:noWrap/>
            <w:vAlign w:val="center"/>
            <w:hideMark/>
          </w:tcPr>
          <w:p w14:paraId="287C1B1A"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城乡社区公共设施</w:t>
            </w:r>
          </w:p>
        </w:tc>
        <w:tc>
          <w:tcPr>
            <w:tcW w:w="1922" w:type="dxa"/>
            <w:tcBorders>
              <w:top w:val="nil"/>
              <w:left w:val="nil"/>
              <w:bottom w:val="single" w:sz="8" w:space="0" w:color="auto"/>
              <w:right w:val="nil"/>
            </w:tcBorders>
            <w:shd w:val="clear" w:color="auto" w:fill="auto"/>
            <w:noWrap/>
            <w:vAlign w:val="center"/>
            <w:hideMark/>
          </w:tcPr>
          <w:p w14:paraId="3C286AB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1,100.00 </w:t>
            </w:r>
          </w:p>
        </w:tc>
        <w:tc>
          <w:tcPr>
            <w:tcW w:w="1923" w:type="dxa"/>
            <w:tcBorders>
              <w:top w:val="nil"/>
              <w:left w:val="single" w:sz="8" w:space="0" w:color="auto"/>
              <w:bottom w:val="single" w:sz="8" w:space="0" w:color="auto"/>
              <w:right w:val="nil"/>
            </w:tcBorders>
            <w:shd w:val="clear" w:color="auto" w:fill="auto"/>
            <w:noWrap/>
            <w:vAlign w:val="center"/>
            <w:hideMark/>
          </w:tcPr>
          <w:p w14:paraId="7591F59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B88AF1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1,100.00 </w:t>
            </w:r>
          </w:p>
        </w:tc>
        <w:tc>
          <w:tcPr>
            <w:tcW w:w="1039" w:type="dxa"/>
            <w:tcBorders>
              <w:top w:val="nil"/>
              <w:left w:val="nil"/>
              <w:bottom w:val="single" w:sz="8" w:space="0" w:color="auto"/>
              <w:right w:val="single" w:sz="8" w:space="0" w:color="auto"/>
            </w:tcBorders>
            <w:shd w:val="clear" w:color="auto" w:fill="auto"/>
            <w:noWrap/>
            <w:vAlign w:val="center"/>
            <w:hideMark/>
          </w:tcPr>
          <w:p w14:paraId="45B33AD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7E5FAD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1CD4D9A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27E22C05"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D2484D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2120399</w:t>
            </w:r>
          </w:p>
        </w:tc>
        <w:tc>
          <w:tcPr>
            <w:tcW w:w="4350" w:type="dxa"/>
            <w:tcBorders>
              <w:top w:val="nil"/>
              <w:left w:val="nil"/>
              <w:bottom w:val="single" w:sz="8" w:space="0" w:color="auto"/>
              <w:right w:val="single" w:sz="8" w:space="0" w:color="auto"/>
            </w:tcBorders>
            <w:shd w:val="clear" w:color="auto" w:fill="auto"/>
            <w:noWrap/>
            <w:vAlign w:val="center"/>
            <w:hideMark/>
          </w:tcPr>
          <w:p w14:paraId="2D09D38D"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其他城乡社区公共设施支出</w:t>
            </w:r>
          </w:p>
        </w:tc>
        <w:tc>
          <w:tcPr>
            <w:tcW w:w="1922" w:type="dxa"/>
            <w:tcBorders>
              <w:top w:val="nil"/>
              <w:left w:val="nil"/>
              <w:bottom w:val="single" w:sz="8" w:space="0" w:color="auto"/>
              <w:right w:val="nil"/>
            </w:tcBorders>
            <w:shd w:val="clear" w:color="auto" w:fill="auto"/>
            <w:noWrap/>
            <w:vAlign w:val="center"/>
            <w:hideMark/>
          </w:tcPr>
          <w:p w14:paraId="6D0583C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1,100.00 </w:t>
            </w:r>
          </w:p>
        </w:tc>
        <w:tc>
          <w:tcPr>
            <w:tcW w:w="1923" w:type="dxa"/>
            <w:tcBorders>
              <w:top w:val="nil"/>
              <w:left w:val="single" w:sz="8" w:space="0" w:color="auto"/>
              <w:bottom w:val="single" w:sz="8" w:space="0" w:color="auto"/>
              <w:right w:val="nil"/>
            </w:tcBorders>
            <w:shd w:val="clear" w:color="auto" w:fill="auto"/>
            <w:noWrap/>
            <w:vAlign w:val="center"/>
            <w:hideMark/>
          </w:tcPr>
          <w:p w14:paraId="079DC5B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4AB77FC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1,100.00 </w:t>
            </w:r>
          </w:p>
        </w:tc>
        <w:tc>
          <w:tcPr>
            <w:tcW w:w="1039" w:type="dxa"/>
            <w:tcBorders>
              <w:top w:val="nil"/>
              <w:left w:val="nil"/>
              <w:bottom w:val="single" w:sz="8" w:space="0" w:color="auto"/>
              <w:right w:val="single" w:sz="8" w:space="0" w:color="auto"/>
            </w:tcBorders>
            <w:shd w:val="clear" w:color="auto" w:fill="auto"/>
            <w:noWrap/>
            <w:vAlign w:val="center"/>
            <w:hideMark/>
          </w:tcPr>
          <w:p w14:paraId="7CAD13BC"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6DB007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6AADC818"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70BC4F45"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2ABF737D"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lastRenderedPageBreak/>
              <w:t>216</w:t>
            </w:r>
          </w:p>
        </w:tc>
        <w:tc>
          <w:tcPr>
            <w:tcW w:w="4350" w:type="dxa"/>
            <w:tcBorders>
              <w:top w:val="nil"/>
              <w:left w:val="nil"/>
              <w:bottom w:val="single" w:sz="8" w:space="0" w:color="auto"/>
              <w:right w:val="single" w:sz="8" w:space="0" w:color="auto"/>
            </w:tcBorders>
            <w:shd w:val="clear" w:color="auto" w:fill="auto"/>
            <w:noWrap/>
            <w:vAlign w:val="center"/>
            <w:hideMark/>
          </w:tcPr>
          <w:p w14:paraId="0DBE5AAE"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商业服务业等支出</w:t>
            </w:r>
          </w:p>
        </w:tc>
        <w:tc>
          <w:tcPr>
            <w:tcW w:w="1922" w:type="dxa"/>
            <w:tcBorders>
              <w:top w:val="nil"/>
              <w:left w:val="nil"/>
              <w:bottom w:val="single" w:sz="8" w:space="0" w:color="auto"/>
              <w:right w:val="nil"/>
            </w:tcBorders>
            <w:shd w:val="clear" w:color="auto" w:fill="auto"/>
            <w:noWrap/>
            <w:vAlign w:val="center"/>
            <w:hideMark/>
          </w:tcPr>
          <w:p w14:paraId="5AA977A3"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10.33 </w:t>
            </w:r>
          </w:p>
        </w:tc>
        <w:tc>
          <w:tcPr>
            <w:tcW w:w="1923" w:type="dxa"/>
            <w:tcBorders>
              <w:top w:val="nil"/>
              <w:left w:val="single" w:sz="8" w:space="0" w:color="auto"/>
              <w:bottom w:val="single" w:sz="8" w:space="0" w:color="auto"/>
              <w:right w:val="nil"/>
            </w:tcBorders>
            <w:shd w:val="clear" w:color="auto" w:fill="auto"/>
            <w:noWrap/>
            <w:vAlign w:val="center"/>
            <w:hideMark/>
          </w:tcPr>
          <w:p w14:paraId="325F8B6C"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1674749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10.33 </w:t>
            </w:r>
          </w:p>
        </w:tc>
        <w:tc>
          <w:tcPr>
            <w:tcW w:w="1039" w:type="dxa"/>
            <w:tcBorders>
              <w:top w:val="nil"/>
              <w:left w:val="nil"/>
              <w:bottom w:val="single" w:sz="8" w:space="0" w:color="auto"/>
              <w:right w:val="single" w:sz="8" w:space="0" w:color="auto"/>
            </w:tcBorders>
            <w:shd w:val="clear" w:color="auto" w:fill="auto"/>
            <w:noWrap/>
            <w:vAlign w:val="center"/>
            <w:hideMark/>
          </w:tcPr>
          <w:p w14:paraId="0CA9B434"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6572DF3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2EA474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403FF613"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339EEED"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21606</w:t>
            </w:r>
          </w:p>
        </w:tc>
        <w:tc>
          <w:tcPr>
            <w:tcW w:w="4350" w:type="dxa"/>
            <w:tcBorders>
              <w:top w:val="nil"/>
              <w:left w:val="nil"/>
              <w:bottom w:val="single" w:sz="8" w:space="0" w:color="auto"/>
              <w:right w:val="single" w:sz="8" w:space="0" w:color="auto"/>
            </w:tcBorders>
            <w:shd w:val="clear" w:color="auto" w:fill="auto"/>
            <w:noWrap/>
            <w:vAlign w:val="center"/>
            <w:hideMark/>
          </w:tcPr>
          <w:p w14:paraId="608FB105"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涉外发展服务支出</w:t>
            </w:r>
          </w:p>
        </w:tc>
        <w:tc>
          <w:tcPr>
            <w:tcW w:w="1922" w:type="dxa"/>
            <w:tcBorders>
              <w:top w:val="nil"/>
              <w:left w:val="nil"/>
              <w:bottom w:val="single" w:sz="8" w:space="0" w:color="auto"/>
              <w:right w:val="nil"/>
            </w:tcBorders>
            <w:shd w:val="clear" w:color="auto" w:fill="auto"/>
            <w:noWrap/>
            <w:vAlign w:val="center"/>
            <w:hideMark/>
          </w:tcPr>
          <w:p w14:paraId="0386EC2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10.33 </w:t>
            </w:r>
          </w:p>
        </w:tc>
        <w:tc>
          <w:tcPr>
            <w:tcW w:w="1923" w:type="dxa"/>
            <w:tcBorders>
              <w:top w:val="nil"/>
              <w:left w:val="single" w:sz="8" w:space="0" w:color="auto"/>
              <w:bottom w:val="single" w:sz="8" w:space="0" w:color="auto"/>
              <w:right w:val="nil"/>
            </w:tcBorders>
            <w:shd w:val="clear" w:color="auto" w:fill="auto"/>
            <w:noWrap/>
            <w:vAlign w:val="center"/>
            <w:hideMark/>
          </w:tcPr>
          <w:p w14:paraId="6A1D7A43"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07E8591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10.33 </w:t>
            </w:r>
          </w:p>
        </w:tc>
        <w:tc>
          <w:tcPr>
            <w:tcW w:w="1039" w:type="dxa"/>
            <w:tcBorders>
              <w:top w:val="nil"/>
              <w:left w:val="nil"/>
              <w:bottom w:val="single" w:sz="8" w:space="0" w:color="auto"/>
              <w:right w:val="single" w:sz="8" w:space="0" w:color="auto"/>
            </w:tcBorders>
            <w:shd w:val="clear" w:color="auto" w:fill="auto"/>
            <w:noWrap/>
            <w:vAlign w:val="center"/>
            <w:hideMark/>
          </w:tcPr>
          <w:p w14:paraId="77AED81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9A5CE0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8DE391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27BF6229"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0D019E1"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2160699</w:t>
            </w:r>
          </w:p>
        </w:tc>
        <w:tc>
          <w:tcPr>
            <w:tcW w:w="4350" w:type="dxa"/>
            <w:tcBorders>
              <w:top w:val="nil"/>
              <w:left w:val="nil"/>
              <w:bottom w:val="single" w:sz="8" w:space="0" w:color="auto"/>
              <w:right w:val="single" w:sz="8" w:space="0" w:color="auto"/>
            </w:tcBorders>
            <w:shd w:val="clear" w:color="auto" w:fill="auto"/>
            <w:noWrap/>
            <w:vAlign w:val="center"/>
            <w:hideMark/>
          </w:tcPr>
          <w:p w14:paraId="7A7DCAEA"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其他涉外发展服务支出</w:t>
            </w:r>
          </w:p>
        </w:tc>
        <w:tc>
          <w:tcPr>
            <w:tcW w:w="1922" w:type="dxa"/>
            <w:tcBorders>
              <w:top w:val="nil"/>
              <w:left w:val="nil"/>
              <w:bottom w:val="single" w:sz="8" w:space="0" w:color="auto"/>
              <w:right w:val="nil"/>
            </w:tcBorders>
            <w:shd w:val="clear" w:color="auto" w:fill="auto"/>
            <w:noWrap/>
            <w:vAlign w:val="center"/>
            <w:hideMark/>
          </w:tcPr>
          <w:p w14:paraId="46DE6EB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10.33 </w:t>
            </w:r>
          </w:p>
        </w:tc>
        <w:tc>
          <w:tcPr>
            <w:tcW w:w="1923" w:type="dxa"/>
            <w:tcBorders>
              <w:top w:val="nil"/>
              <w:left w:val="single" w:sz="8" w:space="0" w:color="auto"/>
              <w:bottom w:val="single" w:sz="8" w:space="0" w:color="auto"/>
              <w:right w:val="nil"/>
            </w:tcBorders>
            <w:shd w:val="clear" w:color="auto" w:fill="auto"/>
            <w:noWrap/>
            <w:vAlign w:val="center"/>
            <w:hideMark/>
          </w:tcPr>
          <w:p w14:paraId="5E4A381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6057EEB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10.33 </w:t>
            </w:r>
          </w:p>
        </w:tc>
        <w:tc>
          <w:tcPr>
            <w:tcW w:w="1039" w:type="dxa"/>
            <w:tcBorders>
              <w:top w:val="nil"/>
              <w:left w:val="nil"/>
              <w:bottom w:val="single" w:sz="8" w:space="0" w:color="auto"/>
              <w:right w:val="single" w:sz="8" w:space="0" w:color="auto"/>
            </w:tcBorders>
            <w:shd w:val="clear" w:color="auto" w:fill="auto"/>
            <w:noWrap/>
            <w:vAlign w:val="center"/>
            <w:hideMark/>
          </w:tcPr>
          <w:p w14:paraId="286D496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3A4EDD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69456EF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46D6FE69"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425839A"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221</w:t>
            </w:r>
          </w:p>
        </w:tc>
        <w:tc>
          <w:tcPr>
            <w:tcW w:w="4350" w:type="dxa"/>
            <w:tcBorders>
              <w:top w:val="nil"/>
              <w:left w:val="nil"/>
              <w:bottom w:val="single" w:sz="8" w:space="0" w:color="auto"/>
              <w:right w:val="single" w:sz="8" w:space="0" w:color="auto"/>
            </w:tcBorders>
            <w:shd w:val="clear" w:color="auto" w:fill="auto"/>
            <w:noWrap/>
            <w:vAlign w:val="center"/>
            <w:hideMark/>
          </w:tcPr>
          <w:p w14:paraId="5E369A70"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住房保障支出</w:t>
            </w:r>
          </w:p>
        </w:tc>
        <w:tc>
          <w:tcPr>
            <w:tcW w:w="1922" w:type="dxa"/>
            <w:tcBorders>
              <w:top w:val="nil"/>
              <w:left w:val="nil"/>
              <w:bottom w:val="single" w:sz="8" w:space="0" w:color="auto"/>
              <w:right w:val="nil"/>
            </w:tcBorders>
            <w:shd w:val="clear" w:color="auto" w:fill="auto"/>
            <w:noWrap/>
            <w:vAlign w:val="center"/>
            <w:hideMark/>
          </w:tcPr>
          <w:p w14:paraId="6FCF9F5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38,479.41 </w:t>
            </w:r>
          </w:p>
        </w:tc>
        <w:tc>
          <w:tcPr>
            <w:tcW w:w="1923" w:type="dxa"/>
            <w:tcBorders>
              <w:top w:val="nil"/>
              <w:left w:val="single" w:sz="8" w:space="0" w:color="auto"/>
              <w:bottom w:val="single" w:sz="8" w:space="0" w:color="auto"/>
              <w:right w:val="nil"/>
            </w:tcBorders>
            <w:shd w:val="clear" w:color="auto" w:fill="auto"/>
            <w:noWrap/>
            <w:vAlign w:val="center"/>
            <w:hideMark/>
          </w:tcPr>
          <w:p w14:paraId="0B1FBE1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38,479.41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BCC664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4B7C772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0F4DAD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4C7BDCEB"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088426B9"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40EADBAF"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22102</w:t>
            </w:r>
          </w:p>
        </w:tc>
        <w:tc>
          <w:tcPr>
            <w:tcW w:w="4350" w:type="dxa"/>
            <w:tcBorders>
              <w:top w:val="nil"/>
              <w:left w:val="nil"/>
              <w:bottom w:val="single" w:sz="8" w:space="0" w:color="auto"/>
              <w:right w:val="single" w:sz="8" w:space="0" w:color="auto"/>
            </w:tcBorders>
            <w:shd w:val="clear" w:color="auto" w:fill="auto"/>
            <w:noWrap/>
            <w:vAlign w:val="center"/>
            <w:hideMark/>
          </w:tcPr>
          <w:p w14:paraId="0CFAA4BD"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住房改革支出</w:t>
            </w:r>
          </w:p>
        </w:tc>
        <w:tc>
          <w:tcPr>
            <w:tcW w:w="1922" w:type="dxa"/>
            <w:tcBorders>
              <w:top w:val="nil"/>
              <w:left w:val="nil"/>
              <w:bottom w:val="single" w:sz="8" w:space="0" w:color="auto"/>
              <w:right w:val="nil"/>
            </w:tcBorders>
            <w:shd w:val="clear" w:color="auto" w:fill="auto"/>
            <w:noWrap/>
            <w:vAlign w:val="center"/>
            <w:hideMark/>
          </w:tcPr>
          <w:p w14:paraId="068EAA2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38,479.41 </w:t>
            </w:r>
          </w:p>
        </w:tc>
        <w:tc>
          <w:tcPr>
            <w:tcW w:w="1923" w:type="dxa"/>
            <w:tcBorders>
              <w:top w:val="nil"/>
              <w:left w:val="single" w:sz="8" w:space="0" w:color="auto"/>
              <w:bottom w:val="single" w:sz="8" w:space="0" w:color="auto"/>
              <w:right w:val="nil"/>
            </w:tcBorders>
            <w:shd w:val="clear" w:color="auto" w:fill="auto"/>
            <w:noWrap/>
            <w:vAlign w:val="center"/>
            <w:hideMark/>
          </w:tcPr>
          <w:p w14:paraId="2A2326B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38,479.41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190EDF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5005A1A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318433E"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54D84962"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7560B7B0"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50CE43D3"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2210201</w:t>
            </w:r>
          </w:p>
        </w:tc>
        <w:tc>
          <w:tcPr>
            <w:tcW w:w="4350" w:type="dxa"/>
            <w:tcBorders>
              <w:top w:val="nil"/>
              <w:left w:val="nil"/>
              <w:bottom w:val="single" w:sz="8" w:space="0" w:color="auto"/>
              <w:right w:val="single" w:sz="8" w:space="0" w:color="auto"/>
            </w:tcBorders>
            <w:shd w:val="clear" w:color="auto" w:fill="auto"/>
            <w:noWrap/>
            <w:vAlign w:val="center"/>
            <w:hideMark/>
          </w:tcPr>
          <w:p w14:paraId="140CCD79"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住房公积金</w:t>
            </w:r>
          </w:p>
        </w:tc>
        <w:tc>
          <w:tcPr>
            <w:tcW w:w="1922" w:type="dxa"/>
            <w:tcBorders>
              <w:top w:val="nil"/>
              <w:left w:val="nil"/>
              <w:bottom w:val="single" w:sz="8" w:space="0" w:color="auto"/>
              <w:right w:val="nil"/>
            </w:tcBorders>
            <w:shd w:val="clear" w:color="auto" w:fill="auto"/>
            <w:noWrap/>
            <w:vAlign w:val="center"/>
            <w:hideMark/>
          </w:tcPr>
          <w:p w14:paraId="4A3349F0"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38,479.41 </w:t>
            </w:r>
          </w:p>
        </w:tc>
        <w:tc>
          <w:tcPr>
            <w:tcW w:w="1923" w:type="dxa"/>
            <w:tcBorders>
              <w:top w:val="nil"/>
              <w:left w:val="single" w:sz="8" w:space="0" w:color="auto"/>
              <w:bottom w:val="single" w:sz="8" w:space="0" w:color="auto"/>
              <w:right w:val="nil"/>
            </w:tcBorders>
            <w:shd w:val="clear" w:color="auto" w:fill="auto"/>
            <w:noWrap/>
            <w:vAlign w:val="center"/>
            <w:hideMark/>
          </w:tcPr>
          <w:p w14:paraId="2CA851C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38,479.41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055439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20EAF9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873862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42EF677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3B9D5095"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1A73C005"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229</w:t>
            </w:r>
          </w:p>
        </w:tc>
        <w:tc>
          <w:tcPr>
            <w:tcW w:w="4350" w:type="dxa"/>
            <w:tcBorders>
              <w:top w:val="nil"/>
              <w:left w:val="nil"/>
              <w:bottom w:val="single" w:sz="8" w:space="0" w:color="auto"/>
              <w:right w:val="single" w:sz="8" w:space="0" w:color="auto"/>
            </w:tcBorders>
            <w:shd w:val="clear" w:color="auto" w:fill="auto"/>
            <w:noWrap/>
            <w:vAlign w:val="center"/>
            <w:hideMark/>
          </w:tcPr>
          <w:p w14:paraId="659A34A4"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其他支出</w:t>
            </w:r>
          </w:p>
        </w:tc>
        <w:tc>
          <w:tcPr>
            <w:tcW w:w="1922" w:type="dxa"/>
            <w:tcBorders>
              <w:top w:val="nil"/>
              <w:left w:val="nil"/>
              <w:bottom w:val="single" w:sz="8" w:space="0" w:color="auto"/>
              <w:right w:val="nil"/>
            </w:tcBorders>
            <w:shd w:val="clear" w:color="auto" w:fill="auto"/>
            <w:noWrap/>
            <w:vAlign w:val="center"/>
            <w:hideMark/>
          </w:tcPr>
          <w:p w14:paraId="67E2539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45,000.00 </w:t>
            </w:r>
          </w:p>
        </w:tc>
        <w:tc>
          <w:tcPr>
            <w:tcW w:w="1923" w:type="dxa"/>
            <w:tcBorders>
              <w:top w:val="nil"/>
              <w:left w:val="single" w:sz="8" w:space="0" w:color="auto"/>
              <w:bottom w:val="single" w:sz="8" w:space="0" w:color="auto"/>
              <w:right w:val="nil"/>
            </w:tcBorders>
            <w:shd w:val="clear" w:color="auto" w:fill="auto"/>
            <w:noWrap/>
            <w:vAlign w:val="center"/>
            <w:hideMark/>
          </w:tcPr>
          <w:p w14:paraId="70ADA3C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07177B7"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45,000.00 </w:t>
            </w:r>
          </w:p>
        </w:tc>
        <w:tc>
          <w:tcPr>
            <w:tcW w:w="1039" w:type="dxa"/>
            <w:tcBorders>
              <w:top w:val="nil"/>
              <w:left w:val="nil"/>
              <w:bottom w:val="single" w:sz="8" w:space="0" w:color="auto"/>
              <w:right w:val="single" w:sz="8" w:space="0" w:color="auto"/>
            </w:tcBorders>
            <w:shd w:val="clear" w:color="auto" w:fill="auto"/>
            <w:noWrap/>
            <w:vAlign w:val="center"/>
            <w:hideMark/>
          </w:tcPr>
          <w:p w14:paraId="2C0A80B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29F8F97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4F885121"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4EE926E5"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1D2925B2"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22904</w:t>
            </w:r>
          </w:p>
        </w:tc>
        <w:tc>
          <w:tcPr>
            <w:tcW w:w="4350" w:type="dxa"/>
            <w:tcBorders>
              <w:top w:val="nil"/>
              <w:left w:val="nil"/>
              <w:bottom w:val="single" w:sz="8" w:space="0" w:color="auto"/>
              <w:right w:val="single" w:sz="8" w:space="0" w:color="auto"/>
            </w:tcBorders>
            <w:shd w:val="clear" w:color="auto" w:fill="auto"/>
            <w:noWrap/>
            <w:vAlign w:val="center"/>
            <w:hideMark/>
          </w:tcPr>
          <w:p w14:paraId="4E97CEAB"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其他政府性基金及对应专项债务收入安排的支出</w:t>
            </w:r>
          </w:p>
        </w:tc>
        <w:tc>
          <w:tcPr>
            <w:tcW w:w="1922" w:type="dxa"/>
            <w:tcBorders>
              <w:top w:val="nil"/>
              <w:left w:val="nil"/>
              <w:bottom w:val="single" w:sz="8" w:space="0" w:color="auto"/>
              <w:right w:val="nil"/>
            </w:tcBorders>
            <w:shd w:val="clear" w:color="auto" w:fill="auto"/>
            <w:noWrap/>
            <w:vAlign w:val="center"/>
            <w:hideMark/>
          </w:tcPr>
          <w:p w14:paraId="30E0480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45,000.00 </w:t>
            </w:r>
          </w:p>
        </w:tc>
        <w:tc>
          <w:tcPr>
            <w:tcW w:w="1923" w:type="dxa"/>
            <w:tcBorders>
              <w:top w:val="nil"/>
              <w:left w:val="single" w:sz="8" w:space="0" w:color="auto"/>
              <w:bottom w:val="single" w:sz="8" w:space="0" w:color="auto"/>
              <w:right w:val="nil"/>
            </w:tcBorders>
            <w:shd w:val="clear" w:color="auto" w:fill="auto"/>
            <w:noWrap/>
            <w:vAlign w:val="center"/>
            <w:hideMark/>
          </w:tcPr>
          <w:p w14:paraId="2737AFC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1E5E1A9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45,000.00 </w:t>
            </w:r>
          </w:p>
        </w:tc>
        <w:tc>
          <w:tcPr>
            <w:tcW w:w="1039" w:type="dxa"/>
            <w:tcBorders>
              <w:top w:val="nil"/>
              <w:left w:val="nil"/>
              <w:bottom w:val="single" w:sz="8" w:space="0" w:color="auto"/>
              <w:right w:val="single" w:sz="8" w:space="0" w:color="auto"/>
            </w:tcBorders>
            <w:shd w:val="clear" w:color="auto" w:fill="auto"/>
            <w:noWrap/>
            <w:vAlign w:val="center"/>
            <w:hideMark/>
          </w:tcPr>
          <w:p w14:paraId="1B2FC5E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2C8636C"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2C9AEFAA"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673BD7B0"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61860CB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2290402</w:t>
            </w:r>
          </w:p>
        </w:tc>
        <w:tc>
          <w:tcPr>
            <w:tcW w:w="4350" w:type="dxa"/>
            <w:tcBorders>
              <w:top w:val="nil"/>
              <w:left w:val="nil"/>
              <w:bottom w:val="single" w:sz="8" w:space="0" w:color="auto"/>
              <w:right w:val="single" w:sz="8" w:space="0" w:color="auto"/>
            </w:tcBorders>
            <w:shd w:val="clear" w:color="auto" w:fill="auto"/>
            <w:noWrap/>
            <w:vAlign w:val="center"/>
            <w:hideMark/>
          </w:tcPr>
          <w:p w14:paraId="6EA37790" w14:textId="77777777" w:rsidR="00F142DD" w:rsidRPr="00F142DD" w:rsidRDefault="00F142DD" w:rsidP="00F142DD">
            <w:pPr>
              <w:widowControl/>
              <w:spacing w:line="300" w:lineRule="exact"/>
              <w:jc w:val="left"/>
              <w:rPr>
                <w:rFonts w:ascii="仿宋_GB2312" w:eastAsia="仿宋_GB2312" w:hAnsi="宋体" w:cs="宋体"/>
                <w:kern w:val="0"/>
                <w:sz w:val="16"/>
                <w:szCs w:val="16"/>
              </w:rPr>
            </w:pPr>
            <w:r w:rsidRPr="00F142DD">
              <w:rPr>
                <w:rFonts w:ascii="仿宋_GB2312" w:eastAsia="仿宋_GB2312" w:hAnsi="宋体" w:cs="宋体" w:hint="eastAsia"/>
                <w:kern w:val="0"/>
                <w:sz w:val="18"/>
                <w:szCs w:val="18"/>
              </w:rPr>
              <w:t xml:space="preserve">  </w:t>
            </w:r>
            <w:r w:rsidRPr="00F142DD">
              <w:rPr>
                <w:rFonts w:ascii="仿宋_GB2312" w:eastAsia="仿宋_GB2312" w:hAnsi="宋体" w:cs="宋体" w:hint="eastAsia"/>
                <w:kern w:val="0"/>
                <w:sz w:val="16"/>
                <w:szCs w:val="16"/>
              </w:rPr>
              <w:t>其他地方自行试点项目收益专项债券收入安排的支出</w:t>
            </w:r>
          </w:p>
        </w:tc>
        <w:tc>
          <w:tcPr>
            <w:tcW w:w="1922" w:type="dxa"/>
            <w:tcBorders>
              <w:top w:val="nil"/>
              <w:left w:val="nil"/>
              <w:bottom w:val="single" w:sz="8" w:space="0" w:color="auto"/>
              <w:right w:val="nil"/>
            </w:tcBorders>
            <w:shd w:val="clear" w:color="auto" w:fill="auto"/>
            <w:noWrap/>
            <w:vAlign w:val="center"/>
            <w:hideMark/>
          </w:tcPr>
          <w:p w14:paraId="102EC567"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45,000.00 </w:t>
            </w:r>
          </w:p>
        </w:tc>
        <w:tc>
          <w:tcPr>
            <w:tcW w:w="1923" w:type="dxa"/>
            <w:tcBorders>
              <w:top w:val="nil"/>
              <w:left w:val="single" w:sz="8" w:space="0" w:color="auto"/>
              <w:bottom w:val="single" w:sz="8" w:space="0" w:color="auto"/>
              <w:right w:val="nil"/>
            </w:tcBorders>
            <w:shd w:val="clear" w:color="auto" w:fill="auto"/>
            <w:noWrap/>
            <w:vAlign w:val="center"/>
            <w:hideMark/>
          </w:tcPr>
          <w:p w14:paraId="6D57BE1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A24184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45,000.00 </w:t>
            </w:r>
          </w:p>
        </w:tc>
        <w:tc>
          <w:tcPr>
            <w:tcW w:w="1039" w:type="dxa"/>
            <w:tcBorders>
              <w:top w:val="nil"/>
              <w:left w:val="nil"/>
              <w:bottom w:val="single" w:sz="8" w:space="0" w:color="auto"/>
              <w:right w:val="single" w:sz="8" w:space="0" w:color="auto"/>
            </w:tcBorders>
            <w:shd w:val="clear" w:color="auto" w:fill="auto"/>
            <w:noWrap/>
            <w:vAlign w:val="center"/>
            <w:hideMark/>
          </w:tcPr>
          <w:p w14:paraId="35C41DF5"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3FBE026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76E8D9E"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32B3CEF6"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7DCE6D59"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234</w:t>
            </w:r>
          </w:p>
        </w:tc>
        <w:tc>
          <w:tcPr>
            <w:tcW w:w="4350" w:type="dxa"/>
            <w:tcBorders>
              <w:top w:val="nil"/>
              <w:left w:val="nil"/>
              <w:bottom w:val="single" w:sz="8" w:space="0" w:color="auto"/>
              <w:right w:val="single" w:sz="8" w:space="0" w:color="auto"/>
            </w:tcBorders>
            <w:shd w:val="clear" w:color="auto" w:fill="auto"/>
            <w:noWrap/>
            <w:vAlign w:val="center"/>
            <w:hideMark/>
          </w:tcPr>
          <w:p w14:paraId="7345FD8B"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抗</w:t>
            </w:r>
            <w:proofErr w:type="gramStart"/>
            <w:r w:rsidRPr="00F142DD">
              <w:rPr>
                <w:rFonts w:ascii="仿宋_GB2312" w:eastAsia="仿宋_GB2312" w:hAnsi="宋体" w:cs="宋体" w:hint="eastAsia"/>
                <w:b/>
                <w:kern w:val="0"/>
                <w:sz w:val="18"/>
                <w:szCs w:val="18"/>
              </w:rPr>
              <w:t>疫</w:t>
            </w:r>
            <w:proofErr w:type="gramEnd"/>
            <w:r w:rsidRPr="00F142DD">
              <w:rPr>
                <w:rFonts w:ascii="仿宋_GB2312" w:eastAsia="仿宋_GB2312" w:hAnsi="宋体" w:cs="宋体" w:hint="eastAsia"/>
                <w:b/>
                <w:kern w:val="0"/>
                <w:sz w:val="18"/>
                <w:szCs w:val="18"/>
              </w:rPr>
              <w:t>特别国债安排的支出</w:t>
            </w:r>
          </w:p>
        </w:tc>
        <w:tc>
          <w:tcPr>
            <w:tcW w:w="1922" w:type="dxa"/>
            <w:tcBorders>
              <w:top w:val="nil"/>
              <w:left w:val="nil"/>
              <w:bottom w:val="single" w:sz="8" w:space="0" w:color="auto"/>
              <w:right w:val="nil"/>
            </w:tcBorders>
            <w:shd w:val="clear" w:color="auto" w:fill="auto"/>
            <w:noWrap/>
            <w:vAlign w:val="center"/>
            <w:hideMark/>
          </w:tcPr>
          <w:p w14:paraId="5F1CB46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10,000.00 </w:t>
            </w:r>
          </w:p>
        </w:tc>
        <w:tc>
          <w:tcPr>
            <w:tcW w:w="1923" w:type="dxa"/>
            <w:tcBorders>
              <w:top w:val="nil"/>
              <w:left w:val="single" w:sz="8" w:space="0" w:color="auto"/>
              <w:bottom w:val="single" w:sz="8" w:space="0" w:color="auto"/>
              <w:right w:val="nil"/>
            </w:tcBorders>
            <w:shd w:val="clear" w:color="auto" w:fill="auto"/>
            <w:noWrap/>
            <w:vAlign w:val="center"/>
            <w:hideMark/>
          </w:tcPr>
          <w:p w14:paraId="6B41DDC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58E73AD8"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10,000.00 </w:t>
            </w:r>
          </w:p>
        </w:tc>
        <w:tc>
          <w:tcPr>
            <w:tcW w:w="1039" w:type="dxa"/>
            <w:tcBorders>
              <w:top w:val="nil"/>
              <w:left w:val="nil"/>
              <w:bottom w:val="single" w:sz="8" w:space="0" w:color="auto"/>
              <w:right w:val="single" w:sz="8" w:space="0" w:color="auto"/>
            </w:tcBorders>
            <w:shd w:val="clear" w:color="auto" w:fill="auto"/>
            <w:noWrap/>
            <w:vAlign w:val="center"/>
            <w:hideMark/>
          </w:tcPr>
          <w:p w14:paraId="39C958F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7C67F105"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3A964A79"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0AD79797"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37178663"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23401</w:t>
            </w:r>
          </w:p>
        </w:tc>
        <w:tc>
          <w:tcPr>
            <w:tcW w:w="4350" w:type="dxa"/>
            <w:tcBorders>
              <w:top w:val="nil"/>
              <w:left w:val="nil"/>
              <w:bottom w:val="single" w:sz="8" w:space="0" w:color="auto"/>
              <w:right w:val="single" w:sz="8" w:space="0" w:color="auto"/>
            </w:tcBorders>
            <w:shd w:val="clear" w:color="auto" w:fill="auto"/>
            <w:noWrap/>
            <w:vAlign w:val="center"/>
            <w:hideMark/>
          </w:tcPr>
          <w:p w14:paraId="1C8B67B2" w14:textId="77777777" w:rsidR="00F142DD" w:rsidRPr="00F142DD" w:rsidRDefault="00F142DD" w:rsidP="00F142DD">
            <w:pPr>
              <w:widowControl/>
              <w:spacing w:line="300" w:lineRule="exact"/>
              <w:jc w:val="lef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基础设施建设</w:t>
            </w:r>
          </w:p>
        </w:tc>
        <w:tc>
          <w:tcPr>
            <w:tcW w:w="1922" w:type="dxa"/>
            <w:tcBorders>
              <w:top w:val="nil"/>
              <w:left w:val="nil"/>
              <w:bottom w:val="single" w:sz="8" w:space="0" w:color="auto"/>
              <w:right w:val="nil"/>
            </w:tcBorders>
            <w:shd w:val="clear" w:color="auto" w:fill="auto"/>
            <w:noWrap/>
            <w:vAlign w:val="center"/>
            <w:hideMark/>
          </w:tcPr>
          <w:p w14:paraId="2B15E87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10,000.00 </w:t>
            </w:r>
          </w:p>
        </w:tc>
        <w:tc>
          <w:tcPr>
            <w:tcW w:w="1923" w:type="dxa"/>
            <w:tcBorders>
              <w:top w:val="nil"/>
              <w:left w:val="single" w:sz="8" w:space="0" w:color="auto"/>
              <w:bottom w:val="single" w:sz="8" w:space="0" w:color="auto"/>
              <w:right w:val="nil"/>
            </w:tcBorders>
            <w:shd w:val="clear" w:color="auto" w:fill="auto"/>
            <w:noWrap/>
            <w:vAlign w:val="center"/>
            <w:hideMark/>
          </w:tcPr>
          <w:p w14:paraId="0282E330"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72525B63"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10,000.00 </w:t>
            </w:r>
          </w:p>
        </w:tc>
        <w:tc>
          <w:tcPr>
            <w:tcW w:w="1039" w:type="dxa"/>
            <w:tcBorders>
              <w:top w:val="nil"/>
              <w:left w:val="nil"/>
              <w:bottom w:val="single" w:sz="8" w:space="0" w:color="auto"/>
              <w:right w:val="single" w:sz="8" w:space="0" w:color="auto"/>
            </w:tcBorders>
            <w:shd w:val="clear" w:color="auto" w:fill="auto"/>
            <w:noWrap/>
            <w:vAlign w:val="center"/>
            <w:hideMark/>
          </w:tcPr>
          <w:p w14:paraId="5C88D296"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0803AB5F"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FD21E0D" w14:textId="77777777" w:rsidR="00F142DD" w:rsidRPr="00F142DD" w:rsidRDefault="00F142DD" w:rsidP="00F142DD">
            <w:pPr>
              <w:widowControl/>
              <w:spacing w:line="300" w:lineRule="exact"/>
              <w:jc w:val="right"/>
              <w:rPr>
                <w:rFonts w:ascii="仿宋_GB2312" w:eastAsia="仿宋_GB2312" w:hAnsi="宋体" w:cs="宋体"/>
                <w:b/>
                <w:kern w:val="0"/>
                <w:sz w:val="18"/>
                <w:szCs w:val="18"/>
              </w:rPr>
            </w:pPr>
            <w:r w:rsidRPr="00F142DD">
              <w:rPr>
                <w:rFonts w:ascii="仿宋_GB2312" w:eastAsia="仿宋_GB2312" w:hAnsi="宋体" w:cs="宋体" w:hint="eastAsia"/>
                <w:b/>
                <w:kern w:val="0"/>
                <w:sz w:val="18"/>
                <w:szCs w:val="18"/>
              </w:rPr>
              <w:t xml:space="preserve">　</w:t>
            </w:r>
          </w:p>
        </w:tc>
      </w:tr>
      <w:tr w:rsidR="00F142DD" w:rsidRPr="00F142DD" w14:paraId="34D7C39A"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0BDF3E8C"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2340101</w:t>
            </w:r>
          </w:p>
        </w:tc>
        <w:tc>
          <w:tcPr>
            <w:tcW w:w="4350" w:type="dxa"/>
            <w:tcBorders>
              <w:top w:val="nil"/>
              <w:left w:val="nil"/>
              <w:bottom w:val="single" w:sz="8" w:space="0" w:color="auto"/>
              <w:right w:val="single" w:sz="8" w:space="0" w:color="auto"/>
            </w:tcBorders>
            <w:shd w:val="clear" w:color="auto" w:fill="auto"/>
            <w:noWrap/>
            <w:vAlign w:val="center"/>
            <w:hideMark/>
          </w:tcPr>
          <w:p w14:paraId="0E6F274D"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公共卫生体系建设</w:t>
            </w:r>
          </w:p>
        </w:tc>
        <w:tc>
          <w:tcPr>
            <w:tcW w:w="1922" w:type="dxa"/>
            <w:tcBorders>
              <w:top w:val="nil"/>
              <w:left w:val="nil"/>
              <w:bottom w:val="single" w:sz="8" w:space="0" w:color="auto"/>
              <w:right w:val="nil"/>
            </w:tcBorders>
            <w:shd w:val="clear" w:color="auto" w:fill="auto"/>
            <w:noWrap/>
            <w:vAlign w:val="center"/>
            <w:hideMark/>
          </w:tcPr>
          <w:p w14:paraId="59436F6A"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6,500.00 </w:t>
            </w:r>
          </w:p>
        </w:tc>
        <w:tc>
          <w:tcPr>
            <w:tcW w:w="1923" w:type="dxa"/>
            <w:tcBorders>
              <w:top w:val="nil"/>
              <w:left w:val="single" w:sz="8" w:space="0" w:color="auto"/>
              <w:bottom w:val="single" w:sz="8" w:space="0" w:color="auto"/>
              <w:right w:val="nil"/>
            </w:tcBorders>
            <w:shd w:val="clear" w:color="auto" w:fill="auto"/>
            <w:noWrap/>
            <w:vAlign w:val="center"/>
            <w:hideMark/>
          </w:tcPr>
          <w:p w14:paraId="0B16296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6C3FEDF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6,500.00 </w:t>
            </w:r>
          </w:p>
        </w:tc>
        <w:tc>
          <w:tcPr>
            <w:tcW w:w="1039" w:type="dxa"/>
            <w:tcBorders>
              <w:top w:val="nil"/>
              <w:left w:val="nil"/>
              <w:bottom w:val="single" w:sz="8" w:space="0" w:color="auto"/>
              <w:right w:val="single" w:sz="8" w:space="0" w:color="auto"/>
            </w:tcBorders>
            <w:shd w:val="clear" w:color="auto" w:fill="auto"/>
            <w:noWrap/>
            <w:vAlign w:val="center"/>
            <w:hideMark/>
          </w:tcPr>
          <w:p w14:paraId="6B9A40B4"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17B116FB"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7FCB49B6"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r w:rsidR="00F142DD" w:rsidRPr="00F142DD" w14:paraId="2ACC06C0" w14:textId="77777777" w:rsidTr="00F142DD">
        <w:trPr>
          <w:trHeight w:val="285"/>
        </w:trPr>
        <w:tc>
          <w:tcPr>
            <w:tcW w:w="1062" w:type="dxa"/>
            <w:tcBorders>
              <w:top w:val="nil"/>
              <w:left w:val="single" w:sz="8" w:space="0" w:color="auto"/>
              <w:bottom w:val="single" w:sz="8" w:space="0" w:color="auto"/>
              <w:right w:val="single" w:sz="8" w:space="0" w:color="auto"/>
            </w:tcBorders>
            <w:shd w:val="clear" w:color="auto" w:fill="auto"/>
            <w:noWrap/>
            <w:vAlign w:val="center"/>
            <w:hideMark/>
          </w:tcPr>
          <w:p w14:paraId="5477C7C8"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2340102</w:t>
            </w:r>
          </w:p>
        </w:tc>
        <w:tc>
          <w:tcPr>
            <w:tcW w:w="4350" w:type="dxa"/>
            <w:tcBorders>
              <w:top w:val="nil"/>
              <w:left w:val="nil"/>
              <w:bottom w:val="single" w:sz="8" w:space="0" w:color="auto"/>
              <w:right w:val="single" w:sz="8" w:space="0" w:color="auto"/>
            </w:tcBorders>
            <w:shd w:val="clear" w:color="auto" w:fill="auto"/>
            <w:noWrap/>
            <w:vAlign w:val="center"/>
            <w:hideMark/>
          </w:tcPr>
          <w:p w14:paraId="12381F85" w14:textId="77777777" w:rsidR="00F142DD" w:rsidRPr="00F142DD" w:rsidRDefault="00F142DD" w:rsidP="00F142DD">
            <w:pPr>
              <w:widowControl/>
              <w:spacing w:line="300" w:lineRule="exact"/>
              <w:jc w:val="lef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重大疫情防控救治体系建设</w:t>
            </w:r>
          </w:p>
        </w:tc>
        <w:tc>
          <w:tcPr>
            <w:tcW w:w="1922" w:type="dxa"/>
            <w:tcBorders>
              <w:top w:val="nil"/>
              <w:left w:val="nil"/>
              <w:bottom w:val="single" w:sz="8" w:space="0" w:color="auto"/>
              <w:right w:val="nil"/>
            </w:tcBorders>
            <w:shd w:val="clear" w:color="auto" w:fill="auto"/>
            <w:noWrap/>
            <w:vAlign w:val="center"/>
            <w:hideMark/>
          </w:tcPr>
          <w:p w14:paraId="0E1DFF5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3,500.00 </w:t>
            </w:r>
          </w:p>
        </w:tc>
        <w:tc>
          <w:tcPr>
            <w:tcW w:w="1923" w:type="dxa"/>
            <w:tcBorders>
              <w:top w:val="nil"/>
              <w:left w:val="single" w:sz="8" w:space="0" w:color="auto"/>
              <w:bottom w:val="single" w:sz="8" w:space="0" w:color="auto"/>
              <w:right w:val="nil"/>
            </w:tcBorders>
            <w:shd w:val="clear" w:color="auto" w:fill="auto"/>
            <w:noWrap/>
            <w:vAlign w:val="center"/>
            <w:hideMark/>
          </w:tcPr>
          <w:p w14:paraId="2FD8A3A3"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668" w:type="dxa"/>
            <w:tcBorders>
              <w:top w:val="nil"/>
              <w:left w:val="single" w:sz="8" w:space="0" w:color="auto"/>
              <w:bottom w:val="single" w:sz="8" w:space="0" w:color="auto"/>
              <w:right w:val="single" w:sz="8" w:space="0" w:color="auto"/>
            </w:tcBorders>
            <w:shd w:val="clear" w:color="auto" w:fill="auto"/>
            <w:noWrap/>
            <w:vAlign w:val="center"/>
            <w:hideMark/>
          </w:tcPr>
          <w:p w14:paraId="250A7C8F"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3,500.00 </w:t>
            </w:r>
          </w:p>
        </w:tc>
        <w:tc>
          <w:tcPr>
            <w:tcW w:w="1039" w:type="dxa"/>
            <w:tcBorders>
              <w:top w:val="nil"/>
              <w:left w:val="nil"/>
              <w:bottom w:val="single" w:sz="8" w:space="0" w:color="auto"/>
              <w:right w:val="single" w:sz="8" w:space="0" w:color="auto"/>
            </w:tcBorders>
            <w:shd w:val="clear" w:color="auto" w:fill="auto"/>
            <w:noWrap/>
            <w:vAlign w:val="center"/>
            <w:hideMark/>
          </w:tcPr>
          <w:p w14:paraId="1E593359"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137" w:type="dxa"/>
            <w:tcBorders>
              <w:top w:val="nil"/>
              <w:left w:val="nil"/>
              <w:bottom w:val="single" w:sz="8" w:space="0" w:color="auto"/>
              <w:right w:val="single" w:sz="8" w:space="0" w:color="auto"/>
            </w:tcBorders>
            <w:shd w:val="clear" w:color="auto" w:fill="auto"/>
            <w:noWrap/>
            <w:vAlign w:val="center"/>
            <w:hideMark/>
          </w:tcPr>
          <w:p w14:paraId="5F13960D"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c>
          <w:tcPr>
            <w:tcW w:w="1039" w:type="dxa"/>
            <w:tcBorders>
              <w:top w:val="nil"/>
              <w:left w:val="nil"/>
              <w:bottom w:val="single" w:sz="8" w:space="0" w:color="auto"/>
              <w:right w:val="single" w:sz="8" w:space="0" w:color="auto"/>
            </w:tcBorders>
            <w:shd w:val="clear" w:color="auto" w:fill="auto"/>
            <w:noWrap/>
            <w:vAlign w:val="center"/>
            <w:hideMark/>
          </w:tcPr>
          <w:p w14:paraId="0D705DD2" w14:textId="77777777" w:rsidR="00F142DD" w:rsidRPr="00F142DD" w:rsidRDefault="00F142DD" w:rsidP="00F142DD">
            <w:pPr>
              <w:widowControl/>
              <w:spacing w:line="300" w:lineRule="exact"/>
              <w:jc w:val="right"/>
              <w:rPr>
                <w:rFonts w:ascii="仿宋_GB2312" w:eastAsia="仿宋_GB2312" w:hAnsi="宋体" w:cs="宋体"/>
                <w:kern w:val="0"/>
                <w:sz w:val="18"/>
                <w:szCs w:val="18"/>
              </w:rPr>
            </w:pPr>
            <w:r w:rsidRPr="00F142DD">
              <w:rPr>
                <w:rFonts w:ascii="仿宋_GB2312" w:eastAsia="仿宋_GB2312" w:hAnsi="宋体" w:cs="宋体" w:hint="eastAsia"/>
                <w:kern w:val="0"/>
                <w:sz w:val="18"/>
                <w:szCs w:val="18"/>
              </w:rPr>
              <w:t xml:space="preserve">　</w:t>
            </w:r>
          </w:p>
        </w:tc>
      </w:tr>
    </w:tbl>
    <w:p w14:paraId="702BB5D6" w14:textId="77777777" w:rsidR="00977DA9" w:rsidRDefault="00977DA9" w:rsidP="00F142DD">
      <w:pPr>
        <w:rPr>
          <w:rFonts w:ascii="仿宋_GB2312" w:eastAsia="仿宋_GB2312" w:hAnsi="宋体"/>
          <w:sz w:val="22"/>
          <w:szCs w:val="22"/>
        </w:rPr>
      </w:pPr>
      <w:r>
        <w:rPr>
          <w:rFonts w:ascii="仿宋_GB2312" w:eastAsia="仿宋_GB2312" w:hAnsi="宋体" w:hint="eastAsia"/>
          <w:sz w:val="22"/>
          <w:szCs w:val="22"/>
        </w:rPr>
        <w:t>注：本表反映部门本年度各项支出情况。</w:t>
      </w:r>
    </w:p>
    <w:p w14:paraId="57EBB486" w14:textId="77777777" w:rsidR="00977DA9" w:rsidRDefault="00977DA9" w:rsidP="00977DA9">
      <w:pPr>
        <w:rPr>
          <w:rFonts w:ascii="仿宋_GB2312" w:eastAsia="仿宋_GB2312" w:hAnsi="宋体"/>
          <w:sz w:val="22"/>
          <w:szCs w:val="22"/>
        </w:rPr>
        <w:sectPr w:rsidR="00977DA9">
          <w:pgSz w:w="16838" w:h="11906" w:orient="landscape"/>
          <w:pgMar w:top="1531" w:right="1701" w:bottom="1531" w:left="1701" w:header="0" w:footer="1418" w:gutter="0"/>
          <w:cols w:space="720"/>
          <w:docGrid w:type="linesAndChars" w:linePitch="610" w:charSpace="-849"/>
        </w:sectPr>
      </w:pPr>
    </w:p>
    <w:p w14:paraId="0879542C" w14:textId="77777777" w:rsidR="00977DA9" w:rsidRDefault="00977DA9" w:rsidP="00977DA9">
      <w:pPr>
        <w:jc w:val="center"/>
        <w:rPr>
          <w:rFonts w:ascii="方正小标宋简体" w:eastAsia="方正小标宋简体"/>
          <w:sz w:val="44"/>
          <w:szCs w:val="44"/>
        </w:rPr>
      </w:pPr>
      <w:r>
        <w:rPr>
          <w:rFonts w:ascii="方正小标宋简体" w:eastAsia="方正小标宋简体" w:hint="eastAsia"/>
          <w:sz w:val="44"/>
          <w:szCs w:val="44"/>
        </w:rPr>
        <w:lastRenderedPageBreak/>
        <w:t>财政拨款收入支出决算总表</w:t>
      </w:r>
    </w:p>
    <w:p w14:paraId="319EC725" w14:textId="77777777" w:rsidR="00977DA9" w:rsidRDefault="00977DA9" w:rsidP="00977DA9">
      <w:pPr>
        <w:spacing w:line="400" w:lineRule="exact"/>
        <w:jc w:val="right"/>
        <w:rPr>
          <w:rFonts w:ascii="楷体_GB2312" w:eastAsia="楷体_GB2312"/>
          <w:sz w:val="28"/>
          <w:szCs w:val="28"/>
        </w:rPr>
      </w:pPr>
      <w:r>
        <w:rPr>
          <w:rFonts w:ascii="楷体_GB2312" w:eastAsia="楷体_GB2312" w:hint="eastAsia"/>
          <w:sz w:val="28"/>
          <w:szCs w:val="28"/>
        </w:rPr>
        <w:t xml:space="preserve">     公开04表</w:t>
      </w:r>
    </w:p>
    <w:p w14:paraId="334AA1E5" w14:textId="77777777" w:rsidR="00977DA9" w:rsidRDefault="00977DA9" w:rsidP="00977DA9">
      <w:pPr>
        <w:spacing w:line="400" w:lineRule="exact"/>
        <w:jc w:val="right"/>
        <w:rPr>
          <w:rFonts w:ascii="楷体_GB2312" w:eastAsia="楷体_GB2312"/>
          <w:sz w:val="28"/>
          <w:szCs w:val="28"/>
        </w:rPr>
      </w:pPr>
      <w:r>
        <w:rPr>
          <w:rFonts w:ascii="楷体_GB2312" w:eastAsia="楷体_GB2312" w:hint="eastAsia"/>
          <w:sz w:val="28"/>
          <w:szCs w:val="28"/>
        </w:rPr>
        <w:t>部门：</w:t>
      </w:r>
      <w:r w:rsidR="005E4BEA" w:rsidRPr="00720712">
        <w:rPr>
          <w:rFonts w:ascii="楷体_GB2312" w:eastAsia="楷体_GB2312" w:hint="eastAsia"/>
          <w:sz w:val="28"/>
          <w:szCs w:val="28"/>
        </w:rPr>
        <w:t>青岛市卫生健康委员会（汇总）</w:t>
      </w:r>
      <w:r>
        <w:rPr>
          <w:rFonts w:ascii="楷体_GB2312" w:eastAsia="楷体_GB2312" w:hint="eastAsia"/>
          <w:sz w:val="28"/>
          <w:szCs w:val="28"/>
        </w:rPr>
        <w:t xml:space="preserve">                                               金额单位：万元</w:t>
      </w:r>
    </w:p>
    <w:tbl>
      <w:tblPr>
        <w:tblW w:w="13482" w:type="dxa"/>
        <w:tblInd w:w="93" w:type="dxa"/>
        <w:tblLook w:val="04A0" w:firstRow="1" w:lastRow="0" w:firstColumn="1" w:lastColumn="0" w:noHBand="0" w:noVBand="1"/>
      </w:tblPr>
      <w:tblGrid>
        <w:gridCol w:w="2847"/>
        <w:gridCol w:w="570"/>
        <w:gridCol w:w="1418"/>
        <w:gridCol w:w="2672"/>
        <w:gridCol w:w="588"/>
        <w:gridCol w:w="1559"/>
        <w:gridCol w:w="1276"/>
        <w:gridCol w:w="1276"/>
        <w:gridCol w:w="1276"/>
      </w:tblGrid>
      <w:tr w:rsidR="00350CEC" w:rsidRPr="00350CEC" w14:paraId="6276C613" w14:textId="77777777" w:rsidTr="004B62F2">
        <w:trPr>
          <w:trHeight w:val="285"/>
          <w:tblHeader/>
        </w:trPr>
        <w:tc>
          <w:tcPr>
            <w:tcW w:w="483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131A4A8" w14:textId="77777777" w:rsidR="00350CEC" w:rsidRPr="00350CEC" w:rsidRDefault="00350CEC" w:rsidP="00C779B6">
            <w:pPr>
              <w:widowControl/>
              <w:spacing w:line="300" w:lineRule="exact"/>
              <w:jc w:val="center"/>
              <w:rPr>
                <w:rFonts w:ascii="仿宋_GB2312" w:eastAsia="仿宋_GB2312" w:hAnsi="宋体" w:cs="宋体"/>
                <w:kern w:val="0"/>
                <w:sz w:val="22"/>
                <w:szCs w:val="22"/>
              </w:rPr>
            </w:pPr>
            <w:r w:rsidRPr="00350CEC">
              <w:rPr>
                <w:rFonts w:ascii="仿宋_GB2312" w:eastAsia="仿宋_GB2312" w:hAnsi="宋体" w:cs="宋体" w:hint="eastAsia"/>
                <w:kern w:val="0"/>
                <w:sz w:val="22"/>
                <w:szCs w:val="22"/>
              </w:rPr>
              <w:t>收 入</w:t>
            </w:r>
          </w:p>
        </w:tc>
        <w:tc>
          <w:tcPr>
            <w:tcW w:w="8647" w:type="dxa"/>
            <w:gridSpan w:val="6"/>
            <w:tcBorders>
              <w:top w:val="single" w:sz="8" w:space="0" w:color="auto"/>
              <w:left w:val="nil"/>
              <w:bottom w:val="single" w:sz="8" w:space="0" w:color="auto"/>
              <w:right w:val="single" w:sz="8" w:space="0" w:color="000000"/>
            </w:tcBorders>
            <w:shd w:val="clear" w:color="auto" w:fill="auto"/>
            <w:vAlign w:val="center"/>
            <w:hideMark/>
          </w:tcPr>
          <w:p w14:paraId="7886B265" w14:textId="77777777" w:rsidR="00350CEC" w:rsidRPr="00350CEC" w:rsidRDefault="00350CEC" w:rsidP="00C779B6">
            <w:pPr>
              <w:widowControl/>
              <w:spacing w:line="300" w:lineRule="exact"/>
              <w:jc w:val="center"/>
              <w:rPr>
                <w:rFonts w:ascii="仿宋_GB2312" w:eastAsia="仿宋_GB2312" w:hAnsi="宋体" w:cs="宋体"/>
                <w:kern w:val="0"/>
                <w:sz w:val="22"/>
                <w:szCs w:val="22"/>
              </w:rPr>
            </w:pPr>
            <w:r w:rsidRPr="00350CEC">
              <w:rPr>
                <w:rFonts w:ascii="仿宋_GB2312" w:eastAsia="仿宋_GB2312" w:hAnsi="宋体" w:cs="宋体" w:hint="eastAsia"/>
                <w:kern w:val="0"/>
                <w:sz w:val="22"/>
                <w:szCs w:val="22"/>
              </w:rPr>
              <w:t>支 出</w:t>
            </w:r>
          </w:p>
        </w:tc>
      </w:tr>
      <w:tr w:rsidR="00395539" w:rsidRPr="00350CEC" w14:paraId="71F1D5FF" w14:textId="77777777" w:rsidTr="004B62F2">
        <w:trPr>
          <w:trHeight w:val="690"/>
          <w:tblHeader/>
        </w:trPr>
        <w:tc>
          <w:tcPr>
            <w:tcW w:w="2847" w:type="dxa"/>
            <w:tcBorders>
              <w:top w:val="nil"/>
              <w:left w:val="single" w:sz="8" w:space="0" w:color="auto"/>
              <w:bottom w:val="single" w:sz="8" w:space="0" w:color="auto"/>
              <w:right w:val="single" w:sz="8" w:space="0" w:color="auto"/>
            </w:tcBorders>
            <w:shd w:val="clear" w:color="auto" w:fill="auto"/>
            <w:vAlign w:val="center"/>
            <w:hideMark/>
          </w:tcPr>
          <w:p w14:paraId="0199AAA3" w14:textId="77777777" w:rsidR="00350CEC" w:rsidRPr="00350CEC" w:rsidRDefault="00350CEC" w:rsidP="00350CEC">
            <w:pPr>
              <w:widowControl/>
              <w:jc w:val="center"/>
              <w:rPr>
                <w:rFonts w:ascii="仿宋_GB2312" w:eastAsia="仿宋_GB2312" w:hAnsi="宋体" w:cs="宋体"/>
                <w:color w:val="000000"/>
                <w:kern w:val="0"/>
                <w:sz w:val="18"/>
                <w:szCs w:val="18"/>
              </w:rPr>
            </w:pPr>
            <w:r w:rsidRPr="00350CEC">
              <w:rPr>
                <w:rFonts w:ascii="仿宋_GB2312" w:eastAsia="仿宋_GB2312" w:hAnsi="宋体" w:cs="宋体" w:hint="eastAsia"/>
                <w:color w:val="000000"/>
                <w:kern w:val="0"/>
                <w:sz w:val="18"/>
                <w:szCs w:val="18"/>
              </w:rPr>
              <w:t>项   目</w:t>
            </w:r>
          </w:p>
        </w:tc>
        <w:tc>
          <w:tcPr>
            <w:tcW w:w="570" w:type="dxa"/>
            <w:tcBorders>
              <w:top w:val="nil"/>
              <w:left w:val="nil"/>
              <w:bottom w:val="single" w:sz="8" w:space="0" w:color="auto"/>
              <w:right w:val="single" w:sz="8" w:space="0" w:color="auto"/>
            </w:tcBorders>
            <w:shd w:val="clear" w:color="auto" w:fill="auto"/>
            <w:vAlign w:val="center"/>
            <w:hideMark/>
          </w:tcPr>
          <w:p w14:paraId="7F33D99F" w14:textId="77777777" w:rsidR="00350CEC" w:rsidRPr="00350CEC" w:rsidRDefault="00350CEC" w:rsidP="00350CEC">
            <w:pPr>
              <w:widowControl/>
              <w:jc w:val="center"/>
              <w:rPr>
                <w:rFonts w:ascii="仿宋_GB2312" w:eastAsia="仿宋_GB2312" w:hAnsi="宋体" w:cs="宋体"/>
                <w:color w:val="000000"/>
                <w:kern w:val="0"/>
                <w:sz w:val="18"/>
                <w:szCs w:val="18"/>
              </w:rPr>
            </w:pPr>
            <w:r w:rsidRPr="00350CEC">
              <w:rPr>
                <w:rFonts w:ascii="仿宋_GB2312" w:eastAsia="仿宋_GB2312" w:hAnsi="宋体" w:cs="宋体" w:hint="eastAsia"/>
                <w:color w:val="000000"/>
                <w:kern w:val="0"/>
                <w:sz w:val="18"/>
                <w:szCs w:val="18"/>
              </w:rPr>
              <w:t>行次</w:t>
            </w:r>
          </w:p>
        </w:tc>
        <w:tc>
          <w:tcPr>
            <w:tcW w:w="1418" w:type="dxa"/>
            <w:tcBorders>
              <w:top w:val="nil"/>
              <w:left w:val="nil"/>
              <w:bottom w:val="single" w:sz="8" w:space="0" w:color="auto"/>
              <w:right w:val="single" w:sz="8" w:space="0" w:color="auto"/>
            </w:tcBorders>
            <w:shd w:val="clear" w:color="auto" w:fill="auto"/>
            <w:vAlign w:val="center"/>
            <w:hideMark/>
          </w:tcPr>
          <w:p w14:paraId="0330A1A0" w14:textId="77777777" w:rsidR="00350CEC" w:rsidRPr="00350CEC" w:rsidRDefault="00350CEC" w:rsidP="00350CEC">
            <w:pPr>
              <w:widowControl/>
              <w:jc w:val="center"/>
              <w:rPr>
                <w:rFonts w:ascii="仿宋_GB2312" w:eastAsia="仿宋_GB2312" w:hAnsi="宋体" w:cs="宋体"/>
                <w:color w:val="000000"/>
                <w:kern w:val="0"/>
                <w:sz w:val="18"/>
                <w:szCs w:val="18"/>
              </w:rPr>
            </w:pPr>
            <w:r w:rsidRPr="00350CEC">
              <w:rPr>
                <w:rFonts w:ascii="仿宋_GB2312" w:eastAsia="仿宋_GB2312" w:hAnsi="宋体" w:cs="宋体" w:hint="eastAsia"/>
                <w:color w:val="000000"/>
                <w:kern w:val="0"/>
                <w:sz w:val="18"/>
                <w:szCs w:val="18"/>
              </w:rPr>
              <w:t xml:space="preserve"> 金额 </w:t>
            </w:r>
          </w:p>
        </w:tc>
        <w:tc>
          <w:tcPr>
            <w:tcW w:w="2672" w:type="dxa"/>
            <w:tcBorders>
              <w:top w:val="nil"/>
              <w:left w:val="nil"/>
              <w:bottom w:val="single" w:sz="8" w:space="0" w:color="auto"/>
              <w:right w:val="single" w:sz="8" w:space="0" w:color="auto"/>
            </w:tcBorders>
            <w:shd w:val="clear" w:color="auto" w:fill="auto"/>
            <w:vAlign w:val="center"/>
            <w:hideMark/>
          </w:tcPr>
          <w:p w14:paraId="7BB535B0" w14:textId="77777777" w:rsidR="00350CEC" w:rsidRPr="00350CEC" w:rsidRDefault="00350CEC" w:rsidP="00350CEC">
            <w:pPr>
              <w:widowControl/>
              <w:jc w:val="center"/>
              <w:rPr>
                <w:rFonts w:ascii="仿宋_GB2312" w:eastAsia="仿宋_GB2312" w:hAnsi="宋体" w:cs="宋体"/>
                <w:color w:val="000000"/>
                <w:kern w:val="0"/>
                <w:sz w:val="18"/>
                <w:szCs w:val="18"/>
              </w:rPr>
            </w:pPr>
            <w:r w:rsidRPr="00350CEC">
              <w:rPr>
                <w:rFonts w:ascii="仿宋_GB2312" w:eastAsia="仿宋_GB2312" w:hAnsi="宋体" w:cs="宋体" w:hint="eastAsia"/>
                <w:color w:val="000000"/>
                <w:kern w:val="0"/>
                <w:sz w:val="18"/>
                <w:szCs w:val="18"/>
              </w:rPr>
              <w:t>项    目</w:t>
            </w:r>
          </w:p>
        </w:tc>
        <w:tc>
          <w:tcPr>
            <w:tcW w:w="588" w:type="dxa"/>
            <w:tcBorders>
              <w:top w:val="nil"/>
              <w:left w:val="nil"/>
              <w:bottom w:val="single" w:sz="8" w:space="0" w:color="auto"/>
              <w:right w:val="single" w:sz="8" w:space="0" w:color="auto"/>
            </w:tcBorders>
            <w:shd w:val="clear" w:color="auto" w:fill="auto"/>
            <w:vAlign w:val="center"/>
            <w:hideMark/>
          </w:tcPr>
          <w:p w14:paraId="71D9947A" w14:textId="77777777" w:rsidR="00350CEC" w:rsidRPr="00350CEC" w:rsidRDefault="00350CEC" w:rsidP="00350CEC">
            <w:pPr>
              <w:widowControl/>
              <w:jc w:val="center"/>
              <w:rPr>
                <w:rFonts w:ascii="仿宋_GB2312" w:eastAsia="仿宋_GB2312" w:hAnsi="宋体" w:cs="宋体"/>
                <w:color w:val="000000"/>
                <w:kern w:val="0"/>
                <w:sz w:val="18"/>
                <w:szCs w:val="18"/>
              </w:rPr>
            </w:pPr>
            <w:r w:rsidRPr="00350CEC">
              <w:rPr>
                <w:rFonts w:ascii="仿宋_GB2312" w:eastAsia="仿宋_GB2312" w:hAnsi="宋体" w:cs="宋体" w:hint="eastAsia"/>
                <w:color w:val="000000"/>
                <w:kern w:val="0"/>
                <w:sz w:val="18"/>
                <w:szCs w:val="18"/>
              </w:rPr>
              <w:t>行次</w:t>
            </w:r>
          </w:p>
        </w:tc>
        <w:tc>
          <w:tcPr>
            <w:tcW w:w="1559" w:type="dxa"/>
            <w:tcBorders>
              <w:top w:val="nil"/>
              <w:left w:val="nil"/>
              <w:bottom w:val="single" w:sz="8" w:space="0" w:color="auto"/>
              <w:right w:val="single" w:sz="8" w:space="0" w:color="auto"/>
            </w:tcBorders>
            <w:shd w:val="clear" w:color="auto" w:fill="auto"/>
            <w:vAlign w:val="center"/>
            <w:hideMark/>
          </w:tcPr>
          <w:p w14:paraId="432200AF" w14:textId="77777777" w:rsidR="00350CEC" w:rsidRPr="00350CEC" w:rsidRDefault="00350CEC" w:rsidP="00350CEC">
            <w:pPr>
              <w:widowControl/>
              <w:jc w:val="center"/>
              <w:rPr>
                <w:rFonts w:ascii="仿宋_GB2312" w:eastAsia="仿宋_GB2312" w:hAnsi="宋体" w:cs="宋体"/>
                <w:color w:val="000000"/>
                <w:kern w:val="0"/>
                <w:sz w:val="18"/>
                <w:szCs w:val="18"/>
              </w:rPr>
            </w:pPr>
            <w:r w:rsidRPr="00350CEC">
              <w:rPr>
                <w:rFonts w:ascii="仿宋_GB2312" w:eastAsia="仿宋_GB2312" w:hAnsi="宋体" w:cs="宋体" w:hint="eastAsia"/>
                <w:color w:val="000000"/>
                <w:kern w:val="0"/>
                <w:sz w:val="18"/>
                <w:szCs w:val="18"/>
              </w:rPr>
              <w:t>合计</w:t>
            </w:r>
          </w:p>
        </w:tc>
        <w:tc>
          <w:tcPr>
            <w:tcW w:w="1276" w:type="dxa"/>
            <w:tcBorders>
              <w:top w:val="nil"/>
              <w:left w:val="nil"/>
              <w:bottom w:val="single" w:sz="8" w:space="0" w:color="auto"/>
              <w:right w:val="single" w:sz="8" w:space="0" w:color="auto"/>
            </w:tcBorders>
            <w:shd w:val="clear" w:color="auto" w:fill="auto"/>
            <w:vAlign w:val="center"/>
            <w:hideMark/>
          </w:tcPr>
          <w:p w14:paraId="0A8116DD" w14:textId="77777777" w:rsidR="00350CEC" w:rsidRPr="00350CEC" w:rsidRDefault="00350CEC" w:rsidP="0008344E">
            <w:pPr>
              <w:widowControl/>
              <w:spacing w:line="300" w:lineRule="exact"/>
              <w:jc w:val="center"/>
              <w:rPr>
                <w:rFonts w:ascii="仿宋_GB2312" w:eastAsia="仿宋_GB2312" w:hAnsi="宋体" w:cs="宋体"/>
                <w:color w:val="000000"/>
                <w:kern w:val="0"/>
                <w:sz w:val="18"/>
                <w:szCs w:val="18"/>
              </w:rPr>
            </w:pPr>
            <w:r w:rsidRPr="00350CEC">
              <w:rPr>
                <w:rFonts w:ascii="仿宋_GB2312" w:eastAsia="仿宋_GB2312" w:hAnsi="宋体" w:cs="宋体" w:hint="eastAsia"/>
                <w:kern w:val="0"/>
                <w:sz w:val="18"/>
                <w:szCs w:val="18"/>
              </w:rPr>
              <w:t>一般公共预算财政拨款</w:t>
            </w:r>
          </w:p>
        </w:tc>
        <w:tc>
          <w:tcPr>
            <w:tcW w:w="1276" w:type="dxa"/>
            <w:tcBorders>
              <w:top w:val="nil"/>
              <w:left w:val="nil"/>
              <w:bottom w:val="single" w:sz="8" w:space="0" w:color="auto"/>
              <w:right w:val="single" w:sz="8" w:space="0" w:color="auto"/>
            </w:tcBorders>
            <w:shd w:val="clear" w:color="auto" w:fill="auto"/>
            <w:vAlign w:val="center"/>
            <w:hideMark/>
          </w:tcPr>
          <w:p w14:paraId="1556D53C" w14:textId="77777777" w:rsidR="00350CEC" w:rsidRPr="00350CEC" w:rsidRDefault="00350CEC" w:rsidP="0008344E">
            <w:pPr>
              <w:widowControl/>
              <w:spacing w:line="300" w:lineRule="exact"/>
              <w:jc w:val="center"/>
              <w:rPr>
                <w:rFonts w:ascii="仿宋_GB2312" w:eastAsia="仿宋_GB2312" w:hAnsi="宋体" w:cs="宋体"/>
                <w:color w:val="000000"/>
                <w:kern w:val="0"/>
                <w:sz w:val="18"/>
                <w:szCs w:val="18"/>
              </w:rPr>
            </w:pPr>
            <w:r w:rsidRPr="00350CEC">
              <w:rPr>
                <w:rFonts w:ascii="仿宋_GB2312" w:eastAsia="仿宋_GB2312" w:hAnsi="宋体" w:cs="宋体" w:hint="eastAsia"/>
                <w:kern w:val="0"/>
                <w:sz w:val="18"/>
                <w:szCs w:val="18"/>
              </w:rPr>
              <w:t>政府性基金预算财政拨款</w:t>
            </w:r>
          </w:p>
        </w:tc>
        <w:tc>
          <w:tcPr>
            <w:tcW w:w="1276" w:type="dxa"/>
            <w:tcBorders>
              <w:top w:val="nil"/>
              <w:left w:val="nil"/>
              <w:bottom w:val="single" w:sz="8" w:space="0" w:color="auto"/>
              <w:right w:val="single" w:sz="8" w:space="0" w:color="auto"/>
            </w:tcBorders>
            <w:shd w:val="clear" w:color="auto" w:fill="auto"/>
            <w:hideMark/>
          </w:tcPr>
          <w:p w14:paraId="3F3F1412" w14:textId="77777777" w:rsidR="00350CEC" w:rsidRPr="00350CEC" w:rsidRDefault="00350CEC" w:rsidP="0008344E">
            <w:pPr>
              <w:widowControl/>
              <w:spacing w:line="300" w:lineRule="exact"/>
              <w:jc w:val="center"/>
              <w:rPr>
                <w:rFonts w:ascii="仿宋_GB2312" w:eastAsia="仿宋_GB2312" w:hAnsi="宋体" w:cs="宋体"/>
                <w:color w:val="000000"/>
                <w:kern w:val="0"/>
                <w:sz w:val="18"/>
                <w:szCs w:val="18"/>
              </w:rPr>
            </w:pPr>
            <w:r w:rsidRPr="00350CEC">
              <w:rPr>
                <w:rFonts w:ascii="仿宋_GB2312" w:eastAsia="仿宋_GB2312" w:hAnsi="宋体" w:cs="宋体" w:hint="eastAsia"/>
                <w:kern w:val="0"/>
                <w:sz w:val="18"/>
                <w:szCs w:val="18"/>
              </w:rPr>
              <w:t>国有资本经营预算财政拨款</w:t>
            </w:r>
          </w:p>
        </w:tc>
      </w:tr>
      <w:tr w:rsidR="00395539" w:rsidRPr="00395539" w14:paraId="49EA1F28" w14:textId="77777777" w:rsidTr="00395539">
        <w:trPr>
          <w:trHeight w:val="354"/>
        </w:trPr>
        <w:tc>
          <w:tcPr>
            <w:tcW w:w="2847" w:type="dxa"/>
            <w:tcBorders>
              <w:top w:val="nil"/>
              <w:left w:val="single" w:sz="8" w:space="0" w:color="auto"/>
              <w:bottom w:val="single" w:sz="8" w:space="0" w:color="auto"/>
              <w:right w:val="single" w:sz="8" w:space="0" w:color="auto"/>
            </w:tcBorders>
            <w:shd w:val="clear" w:color="auto" w:fill="auto"/>
            <w:vAlign w:val="center"/>
            <w:hideMark/>
          </w:tcPr>
          <w:p w14:paraId="65AB8135" w14:textId="77777777" w:rsidR="00350CEC" w:rsidRPr="00350CEC" w:rsidRDefault="00350CEC" w:rsidP="00395539">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栏  次</w:t>
            </w:r>
          </w:p>
        </w:tc>
        <w:tc>
          <w:tcPr>
            <w:tcW w:w="570" w:type="dxa"/>
            <w:tcBorders>
              <w:top w:val="nil"/>
              <w:left w:val="nil"/>
              <w:bottom w:val="single" w:sz="8" w:space="0" w:color="auto"/>
              <w:right w:val="single" w:sz="8" w:space="0" w:color="auto"/>
            </w:tcBorders>
            <w:shd w:val="clear" w:color="auto" w:fill="auto"/>
            <w:vAlign w:val="center"/>
            <w:hideMark/>
          </w:tcPr>
          <w:p w14:paraId="7F88CBE8" w14:textId="77777777" w:rsidR="00350CEC" w:rsidRPr="00350CEC" w:rsidRDefault="00350CEC" w:rsidP="00395539">
            <w:pPr>
              <w:widowControl/>
              <w:spacing w:line="300" w:lineRule="exact"/>
              <w:jc w:val="center"/>
              <w:rPr>
                <w:rFonts w:ascii="仿宋_GB2312" w:eastAsia="仿宋_GB2312" w:hAnsi="宋体" w:cs="宋体"/>
                <w:kern w:val="0"/>
                <w:sz w:val="18"/>
                <w:szCs w:val="18"/>
              </w:rPr>
            </w:pPr>
          </w:p>
        </w:tc>
        <w:tc>
          <w:tcPr>
            <w:tcW w:w="1418" w:type="dxa"/>
            <w:tcBorders>
              <w:top w:val="nil"/>
              <w:left w:val="nil"/>
              <w:bottom w:val="single" w:sz="8" w:space="0" w:color="auto"/>
              <w:right w:val="single" w:sz="8" w:space="0" w:color="auto"/>
            </w:tcBorders>
            <w:shd w:val="clear" w:color="auto" w:fill="auto"/>
            <w:vAlign w:val="center"/>
            <w:hideMark/>
          </w:tcPr>
          <w:p w14:paraId="3E037493" w14:textId="77777777" w:rsidR="00350CEC" w:rsidRPr="00350CEC" w:rsidRDefault="00350CEC" w:rsidP="00395539">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w:t>
            </w:r>
          </w:p>
        </w:tc>
        <w:tc>
          <w:tcPr>
            <w:tcW w:w="2672" w:type="dxa"/>
            <w:tcBorders>
              <w:top w:val="nil"/>
              <w:left w:val="nil"/>
              <w:bottom w:val="single" w:sz="8" w:space="0" w:color="auto"/>
              <w:right w:val="single" w:sz="8" w:space="0" w:color="auto"/>
            </w:tcBorders>
            <w:shd w:val="clear" w:color="auto" w:fill="auto"/>
            <w:vAlign w:val="center"/>
            <w:hideMark/>
          </w:tcPr>
          <w:p w14:paraId="259BF775" w14:textId="77777777" w:rsidR="00350CEC" w:rsidRPr="00350CEC" w:rsidRDefault="00350CEC" w:rsidP="00395539">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栏  次</w:t>
            </w:r>
          </w:p>
        </w:tc>
        <w:tc>
          <w:tcPr>
            <w:tcW w:w="588" w:type="dxa"/>
            <w:tcBorders>
              <w:top w:val="nil"/>
              <w:left w:val="nil"/>
              <w:bottom w:val="single" w:sz="8" w:space="0" w:color="auto"/>
              <w:right w:val="single" w:sz="8" w:space="0" w:color="auto"/>
            </w:tcBorders>
            <w:shd w:val="clear" w:color="auto" w:fill="auto"/>
            <w:vAlign w:val="center"/>
            <w:hideMark/>
          </w:tcPr>
          <w:p w14:paraId="6B7104FD" w14:textId="77777777" w:rsidR="00350CEC" w:rsidRPr="00350CEC" w:rsidRDefault="00350CEC" w:rsidP="00395539">
            <w:pPr>
              <w:widowControl/>
              <w:spacing w:line="300" w:lineRule="exact"/>
              <w:jc w:val="center"/>
              <w:rPr>
                <w:rFonts w:ascii="仿宋_GB2312" w:eastAsia="仿宋_GB2312" w:hAnsi="宋体" w:cs="宋体"/>
                <w:kern w:val="0"/>
                <w:sz w:val="18"/>
                <w:szCs w:val="18"/>
              </w:rPr>
            </w:pPr>
          </w:p>
        </w:tc>
        <w:tc>
          <w:tcPr>
            <w:tcW w:w="1559" w:type="dxa"/>
            <w:tcBorders>
              <w:top w:val="nil"/>
              <w:left w:val="nil"/>
              <w:bottom w:val="single" w:sz="8" w:space="0" w:color="auto"/>
              <w:right w:val="single" w:sz="8" w:space="0" w:color="auto"/>
            </w:tcBorders>
            <w:shd w:val="clear" w:color="auto" w:fill="auto"/>
            <w:vAlign w:val="center"/>
            <w:hideMark/>
          </w:tcPr>
          <w:p w14:paraId="69D954AB" w14:textId="77777777" w:rsidR="00350CEC" w:rsidRPr="00350CEC" w:rsidRDefault="00350CEC" w:rsidP="00395539">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w:t>
            </w:r>
          </w:p>
        </w:tc>
        <w:tc>
          <w:tcPr>
            <w:tcW w:w="1276" w:type="dxa"/>
            <w:tcBorders>
              <w:top w:val="nil"/>
              <w:left w:val="nil"/>
              <w:bottom w:val="single" w:sz="8" w:space="0" w:color="auto"/>
              <w:right w:val="single" w:sz="8" w:space="0" w:color="auto"/>
            </w:tcBorders>
            <w:shd w:val="clear" w:color="auto" w:fill="auto"/>
            <w:vAlign w:val="center"/>
            <w:hideMark/>
          </w:tcPr>
          <w:p w14:paraId="51922094" w14:textId="77777777" w:rsidR="00350CEC" w:rsidRPr="00350CEC" w:rsidRDefault="00350CEC" w:rsidP="00395539">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w:t>
            </w:r>
          </w:p>
        </w:tc>
        <w:tc>
          <w:tcPr>
            <w:tcW w:w="1276" w:type="dxa"/>
            <w:tcBorders>
              <w:top w:val="nil"/>
              <w:left w:val="nil"/>
              <w:bottom w:val="single" w:sz="8" w:space="0" w:color="auto"/>
              <w:right w:val="single" w:sz="8" w:space="0" w:color="auto"/>
            </w:tcBorders>
            <w:shd w:val="clear" w:color="auto" w:fill="auto"/>
            <w:vAlign w:val="center"/>
            <w:hideMark/>
          </w:tcPr>
          <w:p w14:paraId="6DF89C4A" w14:textId="77777777" w:rsidR="00350CEC" w:rsidRPr="00350CEC" w:rsidRDefault="00350CEC" w:rsidP="00395539">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w:t>
            </w:r>
          </w:p>
        </w:tc>
        <w:tc>
          <w:tcPr>
            <w:tcW w:w="1276" w:type="dxa"/>
            <w:tcBorders>
              <w:top w:val="nil"/>
              <w:left w:val="nil"/>
              <w:bottom w:val="single" w:sz="8" w:space="0" w:color="auto"/>
              <w:right w:val="single" w:sz="8" w:space="0" w:color="auto"/>
            </w:tcBorders>
            <w:shd w:val="clear" w:color="auto" w:fill="auto"/>
            <w:hideMark/>
          </w:tcPr>
          <w:p w14:paraId="7590AA81" w14:textId="77777777" w:rsidR="00350CEC" w:rsidRPr="00350CEC" w:rsidRDefault="00350CEC" w:rsidP="00395539">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w:t>
            </w:r>
          </w:p>
        </w:tc>
      </w:tr>
      <w:tr w:rsidR="00395539" w:rsidRPr="00350CEC" w14:paraId="6ECA1451"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35BA2AF5"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一、一般公共预算财政拨款</w:t>
            </w:r>
          </w:p>
        </w:tc>
        <w:tc>
          <w:tcPr>
            <w:tcW w:w="570" w:type="dxa"/>
            <w:tcBorders>
              <w:top w:val="nil"/>
              <w:left w:val="nil"/>
              <w:bottom w:val="single" w:sz="8" w:space="0" w:color="auto"/>
              <w:right w:val="single" w:sz="8" w:space="0" w:color="auto"/>
            </w:tcBorders>
            <w:shd w:val="clear" w:color="auto" w:fill="auto"/>
            <w:vAlign w:val="center"/>
            <w:hideMark/>
          </w:tcPr>
          <w:p w14:paraId="420EC249"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w:t>
            </w:r>
          </w:p>
        </w:tc>
        <w:tc>
          <w:tcPr>
            <w:tcW w:w="1418" w:type="dxa"/>
            <w:tcBorders>
              <w:top w:val="nil"/>
              <w:left w:val="nil"/>
              <w:bottom w:val="single" w:sz="8" w:space="0" w:color="auto"/>
              <w:right w:val="single" w:sz="8" w:space="0" w:color="auto"/>
            </w:tcBorders>
            <w:shd w:val="clear" w:color="auto" w:fill="auto"/>
            <w:noWrap/>
            <w:vAlign w:val="center"/>
            <w:hideMark/>
          </w:tcPr>
          <w:p w14:paraId="4B4036B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188,662.17 </w:t>
            </w:r>
          </w:p>
        </w:tc>
        <w:tc>
          <w:tcPr>
            <w:tcW w:w="2672" w:type="dxa"/>
            <w:tcBorders>
              <w:top w:val="nil"/>
              <w:left w:val="nil"/>
              <w:bottom w:val="single" w:sz="8" w:space="0" w:color="auto"/>
              <w:right w:val="single" w:sz="8" w:space="0" w:color="auto"/>
            </w:tcBorders>
            <w:shd w:val="clear" w:color="auto" w:fill="auto"/>
            <w:noWrap/>
            <w:vAlign w:val="center"/>
            <w:hideMark/>
          </w:tcPr>
          <w:p w14:paraId="798026A1"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一、一般公共服务支出</w:t>
            </w:r>
          </w:p>
        </w:tc>
        <w:tc>
          <w:tcPr>
            <w:tcW w:w="588" w:type="dxa"/>
            <w:tcBorders>
              <w:top w:val="nil"/>
              <w:left w:val="nil"/>
              <w:bottom w:val="single" w:sz="8" w:space="0" w:color="auto"/>
              <w:right w:val="single" w:sz="8" w:space="0" w:color="auto"/>
            </w:tcBorders>
            <w:shd w:val="clear" w:color="auto" w:fill="auto"/>
            <w:vAlign w:val="center"/>
            <w:hideMark/>
          </w:tcPr>
          <w:p w14:paraId="4456DD02"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33</w:t>
            </w:r>
          </w:p>
        </w:tc>
        <w:tc>
          <w:tcPr>
            <w:tcW w:w="1559" w:type="dxa"/>
            <w:tcBorders>
              <w:top w:val="nil"/>
              <w:left w:val="nil"/>
              <w:bottom w:val="single" w:sz="8" w:space="0" w:color="auto"/>
              <w:right w:val="single" w:sz="8" w:space="0" w:color="auto"/>
            </w:tcBorders>
            <w:shd w:val="clear" w:color="auto" w:fill="auto"/>
            <w:noWrap/>
            <w:vAlign w:val="center"/>
            <w:hideMark/>
          </w:tcPr>
          <w:p w14:paraId="53696C9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62.43 </w:t>
            </w:r>
          </w:p>
        </w:tc>
        <w:tc>
          <w:tcPr>
            <w:tcW w:w="1276" w:type="dxa"/>
            <w:tcBorders>
              <w:top w:val="nil"/>
              <w:left w:val="nil"/>
              <w:bottom w:val="single" w:sz="8" w:space="0" w:color="auto"/>
              <w:right w:val="single" w:sz="8" w:space="0" w:color="auto"/>
            </w:tcBorders>
            <w:shd w:val="clear" w:color="auto" w:fill="auto"/>
            <w:noWrap/>
            <w:vAlign w:val="center"/>
            <w:hideMark/>
          </w:tcPr>
          <w:p w14:paraId="0E76E48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62.43 </w:t>
            </w:r>
          </w:p>
        </w:tc>
        <w:tc>
          <w:tcPr>
            <w:tcW w:w="1276" w:type="dxa"/>
            <w:tcBorders>
              <w:top w:val="nil"/>
              <w:left w:val="nil"/>
              <w:bottom w:val="single" w:sz="8" w:space="0" w:color="auto"/>
              <w:right w:val="single" w:sz="8" w:space="0" w:color="auto"/>
            </w:tcBorders>
            <w:shd w:val="clear" w:color="auto" w:fill="auto"/>
            <w:noWrap/>
            <w:vAlign w:val="center"/>
            <w:hideMark/>
          </w:tcPr>
          <w:p w14:paraId="0229A71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12FC2953"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46871795"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597A5CFD"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二、政府性基金预算财政拨款</w:t>
            </w:r>
          </w:p>
        </w:tc>
        <w:tc>
          <w:tcPr>
            <w:tcW w:w="570" w:type="dxa"/>
            <w:tcBorders>
              <w:top w:val="nil"/>
              <w:left w:val="nil"/>
              <w:bottom w:val="single" w:sz="8" w:space="0" w:color="auto"/>
              <w:right w:val="single" w:sz="8" w:space="0" w:color="auto"/>
            </w:tcBorders>
            <w:shd w:val="clear" w:color="auto" w:fill="auto"/>
            <w:vAlign w:val="center"/>
            <w:hideMark/>
          </w:tcPr>
          <w:p w14:paraId="464E2F99"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w:t>
            </w:r>
          </w:p>
        </w:tc>
        <w:tc>
          <w:tcPr>
            <w:tcW w:w="1418" w:type="dxa"/>
            <w:tcBorders>
              <w:top w:val="nil"/>
              <w:left w:val="nil"/>
              <w:bottom w:val="single" w:sz="8" w:space="0" w:color="auto"/>
              <w:right w:val="single" w:sz="8" w:space="0" w:color="auto"/>
            </w:tcBorders>
            <w:shd w:val="clear" w:color="auto" w:fill="auto"/>
            <w:noWrap/>
            <w:vAlign w:val="center"/>
            <w:hideMark/>
          </w:tcPr>
          <w:p w14:paraId="4084EAA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55,000.00 </w:t>
            </w:r>
          </w:p>
        </w:tc>
        <w:tc>
          <w:tcPr>
            <w:tcW w:w="2672" w:type="dxa"/>
            <w:tcBorders>
              <w:top w:val="nil"/>
              <w:left w:val="nil"/>
              <w:bottom w:val="single" w:sz="8" w:space="0" w:color="auto"/>
              <w:right w:val="single" w:sz="8" w:space="0" w:color="auto"/>
            </w:tcBorders>
            <w:shd w:val="clear" w:color="auto" w:fill="auto"/>
            <w:noWrap/>
            <w:vAlign w:val="center"/>
            <w:hideMark/>
          </w:tcPr>
          <w:p w14:paraId="462BF6D8"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二、外交支出</w:t>
            </w:r>
          </w:p>
        </w:tc>
        <w:tc>
          <w:tcPr>
            <w:tcW w:w="588" w:type="dxa"/>
            <w:tcBorders>
              <w:top w:val="nil"/>
              <w:left w:val="nil"/>
              <w:bottom w:val="single" w:sz="8" w:space="0" w:color="auto"/>
              <w:right w:val="single" w:sz="8" w:space="0" w:color="auto"/>
            </w:tcBorders>
            <w:shd w:val="clear" w:color="auto" w:fill="auto"/>
            <w:vAlign w:val="center"/>
            <w:hideMark/>
          </w:tcPr>
          <w:p w14:paraId="1FA989F2"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34</w:t>
            </w:r>
          </w:p>
        </w:tc>
        <w:tc>
          <w:tcPr>
            <w:tcW w:w="1559" w:type="dxa"/>
            <w:tcBorders>
              <w:top w:val="nil"/>
              <w:left w:val="nil"/>
              <w:bottom w:val="single" w:sz="8" w:space="0" w:color="auto"/>
              <w:right w:val="single" w:sz="8" w:space="0" w:color="auto"/>
            </w:tcBorders>
            <w:shd w:val="clear" w:color="auto" w:fill="auto"/>
            <w:noWrap/>
            <w:vAlign w:val="center"/>
            <w:hideMark/>
          </w:tcPr>
          <w:p w14:paraId="461DDBB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0282A3F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8D831A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8F6FE5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6D40E9FF"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47A084C6"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三、国有资本经营预算财政拨款</w:t>
            </w:r>
          </w:p>
        </w:tc>
        <w:tc>
          <w:tcPr>
            <w:tcW w:w="570" w:type="dxa"/>
            <w:tcBorders>
              <w:top w:val="nil"/>
              <w:left w:val="nil"/>
              <w:bottom w:val="single" w:sz="8" w:space="0" w:color="auto"/>
              <w:right w:val="single" w:sz="8" w:space="0" w:color="auto"/>
            </w:tcBorders>
            <w:shd w:val="clear" w:color="auto" w:fill="auto"/>
            <w:vAlign w:val="center"/>
            <w:hideMark/>
          </w:tcPr>
          <w:p w14:paraId="74126B01"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w:t>
            </w:r>
          </w:p>
        </w:tc>
        <w:tc>
          <w:tcPr>
            <w:tcW w:w="1418" w:type="dxa"/>
            <w:tcBorders>
              <w:top w:val="nil"/>
              <w:left w:val="nil"/>
              <w:bottom w:val="single" w:sz="8" w:space="0" w:color="auto"/>
              <w:right w:val="single" w:sz="8" w:space="0" w:color="auto"/>
            </w:tcBorders>
            <w:shd w:val="clear" w:color="auto" w:fill="auto"/>
            <w:noWrap/>
            <w:vAlign w:val="center"/>
            <w:hideMark/>
          </w:tcPr>
          <w:p w14:paraId="01A005B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73081D29"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三、国防支出</w:t>
            </w:r>
          </w:p>
        </w:tc>
        <w:tc>
          <w:tcPr>
            <w:tcW w:w="588" w:type="dxa"/>
            <w:tcBorders>
              <w:top w:val="nil"/>
              <w:left w:val="nil"/>
              <w:bottom w:val="single" w:sz="8" w:space="0" w:color="auto"/>
              <w:right w:val="single" w:sz="8" w:space="0" w:color="auto"/>
            </w:tcBorders>
            <w:shd w:val="clear" w:color="auto" w:fill="auto"/>
            <w:vAlign w:val="center"/>
            <w:hideMark/>
          </w:tcPr>
          <w:p w14:paraId="1953AC61"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35</w:t>
            </w:r>
          </w:p>
        </w:tc>
        <w:tc>
          <w:tcPr>
            <w:tcW w:w="1559" w:type="dxa"/>
            <w:tcBorders>
              <w:top w:val="nil"/>
              <w:left w:val="nil"/>
              <w:bottom w:val="single" w:sz="8" w:space="0" w:color="auto"/>
              <w:right w:val="single" w:sz="8" w:space="0" w:color="auto"/>
            </w:tcBorders>
            <w:shd w:val="clear" w:color="auto" w:fill="auto"/>
            <w:noWrap/>
            <w:vAlign w:val="center"/>
            <w:hideMark/>
          </w:tcPr>
          <w:p w14:paraId="3A08B545"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7B1EDC1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9EEA89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03C665ED"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346CAC40"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6E5DBE9D"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1D668B4B"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w:t>
            </w:r>
          </w:p>
        </w:tc>
        <w:tc>
          <w:tcPr>
            <w:tcW w:w="1418" w:type="dxa"/>
            <w:tcBorders>
              <w:top w:val="nil"/>
              <w:left w:val="nil"/>
              <w:bottom w:val="single" w:sz="8" w:space="0" w:color="auto"/>
              <w:right w:val="single" w:sz="8" w:space="0" w:color="auto"/>
            </w:tcBorders>
            <w:shd w:val="clear" w:color="auto" w:fill="auto"/>
            <w:noWrap/>
            <w:vAlign w:val="center"/>
            <w:hideMark/>
          </w:tcPr>
          <w:p w14:paraId="01FA724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7FFE997A"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四、公共安全支出</w:t>
            </w:r>
          </w:p>
        </w:tc>
        <w:tc>
          <w:tcPr>
            <w:tcW w:w="588" w:type="dxa"/>
            <w:tcBorders>
              <w:top w:val="nil"/>
              <w:left w:val="nil"/>
              <w:bottom w:val="single" w:sz="8" w:space="0" w:color="auto"/>
              <w:right w:val="single" w:sz="8" w:space="0" w:color="auto"/>
            </w:tcBorders>
            <w:shd w:val="clear" w:color="auto" w:fill="auto"/>
            <w:vAlign w:val="center"/>
            <w:hideMark/>
          </w:tcPr>
          <w:p w14:paraId="6552EA69"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36</w:t>
            </w:r>
          </w:p>
        </w:tc>
        <w:tc>
          <w:tcPr>
            <w:tcW w:w="1559" w:type="dxa"/>
            <w:tcBorders>
              <w:top w:val="nil"/>
              <w:left w:val="nil"/>
              <w:bottom w:val="single" w:sz="8" w:space="0" w:color="auto"/>
              <w:right w:val="single" w:sz="8" w:space="0" w:color="auto"/>
            </w:tcBorders>
            <w:shd w:val="clear" w:color="auto" w:fill="auto"/>
            <w:noWrap/>
            <w:vAlign w:val="center"/>
            <w:hideMark/>
          </w:tcPr>
          <w:p w14:paraId="38F7B01C"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112C0694"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1051E8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1C70F4D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7FF2419F"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4818E12D"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7D835196"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w:t>
            </w:r>
          </w:p>
        </w:tc>
        <w:tc>
          <w:tcPr>
            <w:tcW w:w="1418" w:type="dxa"/>
            <w:tcBorders>
              <w:top w:val="nil"/>
              <w:left w:val="nil"/>
              <w:bottom w:val="single" w:sz="8" w:space="0" w:color="auto"/>
              <w:right w:val="single" w:sz="8" w:space="0" w:color="auto"/>
            </w:tcBorders>
            <w:shd w:val="clear" w:color="auto" w:fill="auto"/>
            <w:noWrap/>
            <w:vAlign w:val="center"/>
            <w:hideMark/>
          </w:tcPr>
          <w:p w14:paraId="31DDEA5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297304F6"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五、教育支出</w:t>
            </w:r>
          </w:p>
        </w:tc>
        <w:tc>
          <w:tcPr>
            <w:tcW w:w="588" w:type="dxa"/>
            <w:tcBorders>
              <w:top w:val="nil"/>
              <w:left w:val="nil"/>
              <w:bottom w:val="single" w:sz="8" w:space="0" w:color="auto"/>
              <w:right w:val="single" w:sz="8" w:space="0" w:color="auto"/>
            </w:tcBorders>
            <w:shd w:val="clear" w:color="auto" w:fill="auto"/>
            <w:vAlign w:val="center"/>
            <w:hideMark/>
          </w:tcPr>
          <w:p w14:paraId="3C921B8C"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37</w:t>
            </w:r>
          </w:p>
        </w:tc>
        <w:tc>
          <w:tcPr>
            <w:tcW w:w="1559" w:type="dxa"/>
            <w:tcBorders>
              <w:top w:val="nil"/>
              <w:left w:val="nil"/>
              <w:bottom w:val="single" w:sz="8" w:space="0" w:color="auto"/>
              <w:right w:val="single" w:sz="8" w:space="0" w:color="auto"/>
            </w:tcBorders>
            <w:shd w:val="clear" w:color="auto" w:fill="auto"/>
            <w:noWrap/>
            <w:vAlign w:val="center"/>
            <w:hideMark/>
          </w:tcPr>
          <w:p w14:paraId="4C379CF4"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8,357.33 </w:t>
            </w:r>
          </w:p>
        </w:tc>
        <w:tc>
          <w:tcPr>
            <w:tcW w:w="1276" w:type="dxa"/>
            <w:tcBorders>
              <w:top w:val="nil"/>
              <w:left w:val="nil"/>
              <w:bottom w:val="single" w:sz="8" w:space="0" w:color="auto"/>
              <w:right w:val="single" w:sz="8" w:space="0" w:color="auto"/>
            </w:tcBorders>
            <w:shd w:val="clear" w:color="auto" w:fill="auto"/>
            <w:noWrap/>
            <w:vAlign w:val="center"/>
            <w:hideMark/>
          </w:tcPr>
          <w:p w14:paraId="0C8D275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8,357.33 </w:t>
            </w:r>
          </w:p>
        </w:tc>
        <w:tc>
          <w:tcPr>
            <w:tcW w:w="1276" w:type="dxa"/>
            <w:tcBorders>
              <w:top w:val="nil"/>
              <w:left w:val="nil"/>
              <w:bottom w:val="single" w:sz="8" w:space="0" w:color="auto"/>
              <w:right w:val="single" w:sz="8" w:space="0" w:color="auto"/>
            </w:tcBorders>
            <w:shd w:val="clear" w:color="auto" w:fill="auto"/>
            <w:noWrap/>
            <w:vAlign w:val="center"/>
            <w:hideMark/>
          </w:tcPr>
          <w:p w14:paraId="1E2B014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72DC13D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18AAEE46"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0BCC7038"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3CF9C6C5"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6</w:t>
            </w:r>
          </w:p>
        </w:tc>
        <w:tc>
          <w:tcPr>
            <w:tcW w:w="1418" w:type="dxa"/>
            <w:tcBorders>
              <w:top w:val="nil"/>
              <w:left w:val="nil"/>
              <w:bottom w:val="single" w:sz="8" w:space="0" w:color="auto"/>
              <w:right w:val="single" w:sz="8" w:space="0" w:color="auto"/>
            </w:tcBorders>
            <w:shd w:val="clear" w:color="auto" w:fill="auto"/>
            <w:noWrap/>
            <w:vAlign w:val="center"/>
            <w:hideMark/>
          </w:tcPr>
          <w:p w14:paraId="554B56C5"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464CB04A"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六、科学技术支出</w:t>
            </w:r>
          </w:p>
        </w:tc>
        <w:tc>
          <w:tcPr>
            <w:tcW w:w="588" w:type="dxa"/>
            <w:tcBorders>
              <w:top w:val="nil"/>
              <w:left w:val="nil"/>
              <w:bottom w:val="single" w:sz="8" w:space="0" w:color="auto"/>
              <w:right w:val="single" w:sz="8" w:space="0" w:color="auto"/>
            </w:tcBorders>
            <w:shd w:val="clear" w:color="auto" w:fill="auto"/>
            <w:vAlign w:val="center"/>
            <w:hideMark/>
          </w:tcPr>
          <w:p w14:paraId="0713CFDE"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38</w:t>
            </w:r>
          </w:p>
        </w:tc>
        <w:tc>
          <w:tcPr>
            <w:tcW w:w="1559" w:type="dxa"/>
            <w:tcBorders>
              <w:top w:val="nil"/>
              <w:left w:val="nil"/>
              <w:bottom w:val="single" w:sz="8" w:space="0" w:color="auto"/>
              <w:right w:val="single" w:sz="8" w:space="0" w:color="auto"/>
            </w:tcBorders>
            <w:shd w:val="clear" w:color="auto" w:fill="auto"/>
            <w:noWrap/>
            <w:vAlign w:val="center"/>
            <w:hideMark/>
          </w:tcPr>
          <w:p w14:paraId="1E1A27FB"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926.72 </w:t>
            </w:r>
          </w:p>
        </w:tc>
        <w:tc>
          <w:tcPr>
            <w:tcW w:w="1276" w:type="dxa"/>
            <w:tcBorders>
              <w:top w:val="nil"/>
              <w:left w:val="nil"/>
              <w:bottom w:val="single" w:sz="8" w:space="0" w:color="auto"/>
              <w:right w:val="single" w:sz="8" w:space="0" w:color="auto"/>
            </w:tcBorders>
            <w:shd w:val="clear" w:color="auto" w:fill="auto"/>
            <w:noWrap/>
            <w:vAlign w:val="center"/>
            <w:hideMark/>
          </w:tcPr>
          <w:p w14:paraId="6C7C81BA"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926.72 </w:t>
            </w:r>
          </w:p>
        </w:tc>
        <w:tc>
          <w:tcPr>
            <w:tcW w:w="1276" w:type="dxa"/>
            <w:tcBorders>
              <w:top w:val="nil"/>
              <w:left w:val="nil"/>
              <w:bottom w:val="single" w:sz="8" w:space="0" w:color="auto"/>
              <w:right w:val="single" w:sz="8" w:space="0" w:color="auto"/>
            </w:tcBorders>
            <w:shd w:val="clear" w:color="auto" w:fill="auto"/>
            <w:noWrap/>
            <w:vAlign w:val="center"/>
            <w:hideMark/>
          </w:tcPr>
          <w:p w14:paraId="7F89A99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5F3BEAC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0EE046F7"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7083B151"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073671FB"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7</w:t>
            </w:r>
          </w:p>
        </w:tc>
        <w:tc>
          <w:tcPr>
            <w:tcW w:w="1418" w:type="dxa"/>
            <w:tcBorders>
              <w:top w:val="nil"/>
              <w:left w:val="nil"/>
              <w:bottom w:val="single" w:sz="8" w:space="0" w:color="auto"/>
              <w:right w:val="single" w:sz="8" w:space="0" w:color="auto"/>
            </w:tcBorders>
            <w:shd w:val="clear" w:color="auto" w:fill="auto"/>
            <w:noWrap/>
            <w:vAlign w:val="center"/>
            <w:hideMark/>
          </w:tcPr>
          <w:p w14:paraId="4EBF5FE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1ECF2A30"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七、文化旅游体育与传媒支出</w:t>
            </w:r>
          </w:p>
        </w:tc>
        <w:tc>
          <w:tcPr>
            <w:tcW w:w="588" w:type="dxa"/>
            <w:tcBorders>
              <w:top w:val="nil"/>
              <w:left w:val="nil"/>
              <w:bottom w:val="single" w:sz="8" w:space="0" w:color="auto"/>
              <w:right w:val="single" w:sz="8" w:space="0" w:color="auto"/>
            </w:tcBorders>
            <w:shd w:val="clear" w:color="auto" w:fill="auto"/>
            <w:vAlign w:val="center"/>
            <w:hideMark/>
          </w:tcPr>
          <w:p w14:paraId="0C92444A"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39</w:t>
            </w:r>
          </w:p>
        </w:tc>
        <w:tc>
          <w:tcPr>
            <w:tcW w:w="1559" w:type="dxa"/>
            <w:tcBorders>
              <w:top w:val="nil"/>
              <w:left w:val="nil"/>
              <w:bottom w:val="single" w:sz="8" w:space="0" w:color="auto"/>
              <w:right w:val="single" w:sz="8" w:space="0" w:color="auto"/>
            </w:tcBorders>
            <w:shd w:val="clear" w:color="auto" w:fill="auto"/>
            <w:noWrap/>
            <w:vAlign w:val="center"/>
            <w:hideMark/>
          </w:tcPr>
          <w:p w14:paraId="62527DFB"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11B801B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5B279DA7"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19D80263"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61C965D7"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4D0F31A5"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5AF05E75"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8</w:t>
            </w:r>
          </w:p>
        </w:tc>
        <w:tc>
          <w:tcPr>
            <w:tcW w:w="1418" w:type="dxa"/>
            <w:tcBorders>
              <w:top w:val="nil"/>
              <w:left w:val="nil"/>
              <w:bottom w:val="single" w:sz="8" w:space="0" w:color="auto"/>
              <w:right w:val="single" w:sz="8" w:space="0" w:color="auto"/>
            </w:tcBorders>
            <w:shd w:val="clear" w:color="auto" w:fill="auto"/>
            <w:noWrap/>
            <w:vAlign w:val="center"/>
            <w:hideMark/>
          </w:tcPr>
          <w:p w14:paraId="52648E5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76B55F4B"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八、社会保障和就业支出</w:t>
            </w:r>
          </w:p>
        </w:tc>
        <w:tc>
          <w:tcPr>
            <w:tcW w:w="588" w:type="dxa"/>
            <w:tcBorders>
              <w:top w:val="nil"/>
              <w:left w:val="nil"/>
              <w:bottom w:val="single" w:sz="8" w:space="0" w:color="auto"/>
              <w:right w:val="single" w:sz="8" w:space="0" w:color="auto"/>
            </w:tcBorders>
            <w:shd w:val="clear" w:color="auto" w:fill="auto"/>
            <w:vAlign w:val="center"/>
            <w:hideMark/>
          </w:tcPr>
          <w:p w14:paraId="2715A939"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40</w:t>
            </w:r>
          </w:p>
        </w:tc>
        <w:tc>
          <w:tcPr>
            <w:tcW w:w="1559" w:type="dxa"/>
            <w:tcBorders>
              <w:top w:val="nil"/>
              <w:left w:val="nil"/>
              <w:bottom w:val="single" w:sz="8" w:space="0" w:color="auto"/>
              <w:right w:val="single" w:sz="8" w:space="0" w:color="auto"/>
            </w:tcBorders>
            <w:shd w:val="clear" w:color="auto" w:fill="auto"/>
            <w:noWrap/>
            <w:vAlign w:val="center"/>
            <w:hideMark/>
          </w:tcPr>
          <w:p w14:paraId="0509B59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35,600.23 </w:t>
            </w:r>
          </w:p>
        </w:tc>
        <w:tc>
          <w:tcPr>
            <w:tcW w:w="1276" w:type="dxa"/>
            <w:tcBorders>
              <w:top w:val="nil"/>
              <w:left w:val="nil"/>
              <w:bottom w:val="single" w:sz="8" w:space="0" w:color="auto"/>
              <w:right w:val="single" w:sz="8" w:space="0" w:color="auto"/>
            </w:tcBorders>
            <w:shd w:val="clear" w:color="auto" w:fill="auto"/>
            <w:noWrap/>
            <w:vAlign w:val="center"/>
            <w:hideMark/>
          </w:tcPr>
          <w:p w14:paraId="608933E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35,600.23 </w:t>
            </w:r>
          </w:p>
        </w:tc>
        <w:tc>
          <w:tcPr>
            <w:tcW w:w="1276" w:type="dxa"/>
            <w:tcBorders>
              <w:top w:val="nil"/>
              <w:left w:val="nil"/>
              <w:bottom w:val="single" w:sz="8" w:space="0" w:color="auto"/>
              <w:right w:val="single" w:sz="8" w:space="0" w:color="auto"/>
            </w:tcBorders>
            <w:shd w:val="clear" w:color="auto" w:fill="auto"/>
            <w:noWrap/>
            <w:vAlign w:val="center"/>
            <w:hideMark/>
          </w:tcPr>
          <w:p w14:paraId="0A9A20E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55EC356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5ECE7023"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0654D681"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7FB5CDD4"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9</w:t>
            </w:r>
          </w:p>
        </w:tc>
        <w:tc>
          <w:tcPr>
            <w:tcW w:w="1418" w:type="dxa"/>
            <w:tcBorders>
              <w:top w:val="nil"/>
              <w:left w:val="nil"/>
              <w:bottom w:val="single" w:sz="8" w:space="0" w:color="auto"/>
              <w:right w:val="single" w:sz="8" w:space="0" w:color="auto"/>
            </w:tcBorders>
            <w:shd w:val="clear" w:color="auto" w:fill="auto"/>
            <w:noWrap/>
            <w:vAlign w:val="center"/>
            <w:hideMark/>
          </w:tcPr>
          <w:p w14:paraId="7CA63C57"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1065DF67"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九、卫生健康支出</w:t>
            </w:r>
          </w:p>
        </w:tc>
        <w:tc>
          <w:tcPr>
            <w:tcW w:w="588" w:type="dxa"/>
            <w:tcBorders>
              <w:top w:val="nil"/>
              <w:left w:val="nil"/>
              <w:bottom w:val="single" w:sz="8" w:space="0" w:color="auto"/>
              <w:right w:val="single" w:sz="8" w:space="0" w:color="auto"/>
            </w:tcBorders>
            <w:shd w:val="clear" w:color="auto" w:fill="auto"/>
            <w:vAlign w:val="center"/>
            <w:hideMark/>
          </w:tcPr>
          <w:p w14:paraId="2F382765"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41</w:t>
            </w:r>
          </w:p>
        </w:tc>
        <w:tc>
          <w:tcPr>
            <w:tcW w:w="1559" w:type="dxa"/>
            <w:tcBorders>
              <w:top w:val="nil"/>
              <w:left w:val="nil"/>
              <w:bottom w:val="single" w:sz="8" w:space="0" w:color="auto"/>
              <w:right w:val="single" w:sz="8" w:space="0" w:color="auto"/>
            </w:tcBorders>
            <w:shd w:val="clear" w:color="auto" w:fill="auto"/>
            <w:noWrap/>
            <w:vAlign w:val="center"/>
            <w:hideMark/>
          </w:tcPr>
          <w:p w14:paraId="184C114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143,864.30 </w:t>
            </w:r>
          </w:p>
        </w:tc>
        <w:tc>
          <w:tcPr>
            <w:tcW w:w="1276" w:type="dxa"/>
            <w:tcBorders>
              <w:top w:val="nil"/>
              <w:left w:val="nil"/>
              <w:bottom w:val="single" w:sz="8" w:space="0" w:color="auto"/>
              <w:right w:val="single" w:sz="8" w:space="0" w:color="auto"/>
            </w:tcBorders>
            <w:shd w:val="clear" w:color="auto" w:fill="auto"/>
            <w:noWrap/>
            <w:vAlign w:val="center"/>
            <w:hideMark/>
          </w:tcPr>
          <w:p w14:paraId="393FA47D"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143,864.30 </w:t>
            </w:r>
          </w:p>
        </w:tc>
        <w:tc>
          <w:tcPr>
            <w:tcW w:w="1276" w:type="dxa"/>
            <w:tcBorders>
              <w:top w:val="nil"/>
              <w:left w:val="nil"/>
              <w:bottom w:val="single" w:sz="8" w:space="0" w:color="auto"/>
              <w:right w:val="single" w:sz="8" w:space="0" w:color="auto"/>
            </w:tcBorders>
            <w:shd w:val="clear" w:color="auto" w:fill="auto"/>
            <w:noWrap/>
            <w:vAlign w:val="center"/>
            <w:hideMark/>
          </w:tcPr>
          <w:p w14:paraId="5996252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701B350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5CDE8150"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30B0CED9"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09FC3666"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10</w:t>
            </w:r>
          </w:p>
        </w:tc>
        <w:tc>
          <w:tcPr>
            <w:tcW w:w="1418" w:type="dxa"/>
            <w:tcBorders>
              <w:top w:val="nil"/>
              <w:left w:val="nil"/>
              <w:bottom w:val="single" w:sz="8" w:space="0" w:color="auto"/>
              <w:right w:val="single" w:sz="8" w:space="0" w:color="auto"/>
            </w:tcBorders>
            <w:shd w:val="clear" w:color="auto" w:fill="auto"/>
            <w:noWrap/>
            <w:vAlign w:val="center"/>
            <w:hideMark/>
          </w:tcPr>
          <w:p w14:paraId="2BBF992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70646767"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十、节能环保支出</w:t>
            </w:r>
          </w:p>
        </w:tc>
        <w:tc>
          <w:tcPr>
            <w:tcW w:w="588" w:type="dxa"/>
            <w:tcBorders>
              <w:top w:val="nil"/>
              <w:left w:val="nil"/>
              <w:bottom w:val="single" w:sz="8" w:space="0" w:color="auto"/>
              <w:right w:val="single" w:sz="8" w:space="0" w:color="auto"/>
            </w:tcBorders>
            <w:shd w:val="clear" w:color="auto" w:fill="auto"/>
            <w:vAlign w:val="center"/>
            <w:hideMark/>
          </w:tcPr>
          <w:p w14:paraId="56DFD79F"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42</w:t>
            </w:r>
          </w:p>
        </w:tc>
        <w:tc>
          <w:tcPr>
            <w:tcW w:w="1559" w:type="dxa"/>
            <w:tcBorders>
              <w:top w:val="nil"/>
              <w:left w:val="nil"/>
              <w:bottom w:val="single" w:sz="8" w:space="0" w:color="auto"/>
              <w:right w:val="single" w:sz="8" w:space="0" w:color="auto"/>
            </w:tcBorders>
            <w:shd w:val="clear" w:color="auto" w:fill="auto"/>
            <w:noWrap/>
            <w:vAlign w:val="center"/>
            <w:hideMark/>
          </w:tcPr>
          <w:p w14:paraId="645FDCA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CA1EAF5"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7ABF9A7B"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23966CF4"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21D43172"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5F13CE80"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15E5E8AF"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11</w:t>
            </w:r>
          </w:p>
        </w:tc>
        <w:tc>
          <w:tcPr>
            <w:tcW w:w="1418" w:type="dxa"/>
            <w:tcBorders>
              <w:top w:val="nil"/>
              <w:left w:val="nil"/>
              <w:bottom w:val="single" w:sz="8" w:space="0" w:color="auto"/>
              <w:right w:val="single" w:sz="8" w:space="0" w:color="auto"/>
            </w:tcBorders>
            <w:shd w:val="clear" w:color="auto" w:fill="auto"/>
            <w:noWrap/>
            <w:vAlign w:val="center"/>
            <w:hideMark/>
          </w:tcPr>
          <w:p w14:paraId="301C2F6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44546F18"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十一、城乡社区支出</w:t>
            </w:r>
          </w:p>
        </w:tc>
        <w:tc>
          <w:tcPr>
            <w:tcW w:w="588" w:type="dxa"/>
            <w:tcBorders>
              <w:top w:val="nil"/>
              <w:left w:val="nil"/>
              <w:bottom w:val="single" w:sz="8" w:space="0" w:color="auto"/>
              <w:right w:val="single" w:sz="8" w:space="0" w:color="auto"/>
            </w:tcBorders>
            <w:shd w:val="clear" w:color="auto" w:fill="auto"/>
            <w:vAlign w:val="center"/>
            <w:hideMark/>
          </w:tcPr>
          <w:p w14:paraId="7636C747"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43</w:t>
            </w:r>
          </w:p>
        </w:tc>
        <w:tc>
          <w:tcPr>
            <w:tcW w:w="1559" w:type="dxa"/>
            <w:tcBorders>
              <w:top w:val="nil"/>
              <w:left w:val="nil"/>
              <w:bottom w:val="single" w:sz="8" w:space="0" w:color="auto"/>
              <w:right w:val="single" w:sz="8" w:space="0" w:color="auto"/>
            </w:tcBorders>
            <w:shd w:val="clear" w:color="auto" w:fill="auto"/>
            <w:noWrap/>
            <w:vAlign w:val="center"/>
            <w:hideMark/>
          </w:tcPr>
          <w:p w14:paraId="2E87EDA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1,122.35 </w:t>
            </w:r>
          </w:p>
        </w:tc>
        <w:tc>
          <w:tcPr>
            <w:tcW w:w="1276" w:type="dxa"/>
            <w:tcBorders>
              <w:top w:val="nil"/>
              <w:left w:val="nil"/>
              <w:bottom w:val="single" w:sz="8" w:space="0" w:color="auto"/>
              <w:right w:val="single" w:sz="8" w:space="0" w:color="auto"/>
            </w:tcBorders>
            <w:shd w:val="clear" w:color="auto" w:fill="auto"/>
            <w:noWrap/>
            <w:vAlign w:val="center"/>
            <w:hideMark/>
          </w:tcPr>
          <w:p w14:paraId="2FB4C0B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1,122.35 </w:t>
            </w:r>
          </w:p>
        </w:tc>
        <w:tc>
          <w:tcPr>
            <w:tcW w:w="1276" w:type="dxa"/>
            <w:tcBorders>
              <w:top w:val="nil"/>
              <w:left w:val="nil"/>
              <w:bottom w:val="single" w:sz="8" w:space="0" w:color="auto"/>
              <w:right w:val="single" w:sz="8" w:space="0" w:color="auto"/>
            </w:tcBorders>
            <w:shd w:val="clear" w:color="auto" w:fill="auto"/>
            <w:noWrap/>
            <w:vAlign w:val="center"/>
            <w:hideMark/>
          </w:tcPr>
          <w:p w14:paraId="4451E3ED"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14A1E4D3"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00A6E8E0"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64799E21"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28B44F47"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12</w:t>
            </w:r>
          </w:p>
        </w:tc>
        <w:tc>
          <w:tcPr>
            <w:tcW w:w="1418" w:type="dxa"/>
            <w:tcBorders>
              <w:top w:val="nil"/>
              <w:left w:val="nil"/>
              <w:bottom w:val="single" w:sz="8" w:space="0" w:color="auto"/>
              <w:right w:val="single" w:sz="8" w:space="0" w:color="auto"/>
            </w:tcBorders>
            <w:shd w:val="clear" w:color="auto" w:fill="auto"/>
            <w:noWrap/>
            <w:vAlign w:val="center"/>
            <w:hideMark/>
          </w:tcPr>
          <w:p w14:paraId="285210DD"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6F5DBF5B"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十二、农林水支出</w:t>
            </w:r>
          </w:p>
        </w:tc>
        <w:tc>
          <w:tcPr>
            <w:tcW w:w="588" w:type="dxa"/>
            <w:tcBorders>
              <w:top w:val="nil"/>
              <w:left w:val="nil"/>
              <w:bottom w:val="single" w:sz="8" w:space="0" w:color="auto"/>
              <w:right w:val="single" w:sz="8" w:space="0" w:color="auto"/>
            </w:tcBorders>
            <w:shd w:val="clear" w:color="auto" w:fill="auto"/>
            <w:vAlign w:val="center"/>
            <w:hideMark/>
          </w:tcPr>
          <w:p w14:paraId="7A82F46D"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44</w:t>
            </w:r>
          </w:p>
        </w:tc>
        <w:tc>
          <w:tcPr>
            <w:tcW w:w="1559" w:type="dxa"/>
            <w:tcBorders>
              <w:top w:val="nil"/>
              <w:left w:val="nil"/>
              <w:bottom w:val="single" w:sz="8" w:space="0" w:color="auto"/>
              <w:right w:val="single" w:sz="8" w:space="0" w:color="auto"/>
            </w:tcBorders>
            <w:shd w:val="clear" w:color="auto" w:fill="auto"/>
            <w:noWrap/>
            <w:vAlign w:val="center"/>
            <w:hideMark/>
          </w:tcPr>
          <w:p w14:paraId="0CE7E8D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37DD5C73"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2306C6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56BBE0AB"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637BB08A"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1E408A4E"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2D069D44"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13</w:t>
            </w:r>
          </w:p>
        </w:tc>
        <w:tc>
          <w:tcPr>
            <w:tcW w:w="1418" w:type="dxa"/>
            <w:tcBorders>
              <w:top w:val="nil"/>
              <w:left w:val="nil"/>
              <w:bottom w:val="single" w:sz="8" w:space="0" w:color="auto"/>
              <w:right w:val="single" w:sz="8" w:space="0" w:color="auto"/>
            </w:tcBorders>
            <w:shd w:val="clear" w:color="auto" w:fill="auto"/>
            <w:noWrap/>
            <w:vAlign w:val="center"/>
            <w:hideMark/>
          </w:tcPr>
          <w:p w14:paraId="71CC114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3CBEE11D"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十三、交通运输支出</w:t>
            </w:r>
          </w:p>
        </w:tc>
        <w:tc>
          <w:tcPr>
            <w:tcW w:w="588" w:type="dxa"/>
            <w:tcBorders>
              <w:top w:val="nil"/>
              <w:left w:val="nil"/>
              <w:bottom w:val="single" w:sz="8" w:space="0" w:color="auto"/>
              <w:right w:val="single" w:sz="8" w:space="0" w:color="auto"/>
            </w:tcBorders>
            <w:shd w:val="clear" w:color="auto" w:fill="auto"/>
            <w:vAlign w:val="center"/>
            <w:hideMark/>
          </w:tcPr>
          <w:p w14:paraId="01CEE663"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45</w:t>
            </w:r>
          </w:p>
        </w:tc>
        <w:tc>
          <w:tcPr>
            <w:tcW w:w="1559" w:type="dxa"/>
            <w:tcBorders>
              <w:top w:val="nil"/>
              <w:left w:val="nil"/>
              <w:bottom w:val="single" w:sz="8" w:space="0" w:color="auto"/>
              <w:right w:val="single" w:sz="8" w:space="0" w:color="auto"/>
            </w:tcBorders>
            <w:shd w:val="clear" w:color="auto" w:fill="auto"/>
            <w:noWrap/>
            <w:vAlign w:val="center"/>
            <w:hideMark/>
          </w:tcPr>
          <w:p w14:paraId="7969171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FA6BC5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A956725"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0A2E017"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6F6EDBE7"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1B308456"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2F51A7CB"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14</w:t>
            </w:r>
          </w:p>
        </w:tc>
        <w:tc>
          <w:tcPr>
            <w:tcW w:w="1418" w:type="dxa"/>
            <w:tcBorders>
              <w:top w:val="nil"/>
              <w:left w:val="nil"/>
              <w:bottom w:val="single" w:sz="8" w:space="0" w:color="auto"/>
              <w:right w:val="single" w:sz="8" w:space="0" w:color="auto"/>
            </w:tcBorders>
            <w:shd w:val="clear" w:color="auto" w:fill="auto"/>
            <w:noWrap/>
            <w:vAlign w:val="center"/>
            <w:hideMark/>
          </w:tcPr>
          <w:p w14:paraId="6A9ED45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6A44CCEB"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十四、资源勘探工业信息等支出</w:t>
            </w:r>
          </w:p>
        </w:tc>
        <w:tc>
          <w:tcPr>
            <w:tcW w:w="588" w:type="dxa"/>
            <w:tcBorders>
              <w:top w:val="nil"/>
              <w:left w:val="nil"/>
              <w:bottom w:val="single" w:sz="8" w:space="0" w:color="auto"/>
              <w:right w:val="single" w:sz="8" w:space="0" w:color="auto"/>
            </w:tcBorders>
            <w:shd w:val="clear" w:color="auto" w:fill="auto"/>
            <w:vAlign w:val="center"/>
            <w:hideMark/>
          </w:tcPr>
          <w:p w14:paraId="6C763FDD"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46</w:t>
            </w:r>
          </w:p>
        </w:tc>
        <w:tc>
          <w:tcPr>
            <w:tcW w:w="1559" w:type="dxa"/>
            <w:tcBorders>
              <w:top w:val="nil"/>
              <w:left w:val="nil"/>
              <w:bottom w:val="single" w:sz="8" w:space="0" w:color="auto"/>
              <w:right w:val="single" w:sz="8" w:space="0" w:color="auto"/>
            </w:tcBorders>
            <w:shd w:val="clear" w:color="auto" w:fill="auto"/>
            <w:noWrap/>
            <w:vAlign w:val="center"/>
            <w:hideMark/>
          </w:tcPr>
          <w:p w14:paraId="0F7D0217"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9C5E91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88D3004"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B77D68D"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4A90C057"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0AF7105A"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433B01AB"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15</w:t>
            </w:r>
          </w:p>
        </w:tc>
        <w:tc>
          <w:tcPr>
            <w:tcW w:w="1418" w:type="dxa"/>
            <w:tcBorders>
              <w:top w:val="nil"/>
              <w:left w:val="nil"/>
              <w:bottom w:val="single" w:sz="8" w:space="0" w:color="auto"/>
              <w:right w:val="single" w:sz="8" w:space="0" w:color="auto"/>
            </w:tcBorders>
            <w:shd w:val="clear" w:color="auto" w:fill="auto"/>
            <w:noWrap/>
            <w:vAlign w:val="center"/>
            <w:hideMark/>
          </w:tcPr>
          <w:p w14:paraId="49BBE71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489C713C"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十五、商业服务业等支出</w:t>
            </w:r>
          </w:p>
        </w:tc>
        <w:tc>
          <w:tcPr>
            <w:tcW w:w="588" w:type="dxa"/>
            <w:tcBorders>
              <w:top w:val="nil"/>
              <w:left w:val="nil"/>
              <w:bottom w:val="single" w:sz="8" w:space="0" w:color="auto"/>
              <w:right w:val="single" w:sz="8" w:space="0" w:color="auto"/>
            </w:tcBorders>
            <w:shd w:val="clear" w:color="auto" w:fill="auto"/>
            <w:vAlign w:val="center"/>
            <w:hideMark/>
          </w:tcPr>
          <w:p w14:paraId="34B0E084"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47</w:t>
            </w:r>
          </w:p>
        </w:tc>
        <w:tc>
          <w:tcPr>
            <w:tcW w:w="1559" w:type="dxa"/>
            <w:tcBorders>
              <w:top w:val="nil"/>
              <w:left w:val="nil"/>
              <w:bottom w:val="single" w:sz="8" w:space="0" w:color="auto"/>
              <w:right w:val="single" w:sz="8" w:space="0" w:color="auto"/>
            </w:tcBorders>
            <w:shd w:val="clear" w:color="auto" w:fill="auto"/>
            <w:noWrap/>
            <w:vAlign w:val="center"/>
            <w:hideMark/>
          </w:tcPr>
          <w:p w14:paraId="00A1FA0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10.33 </w:t>
            </w:r>
          </w:p>
        </w:tc>
        <w:tc>
          <w:tcPr>
            <w:tcW w:w="1276" w:type="dxa"/>
            <w:tcBorders>
              <w:top w:val="nil"/>
              <w:left w:val="nil"/>
              <w:bottom w:val="single" w:sz="8" w:space="0" w:color="auto"/>
              <w:right w:val="single" w:sz="8" w:space="0" w:color="auto"/>
            </w:tcBorders>
            <w:shd w:val="clear" w:color="auto" w:fill="auto"/>
            <w:noWrap/>
            <w:vAlign w:val="center"/>
            <w:hideMark/>
          </w:tcPr>
          <w:p w14:paraId="6100A7D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10.33 </w:t>
            </w:r>
          </w:p>
        </w:tc>
        <w:tc>
          <w:tcPr>
            <w:tcW w:w="1276" w:type="dxa"/>
            <w:tcBorders>
              <w:top w:val="nil"/>
              <w:left w:val="nil"/>
              <w:bottom w:val="single" w:sz="8" w:space="0" w:color="auto"/>
              <w:right w:val="single" w:sz="8" w:space="0" w:color="auto"/>
            </w:tcBorders>
            <w:shd w:val="clear" w:color="auto" w:fill="auto"/>
            <w:noWrap/>
            <w:vAlign w:val="center"/>
            <w:hideMark/>
          </w:tcPr>
          <w:p w14:paraId="7134CFA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120E52F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7A4F2B12"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2E2FACD0"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76056DEB"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16</w:t>
            </w:r>
          </w:p>
        </w:tc>
        <w:tc>
          <w:tcPr>
            <w:tcW w:w="1418" w:type="dxa"/>
            <w:tcBorders>
              <w:top w:val="nil"/>
              <w:left w:val="nil"/>
              <w:bottom w:val="single" w:sz="8" w:space="0" w:color="auto"/>
              <w:right w:val="single" w:sz="8" w:space="0" w:color="auto"/>
            </w:tcBorders>
            <w:shd w:val="clear" w:color="auto" w:fill="auto"/>
            <w:noWrap/>
            <w:vAlign w:val="center"/>
            <w:hideMark/>
          </w:tcPr>
          <w:p w14:paraId="4956BFB7"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2005A653"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十六、金融支出</w:t>
            </w:r>
          </w:p>
        </w:tc>
        <w:tc>
          <w:tcPr>
            <w:tcW w:w="588" w:type="dxa"/>
            <w:tcBorders>
              <w:top w:val="nil"/>
              <w:left w:val="nil"/>
              <w:bottom w:val="single" w:sz="8" w:space="0" w:color="auto"/>
              <w:right w:val="single" w:sz="8" w:space="0" w:color="auto"/>
            </w:tcBorders>
            <w:shd w:val="clear" w:color="auto" w:fill="auto"/>
            <w:vAlign w:val="center"/>
            <w:hideMark/>
          </w:tcPr>
          <w:p w14:paraId="13CA85A3"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48</w:t>
            </w:r>
          </w:p>
        </w:tc>
        <w:tc>
          <w:tcPr>
            <w:tcW w:w="1559" w:type="dxa"/>
            <w:tcBorders>
              <w:top w:val="nil"/>
              <w:left w:val="nil"/>
              <w:bottom w:val="single" w:sz="8" w:space="0" w:color="auto"/>
              <w:right w:val="single" w:sz="8" w:space="0" w:color="auto"/>
            </w:tcBorders>
            <w:shd w:val="clear" w:color="auto" w:fill="auto"/>
            <w:noWrap/>
            <w:vAlign w:val="center"/>
            <w:hideMark/>
          </w:tcPr>
          <w:p w14:paraId="5B757CA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53B1217"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0631E1E3"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2B379A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6DE2502B"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4A345A35"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lastRenderedPageBreak/>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55758915"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17</w:t>
            </w:r>
          </w:p>
        </w:tc>
        <w:tc>
          <w:tcPr>
            <w:tcW w:w="1418" w:type="dxa"/>
            <w:tcBorders>
              <w:top w:val="nil"/>
              <w:left w:val="nil"/>
              <w:bottom w:val="single" w:sz="8" w:space="0" w:color="auto"/>
              <w:right w:val="single" w:sz="8" w:space="0" w:color="auto"/>
            </w:tcBorders>
            <w:shd w:val="clear" w:color="auto" w:fill="auto"/>
            <w:noWrap/>
            <w:vAlign w:val="center"/>
            <w:hideMark/>
          </w:tcPr>
          <w:p w14:paraId="1918BEB3"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6558AB39"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十七、援助其他地区支出</w:t>
            </w:r>
          </w:p>
        </w:tc>
        <w:tc>
          <w:tcPr>
            <w:tcW w:w="588" w:type="dxa"/>
            <w:tcBorders>
              <w:top w:val="nil"/>
              <w:left w:val="nil"/>
              <w:bottom w:val="single" w:sz="8" w:space="0" w:color="auto"/>
              <w:right w:val="single" w:sz="8" w:space="0" w:color="auto"/>
            </w:tcBorders>
            <w:shd w:val="clear" w:color="auto" w:fill="auto"/>
            <w:vAlign w:val="center"/>
            <w:hideMark/>
          </w:tcPr>
          <w:p w14:paraId="15AD8D84"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49</w:t>
            </w:r>
          </w:p>
        </w:tc>
        <w:tc>
          <w:tcPr>
            <w:tcW w:w="1559" w:type="dxa"/>
            <w:tcBorders>
              <w:top w:val="nil"/>
              <w:left w:val="nil"/>
              <w:bottom w:val="single" w:sz="8" w:space="0" w:color="auto"/>
              <w:right w:val="single" w:sz="8" w:space="0" w:color="auto"/>
            </w:tcBorders>
            <w:shd w:val="clear" w:color="auto" w:fill="auto"/>
            <w:noWrap/>
            <w:vAlign w:val="center"/>
            <w:hideMark/>
          </w:tcPr>
          <w:p w14:paraId="3E1AB255"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2138354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045FD84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BF9EC1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0F60BC51"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1E2A758A"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5DEBE29B"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18</w:t>
            </w:r>
          </w:p>
        </w:tc>
        <w:tc>
          <w:tcPr>
            <w:tcW w:w="1418" w:type="dxa"/>
            <w:tcBorders>
              <w:top w:val="nil"/>
              <w:left w:val="nil"/>
              <w:bottom w:val="single" w:sz="8" w:space="0" w:color="auto"/>
              <w:right w:val="single" w:sz="8" w:space="0" w:color="auto"/>
            </w:tcBorders>
            <w:shd w:val="clear" w:color="auto" w:fill="auto"/>
            <w:noWrap/>
            <w:vAlign w:val="center"/>
            <w:hideMark/>
          </w:tcPr>
          <w:p w14:paraId="3D614C5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58BAA55B"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十八、自然资源海洋气象等支出</w:t>
            </w:r>
          </w:p>
        </w:tc>
        <w:tc>
          <w:tcPr>
            <w:tcW w:w="588" w:type="dxa"/>
            <w:tcBorders>
              <w:top w:val="nil"/>
              <w:left w:val="nil"/>
              <w:bottom w:val="single" w:sz="8" w:space="0" w:color="auto"/>
              <w:right w:val="single" w:sz="8" w:space="0" w:color="auto"/>
            </w:tcBorders>
            <w:shd w:val="clear" w:color="auto" w:fill="auto"/>
            <w:vAlign w:val="center"/>
            <w:hideMark/>
          </w:tcPr>
          <w:p w14:paraId="0B6688A7"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50</w:t>
            </w:r>
          </w:p>
        </w:tc>
        <w:tc>
          <w:tcPr>
            <w:tcW w:w="1559" w:type="dxa"/>
            <w:tcBorders>
              <w:top w:val="nil"/>
              <w:left w:val="nil"/>
              <w:bottom w:val="single" w:sz="8" w:space="0" w:color="auto"/>
              <w:right w:val="single" w:sz="8" w:space="0" w:color="auto"/>
            </w:tcBorders>
            <w:shd w:val="clear" w:color="auto" w:fill="auto"/>
            <w:noWrap/>
            <w:vAlign w:val="center"/>
            <w:hideMark/>
          </w:tcPr>
          <w:p w14:paraId="7795140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2D2F4F6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0B06E9A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233DA7F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48311DFA"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0D253B42"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685EFF8F"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19</w:t>
            </w:r>
          </w:p>
        </w:tc>
        <w:tc>
          <w:tcPr>
            <w:tcW w:w="1418" w:type="dxa"/>
            <w:tcBorders>
              <w:top w:val="nil"/>
              <w:left w:val="nil"/>
              <w:bottom w:val="single" w:sz="8" w:space="0" w:color="auto"/>
              <w:right w:val="single" w:sz="8" w:space="0" w:color="auto"/>
            </w:tcBorders>
            <w:shd w:val="clear" w:color="auto" w:fill="auto"/>
            <w:noWrap/>
            <w:vAlign w:val="center"/>
            <w:hideMark/>
          </w:tcPr>
          <w:p w14:paraId="1F7EEDB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63723402"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十九、住房保障支出</w:t>
            </w:r>
          </w:p>
        </w:tc>
        <w:tc>
          <w:tcPr>
            <w:tcW w:w="588" w:type="dxa"/>
            <w:tcBorders>
              <w:top w:val="nil"/>
              <w:left w:val="nil"/>
              <w:bottom w:val="single" w:sz="8" w:space="0" w:color="auto"/>
              <w:right w:val="single" w:sz="8" w:space="0" w:color="auto"/>
            </w:tcBorders>
            <w:shd w:val="clear" w:color="auto" w:fill="auto"/>
            <w:vAlign w:val="center"/>
            <w:hideMark/>
          </w:tcPr>
          <w:p w14:paraId="2F422936"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51</w:t>
            </w:r>
          </w:p>
        </w:tc>
        <w:tc>
          <w:tcPr>
            <w:tcW w:w="1559" w:type="dxa"/>
            <w:tcBorders>
              <w:top w:val="nil"/>
              <w:left w:val="nil"/>
              <w:bottom w:val="single" w:sz="8" w:space="0" w:color="auto"/>
              <w:right w:val="single" w:sz="8" w:space="0" w:color="auto"/>
            </w:tcBorders>
            <w:shd w:val="clear" w:color="auto" w:fill="auto"/>
            <w:noWrap/>
            <w:vAlign w:val="center"/>
            <w:hideMark/>
          </w:tcPr>
          <w:p w14:paraId="1833D975"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1,687.47 </w:t>
            </w:r>
          </w:p>
        </w:tc>
        <w:tc>
          <w:tcPr>
            <w:tcW w:w="1276" w:type="dxa"/>
            <w:tcBorders>
              <w:top w:val="nil"/>
              <w:left w:val="nil"/>
              <w:bottom w:val="single" w:sz="8" w:space="0" w:color="auto"/>
              <w:right w:val="single" w:sz="8" w:space="0" w:color="auto"/>
            </w:tcBorders>
            <w:shd w:val="clear" w:color="auto" w:fill="auto"/>
            <w:noWrap/>
            <w:vAlign w:val="center"/>
            <w:hideMark/>
          </w:tcPr>
          <w:p w14:paraId="182A130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1,687.47 </w:t>
            </w:r>
          </w:p>
        </w:tc>
        <w:tc>
          <w:tcPr>
            <w:tcW w:w="1276" w:type="dxa"/>
            <w:tcBorders>
              <w:top w:val="nil"/>
              <w:left w:val="nil"/>
              <w:bottom w:val="single" w:sz="8" w:space="0" w:color="auto"/>
              <w:right w:val="single" w:sz="8" w:space="0" w:color="auto"/>
            </w:tcBorders>
            <w:shd w:val="clear" w:color="auto" w:fill="auto"/>
            <w:noWrap/>
            <w:vAlign w:val="center"/>
            <w:hideMark/>
          </w:tcPr>
          <w:p w14:paraId="2127DB5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11175C0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00A50CC6"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1F57DF95"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09290FDA"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20</w:t>
            </w:r>
          </w:p>
        </w:tc>
        <w:tc>
          <w:tcPr>
            <w:tcW w:w="1418" w:type="dxa"/>
            <w:tcBorders>
              <w:top w:val="nil"/>
              <w:left w:val="nil"/>
              <w:bottom w:val="single" w:sz="8" w:space="0" w:color="auto"/>
              <w:right w:val="single" w:sz="8" w:space="0" w:color="auto"/>
            </w:tcBorders>
            <w:shd w:val="clear" w:color="auto" w:fill="auto"/>
            <w:noWrap/>
            <w:vAlign w:val="center"/>
            <w:hideMark/>
          </w:tcPr>
          <w:p w14:paraId="0751E4E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6BC843EB"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二十、粮油物资储备支出</w:t>
            </w:r>
          </w:p>
        </w:tc>
        <w:tc>
          <w:tcPr>
            <w:tcW w:w="588" w:type="dxa"/>
            <w:tcBorders>
              <w:top w:val="nil"/>
              <w:left w:val="nil"/>
              <w:bottom w:val="single" w:sz="8" w:space="0" w:color="auto"/>
              <w:right w:val="single" w:sz="8" w:space="0" w:color="auto"/>
            </w:tcBorders>
            <w:shd w:val="clear" w:color="auto" w:fill="auto"/>
            <w:vAlign w:val="center"/>
            <w:hideMark/>
          </w:tcPr>
          <w:p w14:paraId="7CE276D1"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52</w:t>
            </w:r>
          </w:p>
        </w:tc>
        <w:tc>
          <w:tcPr>
            <w:tcW w:w="1559" w:type="dxa"/>
            <w:tcBorders>
              <w:top w:val="nil"/>
              <w:left w:val="nil"/>
              <w:bottom w:val="single" w:sz="8" w:space="0" w:color="auto"/>
              <w:right w:val="single" w:sz="8" w:space="0" w:color="auto"/>
            </w:tcBorders>
            <w:shd w:val="clear" w:color="auto" w:fill="auto"/>
            <w:noWrap/>
            <w:vAlign w:val="center"/>
            <w:hideMark/>
          </w:tcPr>
          <w:p w14:paraId="16F5383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587AA5C4"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74363FD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03C340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4C99B7B5"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56E7B0B1"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117248F3"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21</w:t>
            </w:r>
          </w:p>
        </w:tc>
        <w:tc>
          <w:tcPr>
            <w:tcW w:w="1418" w:type="dxa"/>
            <w:tcBorders>
              <w:top w:val="nil"/>
              <w:left w:val="nil"/>
              <w:bottom w:val="single" w:sz="8" w:space="0" w:color="auto"/>
              <w:right w:val="single" w:sz="8" w:space="0" w:color="auto"/>
            </w:tcBorders>
            <w:shd w:val="clear" w:color="auto" w:fill="auto"/>
            <w:noWrap/>
            <w:vAlign w:val="center"/>
            <w:hideMark/>
          </w:tcPr>
          <w:p w14:paraId="68655EA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13EC23DA"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二十一、国有资本经营预算支出</w:t>
            </w:r>
          </w:p>
        </w:tc>
        <w:tc>
          <w:tcPr>
            <w:tcW w:w="588" w:type="dxa"/>
            <w:tcBorders>
              <w:top w:val="nil"/>
              <w:left w:val="nil"/>
              <w:bottom w:val="single" w:sz="8" w:space="0" w:color="auto"/>
              <w:right w:val="single" w:sz="8" w:space="0" w:color="auto"/>
            </w:tcBorders>
            <w:shd w:val="clear" w:color="auto" w:fill="auto"/>
            <w:vAlign w:val="center"/>
            <w:hideMark/>
          </w:tcPr>
          <w:p w14:paraId="6528221B"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53</w:t>
            </w:r>
          </w:p>
        </w:tc>
        <w:tc>
          <w:tcPr>
            <w:tcW w:w="1559" w:type="dxa"/>
            <w:tcBorders>
              <w:top w:val="nil"/>
              <w:left w:val="nil"/>
              <w:bottom w:val="single" w:sz="8" w:space="0" w:color="auto"/>
              <w:right w:val="single" w:sz="8" w:space="0" w:color="auto"/>
            </w:tcBorders>
            <w:shd w:val="clear" w:color="auto" w:fill="auto"/>
            <w:noWrap/>
            <w:vAlign w:val="center"/>
            <w:hideMark/>
          </w:tcPr>
          <w:p w14:paraId="4FB163B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34A36C5"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3124099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E91DB5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2730B955"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40297FAF"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131429C1"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22</w:t>
            </w:r>
          </w:p>
        </w:tc>
        <w:tc>
          <w:tcPr>
            <w:tcW w:w="1418" w:type="dxa"/>
            <w:tcBorders>
              <w:top w:val="nil"/>
              <w:left w:val="nil"/>
              <w:bottom w:val="single" w:sz="8" w:space="0" w:color="auto"/>
              <w:right w:val="single" w:sz="8" w:space="0" w:color="auto"/>
            </w:tcBorders>
            <w:shd w:val="clear" w:color="auto" w:fill="auto"/>
            <w:noWrap/>
            <w:vAlign w:val="center"/>
            <w:hideMark/>
          </w:tcPr>
          <w:p w14:paraId="0792880A"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1B79A095" w14:textId="77777777" w:rsidR="00350CEC" w:rsidRPr="00350CEC" w:rsidRDefault="00350CEC" w:rsidP="00350CEC">
            <w:pPr>
              <w:widowControl/>
              <w:spacing w:line="300" w:lineRule="exact"/>
              <w:jc w:val="left"/>
              <w:rPr>
                <w:rFonts w:ascii="仿宋_GB2312" w:eastAsia="仿宋_GB2312" w:hAnsi="宋体" w:cs="宋体"/>
                <w:kern w:val="0"/>
                <w:sz w:val="16"/>
                <w:szCs w:val="16"/>
              </w:rPr>
            </w:pPr>
            <w:r w:rsidRPr="00350CEC">
              <w:rPr>
                <w:rFonts w:ascii="仿宋_GB2312" w:eastAsia="仿宋_GB2312" w:hAnsi="宋体" w:cs="宋体" w:hint="eastAsia"/>
                <w:kern w:val="0"/>
                <w:sz w:val="16"/>
                <w:szCs w:val="16"/>
              </w:rPr>
              <w:t>二十二、灾害防治及应急管理支出</w:t>
            </w:r>
          </w:p>
        </w:tc>
        <w:tc>
          <w:tcPr>
            <w:tcW w:w="588" w:type="dxa"/>
            <w:tcBorders>
              <w:top w:val="nil"/>
              <w:left w:val="nil"/>
              <w:bottom w:val="single" w:sz="8" w:space="0" w:color="auto"/>
              <w:right w:val="single" w:sz="8" w:space="0" w:color="auto"/>
            </w:tcBorders>
            <w:shd w:val="clear" w:color="auto" w:fill="auto"/>
            <w:vAlign w:val="center"/>
            <w:hideMark/>
          </w:tcPr>
          <w:p w14:paraId="24122968"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54</w:t>
            </w:r>
          </w:p>
        </w:tc>
        <w:tc>
          <w:tcPr>
            <w:tcW w:w="1559" w:type="dxa"/>
            <w:tcBorders>
              <w:top w:val="nil"/>
              <w:left w:val="nil"/>
              <w:bottom w:val="single" w:sz="8" w:space="0" w:color="auto"/>
              <w:right w:val="single" w:sz="8" w:space="0" w:color="auto"/>
            </w:tcBorders>
            <w:shd w:val="clear" w:color="auto" w:fill="auto"/>
            <w:noWrap/>
            <w:vAlign w:val="center"/>
            <w:hideMark/>
          </w:tcPr>
          <w:p w14:paraId="67CB33E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799201F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71619E7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90A321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50056704"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1342B9F7"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01E4E22C"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23</w:t>
            </w:r>
          </w:p>
        </w:tc>
        <w:tc>
          <w:tcPr>
            <w:tcW w:w="1418" w:type="dxa"/>
            <w:tcBorders>
              <w:top w:val="nil"/>
              <w:left w:val="nil"/>
              <w:bottom w:val="single" w:sz="8" w:space="0" w:color="auto"/>
              <w:right w:val="single" w:sz="8" w:space="0" w:color="auto"/>
            </w:tcBorders>
            <w:shd w:val="clear" w:color="auto" w:fill="auto"/>
            <w:noWrap/>
            <w:vAlign w:val="center"/>
            <w:hideMark/>
          </w:tcPr>
          <w:p w14:paraId="44C5504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60A4B624"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二十三、其他支出</w:t>
            </w:r>
          </w:p>
        </w:tc>
        <w:tc>
          <w:tcPr>
            <w:tcW w:w="588" w:type="dxa"/>
            <w:tcBorders>
              <w:top w:val="nil"/>
              <w:left w:val="nil"/>
              <w:bottom w:val="single" w:sz="8" w:space="0" w:color="auto"/>
              <w:right w:val="single" w:sz="8" w:space="0" w:color="auto"/>
            </w:tcBorders>
            <w:shd w:val="clear" w:color="auto" w:fill="auto"/>
            <w:vAlign w:val="center"/>
            <w:hideMark/>
          </w:tcPr>
          <w:p w14:paraId="29EC5C78"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55</w:t>
            </w:r>
          </w:p>
        </w:tc>
        <w:tc>
          <w:tcPr>
            <w:tcW w:w="1559" w:type="dxa"/>
            <w:tcBorders>
              <w:top w:val="nil"/>
              <w:left w:val="nil"/>
              <w:bottom w:val="single" w:sz="8" w:space="0" w:color="auto"/>
              <w:right w:val="single" w:sz="8" w:space="0" w:color="auto"/>
            </w:tcBorders>
            <w:shd w:val="clear" w:color="auto" w:fill="auto"/>
            <w:noWrap/>
            <w:vAlign w:val="center"/>
            <w:hideMark/>
          </w:tcPr>
          <w:p w14:paraId="6BA435D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45,000.00 </w:t>
            </w:r>
          </w:p>
        </w:tc>
        <w:tc>
          <w:tcPr>
            <w:tcW w:w="1276" w:type="dxa"/>
            <w:tcBorders>
              <w:top w:val="nil"/>
              <w:left w:val="nil"/>
              <w:bottom w:val="single" w:sz="8" w:space="0" w:color="auto"/>
              <w:right w:val="single" w:sz="8" w:space="0" w:color="auto"/>
            </w:tcBorders>
            <w:shd w:val="clear" w:color="auto" w:fill="auto"/>
            <w:noWrap/>
            <w:vAlign w:val="center"/>
            <w:hideMark/>
          </w:tcPr>
          <w:p w14:paraId="15B1850B"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5649C30C"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45,000.00 </w:t>
            </w:r>
          </w:p>
        </w:tc>
        <w:tc>
          <w:tcPr>
            <w:tcW w:w="1276" w:type="dxa"/>
            <w:tcBorders>
              <w:top w:val="nil"/>
              <w:left w:val="nil"/>
              <w:bottom w:val="single" w:sz="8" w:space="0" w:color="auto"/>
              <w:right w:val="single" w:sz="8" w:space="0" w:color="auto"/>
            </w:tcBorders>
            <w:shd w:val="clear" w:color="auto" w:fill="auto"/>
            <w:noWrap/>
            <w:vAlign w:val="center"/>
            <w:hideMark/>
          </w:tcPr>
          <w:p w14:paraId="66CC8B35"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2F25C1DE"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7A4DDA78"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17C31B84"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24</w:t>
            </w:r>
          </w:p>
        </w:tc>
        <w:tc>
          <w:tcPr>
            <w:tcW w:w="1418" w:type="dxa"/>
            <w:tcBorders>
              <w:top w:val="nil"/>
              <w:left w:val="nil"/>
              <w:bottom w:val="single" w:sz="8" w:space="0" w:color="auto"/>
              <w:right w:val="single" w:sz="8" w:space="0" w:color="auto"/>
            </w:tcBorders>
            <w:shd w:val="clear" w:color="auto" w:fill="auto"/>
            <w:noWrap/>
            <w:vAlign w:val="center"/>
            <w:hideMark/>
          </w:tcPr>
          <w:p w14:paraId="33035C6A"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22FD1099"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二十四、债务还本支出</w:t>
            </w:r>
          </w:p>
        </w:tc>
        <w:tc>
          <w:tcPr>
            <w:tcW w:w="588" w:type="dxa"/>
            <w:tcBorders>
              <w:top w:val="nil"/>
              <w:left w:val="nil"/>
              <w:bottom w:val="single" w:sz="8" w:space="0" w:color="auto"/>
              <w:right w:val="single" w:sz="8" w:space="0" w:color="auto"/>
            </w:tcBorders>
            <w:shd w:val="clear" w:color="auto" w:fill="auto"/>
            <w:vAlign w:val="center"/>
            <w:hideMark/>
          </w:tcPr>
          <w:p w14:paraId="61727900"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56</w:t>
            </w:r>
          </w:p>
        </w:tc>
        <w:tc>
          <w:tcPr>
            <w:tcW w:w="1559" w:type="dxa"/>
            <w:tcBorders>
              <w:top w:val="nil"/>
              <w:left w:val="nil"/>
              <w:bottom w:val="single" w:sz="8" w:space="0" w:color="auto"/>
              <w:right w:val="single" w:sz="8" w:space="0" w:color="auto"/>
            </w:tcBorders>
            <w:shd w:val="clear" w:color="auto" w:fill="auto"/>
            <w:noWrap/>
            <w:vAlign w:val="center"/>
            <w:hideMark/>
          </w:tcPr>
          <w:p w14:paraId="7F98D06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24803D1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6B35E7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0A3BB1E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5E3B7B19"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568B2349"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32D585DB"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25</w:t>
            </w:r>
          </w:p>
        </w:tc>
        <w:tc>
          <w:tcPr>
            <w:tcW w:w="1418" w:type="dxa"/>
            <w:tcBorders>
              <w:top w:val="nil"/>
              <w:left w:val="nil"/>
              <w:bottom w:val="single" w:sz="8" w:space="0" w:color="auto"/>
              <w:right w:val="single" w:sz="8" w:space="0" w:color="auto"/>
            </w:tcBorders>
            <w:shd w:val="clear" w:color="auto" w:fill="auto"/>
            <w:noWrap/>
            <w:vAlign w:val="center"/>
            <w:hideMark/>
          </w:tcPr>
          <w:p w14:paraId="447CF05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081CDB8D"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二十五、债务付息支出</w:t>
            </w:r>
          </w:p>
        </w:tc>
        <w:tc>
          <w:tcPr>
            <w:tcW w:w="588" w:type="dxa"/>
            <w:tcBorders>
              <w:top w:val="nil"/>
              <w:left w:val="nil"/>
              <w:bottom w:val="single" w:sz="8" w:space="0" w:color="auto"/>
              <w:right w:val="single" w:sz="8" w:space="0" w:color="auto"/>
            </w:tcBorders>
            <w:shd w:val="clear" w:color="auto" w:fill="auto"/>
            <w:vAlign w:val="center"/>
            <w:hideMark/>
          </w:tcPr>
          <w:p w14:paraId="561F6E90"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57</w:t>
            </w:r>
          </w:p>
        </w:tc>
        <w:tc>
          <w:tcPr>
            <w:tcW w:w="1559" w:type="dxa"/>
            <w:tcBorders>
              <w:top w:val="nil"/>
              <w:left w:val="nil"/>
              <w:bottom w:val="single" w:sz="8" w:space="0" w:color="auto"/>
              <w:right w:val="single" w:sz="8" w:space="0" w:color="auto"/>
            </w:tcBorders>
            <w:shd w:val="clear" w:color="auto" w:fill="auto"/>
            <w:noWrap/>
            <w:vAlign w:val="center"/>
            <w:hideMark/>
          </w:tcPr>
          <w:p w14:paraId="0EE168F3"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7883F58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7970737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A0BB56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6ED8C127"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2AEE54E3"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70" w:type="dxa"/>
            <w:tcBorders>
              <w:top w:val="nil"/>
              <w:left w:val="nil"/>
              <w:bottom w:val="single" w:sz="8" w:space="0" w:color="auto"/>
              <w:right w:val="single" w:sz="8" w:space="0" w:color="auto"/>
            </w:tcBorders>
            <w:shd w:val="clear" w:color="auto" w:fill="auto"/>
            <w:vAlign w:val="center"/>
            <w:hideMark/>
          </w:tcPr>
          <w:p w14:paraId="143B4409"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26</w:t>
            </w:r>
          </w:p>
        </w:tc>
        <w:tc>
          <w:tcPr>
            <w:tcW w:w="1418" w:type="dxa"/>
            <w:tcBorders>
              <w:top w:val="nil"/>
              <w:left w:val="nil"/>
              <w:bottom w:val="single" w:sz="8" w:space="0" w:color="auto"/>
              <w:right w:val="single" w:sz="8" w:space="0" w:color="auto"/>
            </w:tcBorders>
            <w:shd w:val="clear" w:color="auto" w:fill="auto"/>
            <w:noWrap/>
            <w:vAlign w:val="center"/>
            <w:hideMark/>
          </w:tcPr>
          <w:p w14:paraId="40ADD041"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671B3649" w14:textId="77777777" w:rsidR="00350CEC" w:rsidRPr="00350CEC" w:rsidRDefault="00350CEC" w:rsidP="00350CEC">
            <w:pPr>
              <w:widowControl/>
              <w:spacing w:line="300" w:lineRule="exact"/>
              <w:jc w:val="left"/>
              <w:rPr>
                <w:rFonts w:ascii="仿宋_GB2312" w:eastAsia="仿宋_GB2312" w:hAnsi="宋体" w:cs="宋体"/>
                <w:kern w:val="0"/>
                <w:sz w:val="16"/>
                <w:szCs w:val="16"/>
              </w:rPr>
            </w:pPr>
            <w:r w:rsidRPr="00350CEC">
              <w:rPr>
                <w:rFonts w:ascii="仿宋_GB2312" w:eastAsia="仿宋_GB2312" w:hAnsi="宋体" w:cs="宋体" w:hint="eastAsia"/>
                <w:kern w:val="0"/>
                <w:sz w:val="16"/>
                <w:szCs w:val="16"/>
              </w:rPr>
              <w:t>二十六、抗</w:t>
            </w:r>
            <w:proofErr w:type="gramStart"/>
            <w:r w:rsidRPr="00350CEC">
              <w:rPr>
                <w:rFonts w:ascii="仿宋_GB2312" w:eastAsia="仿宋_GB2312" w:hAnsi="宋体" w:cs="宋体" w:hint="eastAsia"/>
                <w:kern w:val="0"/>
                <w:sz w:val="16"/>
                <w:szCs w:val="16"/>
              </w:rPr>
              <w:t>疫</w:t>
            </w:r>
            <w:proofErr w:type="gramEnd"/>
            <w:r w:rsidRPr="00350CEC">
              <w:rPr>
                <w:rFonts w:ascii="仿宋_GB2312" w:eastAsia="仿宋_GB2312" w:hAnsi="宋体" w:cs="宋体" w:hint="eastAsia"/>
                <w:kern w:val="0"/>
                <w:sz w:val="16"/>
                <w:szCs w:val="16"/>
              </w:rPr>
              <w:t>特别国债安排的支出</w:t>
            </w:r>
          </w:p>
        </w:tc>
        <w:tc>
          <w:tcPr>
            <w:tcW w:w="588" w:type="dxa"/>
            <w:tcBorders>
              <w:top w:val="nil"/>
              <w:left w:val="nil"/>
              <w:bottom w:val="single" w:sz="8" w:space="0" w:color="auto"/>
              <w:right w:val="single" w:sz="8" w:space="0" w:color="auto"/>
            </w:tcBorders>
            <w:shd w:val="clear" w:color="auto" w:fill="auto"/>
            <w:vAlign w:val="center"/>
            <w:hideMark/>
          </w:tcPr>
          <w:p w14:paraId="19FE8535"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58</w:t>
            </w:r>
          </w:p>
        </w:tc>
        <w:tc>
          <w:tcPr>
            <w:tcW w:w="1559" w:type="dxa"/>
            <w:tcBorders>
              <w:top w:val="nil"/>
              <w:left w:val="nil"/>
              <w:bottom w:val="single" w:sz="8" w:space="0" w:color="auto"/>
              <w:right w:val="single" w:sz="8" w:space="0" w:color="auto"/>
            </w:tcBorders>
            <w:shd w:val="clear" w:color="auto" w:fill="auto"/>
            <w:noWrap/>
            <w:vAlign w:val="center"/>
            <w:hideMark/>
          </w:tcPr>
          <w:p w14:paraId="5449114D"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10,000.00 </w:t>
            </w:r>
          </w:p>
        </w:tc>
        <w:tc>
          <w:tcPr>
            <w:tcW w:w="1276" w:type="dxa"/>
            <w:tcBorders>
              <w:top w:val="nil"/>
              <w:left w:val="nil"/>
              <w:bottom w:val="single" w:sz="8" w:space="0" w:color="auto"/>
              <w:right w:val="single" w:sz="8" w:space="0" w:color="auto"/>
            </w:tcBorders>
            <w:shd w:val="clear" w:color="auto" w:fill="auto"/>
            <w:noWrap/>
            <w:vAlign w:val="center"/>
            <w:hideMark/>
          </w:tcPr>
          <w:p w14:paraId="1229A904"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345C37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10,000.00 </w:t>
            </w:r>
          </w:p>
        </w:tc>
        <w:tc>
          <w:tcPr>
            <w:tcW w:w="1276" w:type="dxa"/>
            <w:tcBorders>
              <w:top w:val="nil"/>
              <w:left w:val="nil"/>
              <w:bottom w:val="single" w:sz="8" w:space="0" w:color="auto"/>
              <w:right w:val="single" w:sz="8" w:space="0" w:color="auto"/>
            </w:tcBorders>
            <w:shd w:val="clear" w:color="auto" w:fill="auto"/>
            <w:noWrap/>
            <w:vAlign w:val="center"/>
            <w:hideMark/>
          </w:tcPr>
          <w:p w14:paraId="06686AE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5C4041A7"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0C76F4B3"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本年收入合计</w:t>
            </w:r>
          </w:p>
        </w:tc>
        <w:tc>
          <w:tcPr>
            <w:tcW w:w="570" w:type="dxa"/>
            <w:tcBorders>
              <w:top w:val="nil"/>
              <w:left w:val="nil"/>
              <w:bottom w:val="single" w:sz="8" w:space="0" w:color="auto"/>
              <w:right w:val="single" w:sz="8" w:space="0" w:color="auto"/>
            </w:tcBorders>
            <w:shd w:val="clear" w:color="auto" w:fill="auto"/>
            <w:vAlign w:val="center"/>
            <w:hideMark/>
          </w:tcPr>
          <w:p w14:paraId="4A96307F"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27</w:t>
            </w:r>
          </w:p>
        </w:tc>
        <w:tc>
          <w:tcPr>
            <w:tcW w:w="1418" w:type="dxa"/>
            <w:tcBorders>
              <w:top w:val="nil"/>
              <w:left w:val="nil"/>
              <w:bottom w:val="single" w:sz="8" w:space="0" w:color="auto"/>
              <w:right w:val="single" w:sz="8" w:space="0" w:color="auto"/>
            </w:tcBorders>
            <w:shd w:val="clear" w:color="auto" w:fill="auto"/>
            <w:noWrap/>
            <w:vAlign w:val="center"/>
            <w:hideMark/>
          </w:tcPr>
          <w:p w14:paraId="7ECF5E2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243,662.17 </w:t>
            </w:r>
          </w:p>
        </w:tc>
        <w:tc>
          <w:tcPr>
            <w:tcW w:w="2672" w:type="dxa"/>
            <w:tcBorders>
              <w:top w:val="nil"/>
              <w:left w:val="nil"/>
              <w:bottom w:val="single" w:sz="8" w:space="0" w:color="auto"/>
              <w:right w:val="single" w:sz="8" w:space="0" w:color="auto"/>
            </w:tcBorders>
            <w:shd w:val="clear" w:color="auto" w:fill="auto"/>
            <w:noWrap/>
            <w:vAlign w:val="center"/>
            <w:hideMark/>
          </w:tcPr>
          <w:p w14:paraId="745D4069"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本年支出合计</w:t>
            </w:r>
          </w:p>
        </w:tc>
        <w:tc>
          <w:tcPr>
            <w:tcW w:w="588" w:type="dxa"/>
            <w:tcBorders>
              <w:top w:val="nil"/>
              <w:left w:val="nil"/>
              <w:bottom w:val="single" w:sz="8" w:space="0" w:color="auto"/>
              <w:right w:val="single" w:sz="8" w:space="0" w:color="auto"/>
            </w:tcBorders>
            <w:shd w:val="clear" w:color="auto" w:fill="auto"/>
            <w:vAlign w:val="center"/>
            <w:hideMark/>
          </w:tcPr>
          <w:p w14:paraId="387CE86B"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59</w:t>
            </w:r>
          </w:p>
        </w:tc>
        <w:tc>
          <w:tcPr>
            <w:tcW w:w="1559" w:type="dxa"/>
            <w:tcBorders>
              <w:top w:val="nil"/>
              <w:left w:val="nil"/>
              <w:bottom w:val="single" w:sz="8" w:space="0" w:color="auto"/>
              <w:right w:val="single" w:sz="8" w:space="0" w:color="auto"/>
            </w:tcBorders>
            <w:shd w:val="clear" w:color="auto" w:fill="auto"/>
            <w:noWrap/>
            <w:vAlign w:val="center"/>
            <w:hideMark/>
          </w:tcPr>
          <w:p w14:paraId="2AED167B"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246,631.15 </w:t>
            </w:r>
          </w:p>
        </w:tc>
        <w:tc>
          <w:tcPr>
            <w:tcW w:w="1276" w:type="dxa"/>
            <w:tcBorders>
              <w:top w:val="nil"/>
              <w:left w:val="nil"/>
              <w:bottom w:val="single" w:sz="8" w:space="0" w:color="auto"/>
              <w:right w:val="single" w:sz="8" w:space="0" w:color="auto"/>
            </w:tcBorders>
            <w:shd w:val="clear" w:color="auto" w:fill="auto"/>
            <w:noWrap/>
            <w:vAlign w:val="center"/>
            <w:hideMark/>
          </w:tcPr>
          <w:p w14:paraId="64843CB5"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191,631.15 </w:t>
            </w:r>
          </w:p>
        </w:tc>
        <w:tc>
          <w:tcPr>
            <w:tcW w:w="1276" w:type="dxa"/>
            <w:tcBorders>
              <w:top w:val="nil"/>
              <w:left w:val="nil"/>
              <w:bottom w:val="single" w:sz="8" w:space="0" w:color="auto"/>
              <w:right w:val="single" w:sz="8" w:space="0" w:color="auto"/>
            </w:tcBorders>
            <w:shd w:val="clear" w:color="auto" w:fill="auto"/>
            <w:noWrap/>
            <w:vAlign w:val="center"/>
            <w:hideMark/>
          </w:tcPr>
          <w:p w14:paraId="4019C54B"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55,000.00 </w:t>
            </w:r>
          </w:p>
        </w:tc>
        <w:tc>
          <w:tcPr>
            <w:tcW w:w="1276" w:type="dxa"/>
            <w:tcBorders>
              <w:top w:val="nil"/>
              <w:left w:val="nil"/>
              <w:bottom w:val="single" w:sz="8" w:space="0" w:color="auto"/>
              <w:right w:val="single" w:sz="8" w:space="0" w:color="auto"/>
            </w:tcBorders>
            <w:shd w:val="clear" w:color="auto" w:fill="auto"/>
            <w:noWrap/>
            <w:vAlign w:val="center"/>
            <w:hideMark/>
          </w:tcPr>
          <w:p w14:paraId="37B2AA6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7C8F79AC"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282396C2"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年初财政拨款结转和结余</w:t>
            </w:r>
          </w:p>
        </w:tc>
        <w:tc>
          <w:tcPr>
            <w:tcW w:w="570" w:type="dxa"/>
            <w:tcBorders>
              <w:top w:val="nil"/>
              <w:left w:val="nil"/>
              <w:bottom w:val="single" w:sz="8" w:space="0" w:color="auto"/>
              <w:right w:val="single" w:sz="8" w:space="0" w:color="auto"/>
            </w:tcBorders>
            <w:shd w:val="clear" w:color="auto" w:fill="auto"/>
            <w:vAlign w:val="center"/>
            <w:hideMark/>
          </w:tcPr>
          <w:p w14:paraId="785B6A50"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28</w:t>
            </w:r>
          </w:p>
        </w:tc>
        <w:tc>
          <w:tcPr>
            <w:tcW w:w="1418" w:type="dxa"/>
            <w:tcBorders>
              <w:top w:val="nil"/>
              <w:left w:val="nil"/>
              <w:bottom w:val="single" w:sz="8" w:space="0" w:color="auto"/>
              <w:right w:val="single" w:sz="8" w:space="0" w:color="auto"/>
            </w:tcBorders>
            <w:shd w:val="clear" w:color="auto" w:fill="auto"/>
            <w:noWrap/>
            <w:vAlign w:val="center"/>
            <w:hideMark/>
          </w:tcPr>
          <w:p w14:paraId="660A771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7,154.95 </w:t>
            </w:r>
          </w:p>
        </w:tc>
        <w:tc>
          <w:tcPr>
            <w:tcW w:w="2672" w:type="dxa"/>
            <w:tcBorders>
              <w:top w:val="nil"/>
              <w:left w:val="nil"/>
              <w:bottom w:val="single" w:sz="8" w:space="0" w:color="auto"/>
              <w:right w:val="single" w:sz="8" w:space="0" w:color="auto"/>
            </w:tcBorders>
            <w:shd w:val="clear" w:color="auto" w:fill="auto"/>
            <w:noWrap/>
            <w:vAlign w:val="center"/>
            <w:hideMark/>
          </w:tcPr>
          <w:p w14:paraId="3A87D39F"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年末财政拨款结转和结余</w:t>
            </w:r>
          </w:p>
        </w:tc>
        <w:tc>
          <w:tcPr>
            <w:tcW w:w="588" w:type="dxa"/>
            <w:tcBorders>
              <w:top w:val="nil"/>
              <w:left w:val="nil"/>
              <w:bottom w:val="single" w:sz="8" w:space="0" w:color="auto"/>
              <w:right w:val="single" w:sz="8" w:space="0" w:color="auto"/>
            </w:tcBorders>
            <w:shd w:val="clear" w:color="auto" w:fill="auto"/>
            <w:vAlign w:val="center"/>
            <w:hideMark/>
          </w:tcPr>
          <w:p w14:paraId="07CE56ED"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60</w:t>
            </w:r>
          </w:p>
        </w:tc>
        <w:tc>
          <w:tcPr>
            <w:tcW w:w="1559" w:type="dxa"/>
            <w:tcBorders>
              <w:top w:val="nil"/>
              <w:left w:val="nil"/>
              <w:bottom w:val="single" w:sz="8" w:space="0" w:color="auto"/>
              <w:right w:val="single" w:sz="8" w:space="0" w:color="auto"/>
            </w:tcBorders>
            <w:shd w:val="clear" w:color="auto" w:fill="auto"/>
            <w:noWrap/>
            <w:vAlign w:val="center"/>
            <w:hideMark/>
          </w:tcPr>
          <w:p w14:paraId="11E9859C"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4,185.96 </w:t>
            </w:r>
          </w:p>
        </w:tc>
        <w:tc>
          <w:tcPr>
            <w:tcW w:w="1276" w:type="dxa"/>
            <w:tcBorders>
              <w:top w:val="nil"/>
              <w:left w:val="nil"/>
              <w:bottom w:val="single" w:sz="8" w:space="0" w:color="auto"/>
              <w:right w:val="single" w:sz="8" w:space="0" w:color="auto"/>
            </w:tcBorders>
            <w:shd w:val="clear" w:color="auto" w:fill="auto"/>
            <w:noWrap/>
            <w:vAlign w:val="center"/>
            <w:hideMark/>
          </w:tcPr>
          <w:p w14:paraId="46B77E6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4,185.96 </w:t>
            </w:r>
          </w:p>
        </w:tc>
        <w:tc>
          <w:tcPr>
            <w:tcW w:w="1276" w:type="dxa"/>
            <w:tcBorders>
              <w:top w:val="nil"/>
              <w:left w:val="nil"/>
              <w:bottom w:val="single" w:sz="8" w:space="0" w:color="auto"/>
              <w:right w:val="single" w:sz="8" w:space="0" w:color="auto"/>
            </w:tcBorders>
            <w:shd w:val="clear" w:color="auto" w:fill="auto"/>
            <w:noWrap/>
            <w:vAlign w:val="center"/>
            <w:hideMark/>
          </w:tcPr>
          <w:p w14:paraId="0878E8E6"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218B6ADE"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52E158B9"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273BB013"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一般公共预算财政拨款</w:t>
            </w:r>
          </w:p>
        </w:tc>
        <w:tc>
          <w:tcPr>
            <w:tcW w:w="570" w:type="dxa"/>
            <w:tcBorders>
              <w:top w:val="nil"/>
              <w:left w:val="nil"/>
              <w:bottom w:val="single" w:sz="8" w:space="0" w:color="auto"/>
              <w:right w:val="single" w:sz="8" w:space="0" w:color="auto"/>
            </w:tcBorders>
            <w:shd w:val="clear" w:color="auto" w:fill="auto"/>
            <w:vAlign w:val="center"/>
            <w:hideMark/>
          </w:tcPr>
          <w:p w14:paraId="37DE94A8"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29</w:t>
            </w:r>
          </w:p>
        </w:tc>
        <w:tc>
          <w:tcPr>
            <w:tcW w:w="1418" w:type="dxa"/>
            <w:tcBorders>
              <w:top w:val="nil"/>
              <w:left w:val="nil"/>
              <w:bottom w:val="single" w:sz="8" w:space="0" w:color="auto"/>
              <w:right w:val="single" w:sz="8" w:space="0" w:color="auto"/>
            </w:tcBorders>
            <w:shd w:val="clear" w:color="auto" w:fill="auto"/>
            <w:noWrap/>
            <w:vAlign w:val="center"/>
            <w:hideMark/>
          </w:tcPr>
          <w:p w14:paraId="70F9BD0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7,154.95 </w:t>
            </w:r>
          </w:p>
        </w:tc>
        <w:tc>
          <w:tcPr>
            <w:tcW w:w="2672" w:type="dxa"/>
            <w:tcBorders>
              <w:top w:val="nil"/>
              <w:left w:val="nil"/>
              <w:bottom w:val="single" w:sz="8" w:space="0" w:color="auto"/>
              <w:right w:val="single" w:sz="8" w:space="0" w:color="auto"/>
            </w:tcBorders>
            <w:shd w:val="clear" w:color="auto" w:fill="auto"/>
            <w:noWrap/>
            <w:vAlign w:val="center"/>
            <w:hideMark/>
          </w:tcPr>
          <w:p w14:paraId="37D4D69C"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88" w:type="dxa"/>
            <w:tcBorders>
              <w:top w:val="nil"/>
              <w:left w:val="nil"/>
              <w:bottom w:val="single" w:sz="8" w:space="0" w:color="auto"/>
              <w:right w:val="single" w:sz="8" w:space="0" w:color="auto"/>
            </w:tcBorders>
            <w:shd w:val="clear" w:color="auto" w:fill="auto"/>
            <w:vAlign w:val="center"/>
            <w:hideMark/>
          </w:tcPr>
          <w:p w14:paraId="7B39F343"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61</w:t>
            </w:r>
          </w:p>
        </w:tc>
        <w:tc>
          <w:tcPr>
            <w:tcW w:w="1559" w:type="dxa"/>
            <w:tcBorders>
              <w:top w:val="nil"/>
              <w:left w:val="nil"/>
              <w:bottom w:val="single" w:sz="8" w:space="0" w:color="auto"/>
              <w:right w:val="single" w:sz="8" w:space="0" w:color="auto"/>
            </w:tcBorders>
            <w:shd w:val="clear" w:color="auto" w:fill="auto"/>
            <w:noWrap/>
            <w:vAlign w:val="center"/>
            <w:hideMark/>
          </w:tcPr>
          <w:p w14:paraId="7936545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344D6E6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1990800B"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578CE2B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57F97EDD"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2A15826E"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政府性基金预算财政拨款</w:t>
            </w:r>
          </w:p>
        </w:tc>
        <w:tc>
          <w:tcPr>
            <w:tcW w:w="570" w:type="dxa"/>
            <w:tcBorders>
              <w:top w:val="nil"/>
              <w:left w:val="nil"/>
              <w:bottom w:val="single" w:sz="8" w:space="0" w:color="auto"/>
              <w:right w:val="single" w:sz="8" w:space="0" w:color="auto"/>
            </w:tcBorders>
            <w:shd w:val="clear" w:color="auto" w:fill="auto"/>
            <w:vAlign w:val="center"/>
            <w:hideMark/>
          </w:tcPr>
          <w:p w14:paraId="16398BE8"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30</w:t>
            </w:r>
          </w:p>
        </w:tc>
        <w:tc>
          <w:tcPr>
            <w:tcW w:w="1418" w:type="dxa"/>
            <w:tcBorders>
              <w:top w:val="nil"/>
              <w:left w:val="nil"/>
              <w:bottom w:val="single" w:sz="8" w:space="0" w:color="auto"/>
              <w:right w:val="single" w:sz="8" w:space="0" w:color="auto"/>
            </w:tcBorders>
            <w:shd w:val="clear" w:color="auto" w:fill="auto"/>
            <w:noWrap/>
            <w:vAlign w:val="center"/>
            <w:hideMark/>
          </w:tcPr>
          <w:p w14:paraId="38B903DF"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2CD64B85"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88" w:type="dxa"/>
            <w:tcBorders>
              <w:top w:val="nil"/>
              <w:left w:val="nil"/>
              <w:bottom w:val="single" w:sz="8" w:space="0" w:color="auto"/>
              <w:right w:val="single" w:sz="8" w:space="0" w:color="auto"/>
            </w:tcBorders>
            <w:shd w:val="clear" w:color="auto" w:fill="auto"/>
            <w:vAlign w:val="center"/>
            <w:hideMark/>
          </w:tcPr>
          <w:p w14:paraId="341BE810"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62</w:t>
            </w:r>
          </w:p>
        </w:tc>
        <w:tc>
          <w:tcPr>
            <w:tcW w:w="1559" w:type="dxa"/>
            <w:tcBorders>
              <w:top w:val="nil"/>
              <w:left w:val="nil"/>
              <w:bottom w:val="single" w:sz="8" w:space="0" w:color="auto"/>
              <w:right w:val="single" w:sz="8" w:space="0" w:color="auto"/>
            </w:tcBorders>
            <w:shd w:val="clear" w:color="auto" w:fill="auto"/>
            <w:noWrap/>
            <w:vAlign w:val="center"/>
            <w:hideMark/>
          </w:tcPr>
          <w:p w14:paraId="2DA270E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4BD10AA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2D929B3C"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6C5A1C38"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414CAF95"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1984BB21"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国有资本经营预算财政拨款</w:t>
            </w:r>
          </w:p>
        </w:tc>
        <w:tc>
          <w:tcPr>
            <w:tcW w:w="570" w:type="dxa"/>
            <w:tcBorders>
              <w:top w:val="nil"/>
              <w:left w:val="nil"/>
              <w:bottom w:val="single" w:sz="8" w:space="0" w:color="auto"/>
              <w:right w:val="single" w:sz="8" w:space="0" w:color="auto"/>
            </w:tcBorders>
            <w:shd w:val="clear" w:color="auto" w:fill="auto"/>
            <w:vAlign w:val="center"/>
            <w:hideMark/>
          </w:tcPr>
          <w:p w14:paraId="140BA879"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31</w:t>
            </w:r>
          </w:p>
        </w:tc>
        <w:tc>
          <w:tcPr>
            <w:tcW w:w="1418" w:type="dxa"/>
            <w:tcBorders>
              <w:top w:val="nil"/>
              <w:left w:val="nil"/>
              <w:bottom w:val="single" w:sz="8" w:space="0" w:color="auto"/>
              <w:right w:val="single" w:sz="8" w:space="0" w:color="auto"/>
            </w:tcBorders>
            <w:shd w:val="clear" w:color="auto" w:fill="auto"/>
            <w:noWrap/>
            <w:vAlign w:val="center"/>
            <w:hideMark/>
          </w:tcPr>
          <w:p w14:paraId="1E4AE86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2672" w:type="dxa"/>
            <w:tcBorders>
              <w:top w:val="nil"/>
              <w:left w:val="nil"/>
              <w:bottom w:val="single" w:sz="8" w:space="0" w:color="auto"/>
              <w:right w:val="single" w:sz="8" w:space="0" w:color="auto"/>
            </w:tcBorders>
            <w:shd w:val="clear" w:color="auto" w:fill="auto"/>
            <w:noWrap/>
            <w:vAlign w:val="center"/>
            <w:hideMark/>
          </w:tcPr>
          <w:p w14:paraId="3AC16A1D"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588" w:type="dxa"/>
            <w:tcBorders>
              <w:top w:val="nil"/>
              <w:left w:val="nil"/>
              <w:bottom w:val="single" w:sz="8" w:space="0" w:color="auto"/>
              <w:right w:val="single" w:sz="8" w:space="0" w:color="auto"/>
            </w:tcBorders>
            <w:shd w:val="clear" w:color="auto" w:fill="auto"/>
            <w:vAlign w:val="center"/>
            <w:hideMark/>
          </w:tcPr>
          <w:p w14:paraId="2910C011"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63</w:t>
            </w:r>
          </w:p>
        </w:tc>
        <w:tc>
          <w:tcPr>
            <w:tcW w:w="1559" w:type="dxa"/>
            <w:tcBorders>
              <w:top w:val="nil"/>
              <w:left w:val="nil"/>
              <w:bottom w:val="single" w:sz="8" w:space="0" w:color="auto"/>
              <w:right w:val="single" w:sz="8" w:space="0" w:color="auto"/>
            </w:tcBorders>
            <w:shd w:val="clear" w:color="auto" w:fill="auto"/>
            <w:noWrap/>
            <w:vAlign w:val="center"/>
            <w:hideMark/>
          </w:tcPr>
          <w:p w14:paraId="02A50460"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0FA59332"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5E0CA11C"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c>
          <w:tcPr>
            <w:tcW w:w="1276" w:type="dxa"/>
            <w:tcBorders>
              <w:top w:val="nil"/>
              <w:left w:val="nil"/>
              <w:bottom w:val="single" w:sz="8" w:space="0" w:color="auto"/>
              <w:right w:val="single" w:sz="8" w:space="0" w:color="auto"/>
            </w:tcBorders>
            <w:shd w:val="clear" w:color="auto" w:fill="auto"/>
            <w:noWrap/>
            <w:vAlign w:val="center"/>
            <w:hideMark/>
          </w:tcPr>
          <w:p w14:paraId="258D85A4"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r w:rsidR="00395539" w:rsidRPr="00350CEC" w14:paraId="0114616B" w14:textId="77777777" w:rsidTr="00395539">
        <w:trPr>
          <w:trHeight w:val="285"/>
        </w:trPr>
        <w:tc>
          <w:tcPr>
            <w:tcW w:w="2847" w:type="dxa"/>
            <w:tcBorders>
              <w:top w:val="nil"/>
              <w:left w:val="single" w:sz="8" w:space="0" w:color="auto"/>
              <w:bottom w:val="single" w:sz="8" w:space="0" w:color="auto"/>
              <w:right w:val="single" w:sz="8" w:space="0" w:color="auto"/>
            </w:tcBorders>
            <w:shd w:val="clear" w:color="auto" w:fill="auto"/>
            <w:noWrap/>
            <w:vAlign w:val="center"/>
            <w:hideMark/>
          </w:tcPr>
          <w:p w14:paraId="35F8BA27"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总计</w:t>
            </w:r>
          </w:p>
        </w:tc>
        <w:tc>
          <w:tcPr>
            <w:tcW w:w="570" w:type="dxa"/>
            <w:tcBorders>
              <w:top w:val="nil"/>
              <w:left w:val="nil"/>
              <w:bottom w:val="single" w:sz="8" w:space="0" w:color="auto"/>
              <w:right w:val="single" w:sz="8" w:space="0" w:color="auto"/>
            </w:tcBorders>
            <w:shd w:val="clear" w:color="auto" w:fill="auto"/>
            <w:vAlign w:val="center"/>
            <w:hideMark/>
          </w:tcPr>
          <w:p w14:paraId="220A2789"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32</w:t>
            </w:r>
          </w:p>
        </w:tc>
        <w:tc>
          <w:tcPr>
            <w:tcW w:w="1418" w:type="dxa"/>
            <w:tcBorders>
              <w:top w:val="nil"/>
              <w:left w:val="nil"/>
              <w:bottom w:val="single" w:sz="8" w:space="0" w:color="auto"/>
              <w:right w:val="single" w:sz="8" w:space="0" w:color="auto"/>
            </w:tcBorders>
            <w:shd w:val="clear" w:color="auto" w:fill="auto"/>
            <w:noWrap/>
            <w:vAlign w:val="center"/>
            <w:hideMark/>
          </w:tcPr>
          <w:p w14:paraId="7A9B838A"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250,817.12 </w:t>
            </w:r>
          </w:p>
        </w:tc>
        <w:tc>
          <w:tcPr>
            <w:tcW w:w="2672" w:type="dxa"/>
            <w:tcBorders>
              <w:top w:val="nil"/>
              <w:left w:val="nil"/>
              <w:bottom w:val="single" w:sz="8" w:space="0" w:color="auto"/>
              <w:right w:val="single" w:sz="8" w:space="0" w:color="auto"/>
            </w:tcBorders>
            <w:shd w:val="clear" w:color="auto" w:fill="auto"/>
            <w:noWrap/>
            <w:vAlign w:val="center"/>
            <w:hideMark/>
          </w:tcPr>
          <w:p w14:paraId="3B123DFE" w14:textId="77777777" w:rsidR="00350CEC" w:rsidRPr="00350CEC" w:rsidRDefault="00350CEC" w:rsidP="00350CEC">
            <w:pPr>
              <w:widowControl/>
              <w:spacing w:line="300" w:lineRule="exact"/>
              <w:jc w:val="lef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总计</w:t>
            </w:r>
          </w:p>
        </w:tc>
        <w:tc>
          <w:tcPr>
            <w:tcW w:w="588" w:type="dxa"/>
            <w:tcBorders>
              <w:top w:val="nil"/>
              <w:left w:val="nil"/>
              <w:bottom w:val="single" w:sz="8" w:space="0" w:color="auto"/>
              <w:right w:val="single" w:sz="8" w:space="0" w:color="auto"/>
            </w:tcBorders>
            <w:shd w:val="clear" w:color="auto" w:fill="auto"/>
            <w:vAlign w:val="center"/>
            <w:hideMark/>
          </w:tcPr>
          <w:p w14:paraId="45E112AA" w14:textId="77777777" w:rsidR="00350CEC" w:rsidRPr="00350CEC" w:rsidRDefault="00350CEC" w:rsidP="00350CEC">
            <w:pPr>
              <w:widowControl/>
              <w:spacing w:line="300" w:lineRule="exact"/>
              <w:jc w:val="center"/>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64</w:t>
            </w:r>
          </w:p>
        </w:tc>
        <w:tc>
          <w:tcPr>
            <w:tcW w:w="1559" w:type="dxa"/>
            <w:tcBorders>
              <w:top w:val="nil"/>
              <w:left w:val="nil"/>
              <w:bottom w:val="single" w:sz="8" w:space="0" w:color="auto"/>
              <w:right w:val="single" w:sz="8" w:space="0" w:color="auto"/>
            </w:tcBorders>
            <w:shd w:val="clear" w:color="auto" w:fill="auto"/>
            <w:noWrap/>
            <w:vAlign w:val="center"/>
            <w:hideMark/>
          </w:tcPr>
          <w:p w14:paraId="6695D1FB"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250,817.12 </w:t>
            </w:r>
          </w:p>
        </w:tc>
        <w:tc>
          <w:tcPr>
            <w:tcW w:w="1276" w:type="dxa"/>
            <w:tcBorders>
              <w:top w:val="nil"/>
              <w:left w:val="nil"/>
              <w:bottom w:val="single" w:sz="8" w:space="0" w:color="auto"/>
              <w:right w:val="single" w:sz="8" w:space="0" w:color="auto"/>
            </w:tcBorders>
            <w:shd w:val="clear" w:color="auto" w:fill="auto"/>
            <w:noWrap/>
            <w:vAlign w:val="center"/>
            <w:hideMark/>
          </w:tcPr>
          <w:p w14:paraId="1CA57C4D"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195,817.12 </w:t>
            </w:r>
          </w:p>
        </w:tc>
        <w:tc>
          <w:tcPr>
            <w:tcW w:w="1276" w:type="dxa"/>
            <w:tcBorders>
              <w:top w:val="nil"/>
              <w:left w:val="nil"/>
              <w:bottom w:val="single" w:sz="8" w:space="0" w:color="auto"/>
              <w:right w:val="single" w:sz="8" w:space="0" w:color="auto"/>
            </w:tcBorders>
            <w:shd w:val="clear" w:color="auto" w:fill="auto"/>
            <w:noWrap/>
            <w:vAlign w:val="center"/>
            <w:hideMark/>
          </w:tcPr>
          <w:p w14:paraId="139E61F4"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55,000.00 </w:t>
            </w:r>
          </w:p>
        </w:tc>
        <w:tc>
          <w:tcPr>
            <w:tcW w:w="1276" w:type="dxa"/>
            <w:tcBorders>
              <w:top w:val="nil"/>
              <w:left w:val="nil"/>
              <w:bottom w:val="single" w:sz="8" w:space="0" w:color="auto"/>
              <w:right w:val="single" w:sz="8" w:space="0" w:color="auto"/>
            </w:tcBorders>
            <w:shd w:val="clear" w:color="auto" w:fill="auto"/>
            <w:noWrap/>
            <w:vAlign w:val="center"/>
            <w:hideMark/>
          </w:tcPr>
          <w:p w14:paraId="3E208829" w14:textId="77777777" w:rsidR="00350CEC" w:rsidRPr="00350CEC" w:rsidRDefault="00350CEC" w:rsidP="00350CEC">
            <w:pPr>
              <w:widowControl/>
              <w:spacing w:line="300" w:lineRule="exact"/>
              <w:jc w:val="right"/>
              <w:rPr>
                <w:rFonts w:ascii="仿宋_GB2312" w:eastAsia="仿宋_GB2312" w:hAnsi="宋体" w:cs="宋体"/>
                <w:kern w:val="0"/>
                <w:sz w:val="18"/>
                <w:szCs w:val="18"/>
              </w:rPr>
            </w:pPr>
            <w:r w:rsidRPr="00350CEC">
              <w:rPr>
                <w:rFonts w:ascii="仿宋_GB2312" w:eastAsia="仿宋_GB2312" w:hAnsi="宋体" w:cs="宋体" w:hint="eastAsia"/>
                <w:kern w:val="0"/>
                <w:sz w:val="18"/>
                <w:szCs w:val="18"/>
              </w:rPr>
              <w:t xml:space="preserve">　</w:t>
            </w:r>
          </w:p>
        </w:tc>
      </w:tr>
    </w:tbl>
    <w:p w14:paraId="05E9F528" w14:textId="77777777" w:rsidR="00977DA9" w:rsidRDefault="00977DA9" w:rsidP="00977DA9">
      <w:pPr>
        <w:rPr>
          <w:rFonts w:ascii="仿宋_GB2312" w:eastAsia="仿宋_GB2312" w:hAnsi="宋体"/>
          <w:sz w:val="22"/>
          <w:szCs w:val="22"/>
        </w:rPr>
        <w:sectPr w:rsidR="00977DA9">
          <w:pgSz w:w="16838" w:h="11906" w:orient="landscape"/>
          <w:pgMar w:top="1531" w:right="1701" w:bottom="1531" w:left="1701" w:header="0" w:footer="1418" w:gutter="0"/>
          <w:cols w:space="720"/>
          <w:docGrid w:type="linesAndChars" w:linePitch="610" w:charSpace="-849"/>
        </w:sectPr>
      </w:pPr>
      <w:r>
        <w:rPr>
          <w:rFonts w:ascii="仿宋_GB2312" w:eastAsia="仿宋_GB2312" w:hAnsi="宋体" w:hint="eastAsia"/>
          <w:sz w:val="22"/>
          <w:szCs w:val="22"/>
        </w:rPr>
        <w:t>注：本表反映部门本年度一般公共预算财政拨款、政府性基金预算财政拨款和国有资本经营预算财政拨款的总收支和年末结转结余情况。</w:t>
      </w:r>
    </w:p>
    <w:p w14:paraId="7B6EA43E" w14:textId="77777777" w:rsidR="00977DA9" w:rsidRDefault="00977DA9" w:rsidP="00977DA9">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一般公共预算财政拨款支出决算表</w:t>
      </w:r>
    </w:p>
    <w:p w14:paraId="5E9FEA5F" w14:textId="77777777" w:rsidR="00977DA9" w:rsidRDefault="00977DA9" w:rsidP="00977DA9">
      <w:pPr>
        <w:spacing w:line="400" w:lineRule="exact"/>
        <w:jc w:val="right"/>
        <w:rPr>
          <w:rFonts w:ascii="楷体_GB2312" w:eastAsia="楷体_GB2312"/>
          <w:sz w:val="28"/>
          <w:szCs w:val="28"/>
        </w:rPr>
      </w:pPr>
      <w:r>
        <w:rPr>
          <w:rFonts w:ascii="楷体_GB2312" w:eastAsia="楷体_GB2312" w:hint="eastAsia"/>
          <w:sz w:val="28"/>
          <w:szCs w:val="28"/>
        </w:rPr>
        <w:t>公开05表</w:t>
      </w:r>
    </w:p>
    <w:p w14:paraId="37EF253D" w14:textId="77777777" w:rsidR="00977DA9" w:rsidRDefault="00977DA9" w:rsidP="00977DA9">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部门：</w:t>
      </w:r>
      <w:r w:rsidR="005E4BEA" w:rsidRPr="00720712">
        <w:rPr>
          <w:rFonts w:ascii="楷体_GB2312" w:eastAsia="楷体_GB2312" w:hint="eastAsia"/>
          <w:sz w:val="28"/>
          <w:szCs w:val="28"/>
        </w:rPr>
        <w:t>青岛市卫生健康委员会（汇总）</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金额单位：万元</w:t>
      </w:r>
    </w:p>
    <w:tbl>
      <w:tblPr>
        <w:tblW w:w="13340" w:type="dxa"/>
        <w:tblInd w:w="93" w:type="dxa"/>
        <w:tblLook w:val="04A0" w:firstRow="1" w:lastRow="0" w:firstColumn="1" w:lastColumn="0" w:noHBand="0" w:noVBand="1"/>
      </w:tblPr>
      <w:tblGrid>
        <w:gridCol w:w="1716"/>
        <w:gridCol w:w="3402"/>
        <w:gridCol w:w="2694"/>
        <w:gridCol w:w="2835"/>
        <w:gridCol w:w="2693"/>
      </w:tblGrid>
      <w:tr w:rsidR="00A11911" w:rsidRPr="00A11911" w14:paraId="3A52E84F" w14:textId="77777777" w:rsidTr="00E02286">
        <w:trPr>
          <w:trHeight w:val="511"/>
          <w:tblHeader/>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C74701F" w14:textId="77777777" w:rsidR="00A11911" w:rsidRPr="00A11911" w:rsidRDefault="00A11911" w:rsidP="00CE7971">
            <w:pPr>
              <w:widowControl/>
              <w:spacing w:line="300" w:lineRule="exact"/>
              <w:jc w:val="center"/>
              <w:rPr>
                <w:rFonts w:ascii="仿宋_GB2312" w:eastAsia="仿宋_GB2312" w:hAnsi="宋体" w:cs="宋体"/>
                <w:kern w:val="0"/>
                <w:sz w:val="22"/>
                <w:szCs w:val="22"/>
              </w:rPr>
            </w:pPr>
            <w:r w:rsidRPr="00A11911">
              <w:rPr>
                <w:rFonts w:ascii="仿宋_GB2312" w:eastAsia="仿宋_GB2312" w:hAnsi="宋体" w:cs="宋体" w:hint="eastAsia"/>
                <w:kern w:val="0"/>
                <w:sz w:val="22"/>
                <w:szCs w:val="22"/>
              </w:rPr>
              <w:t>项       目</w:t>
            </w:r>
          </w:p>
        </w:tc>
        <w:tc>
          <w:tcPr>
            <w:tcW w:w="8222" w:type="dxa"/>
            <w:gridSpan w:val="3"/>
            <w:tcBorders>
              <w:top w:val="single" w:sz="8" w:space="0" w:color="auto"/>
              <w:left w:val="nil"/>
              <w:bottom w:val="single" w:sz="8" w:space="0" w:color="auto"/>
              <w:right w:val="single" w:sz="8" w:space="0" w:color="000000"/>
            </w:tcBorders>
            <w:shd w:val="clear" w:color="auto" w:fill="auto"/>
            <w:vAlign w:val="center"/>
            <w:hideMark/>
          </w:tcPr>
          <w:p w14:paraId="49FE42BB" w14:textId="77777777" w:rsidR="00A11911" w:rsidRPr="00A11911" w:rsidRDefault="00A11911" w:rsidP="00CE7971">
            <w:pPr>
              <w:widowControl/>
              <w:spacing w:line="300" w:lineRule="exact"/>
              <w:jc w:val="center"/>
              <w:rPr>
                <w:rFonts w:ascii="仿宋_GB2312" w:eastAsia="仿宋_GB2312" w:hAnsi="宋体" w:cs="宋体"/>
                <w:kern w:val="0"/>
                <w:sz w:val="22"/>
                <w:szCs w:val="22"/>
              </w:rPr>
            </w:pPr>
            <w:r w:rsidRPr="00A11911">
              <w:rPr>
                <w:rFonts w:ascii="仿宋_GB2312" w:eastAsia="仿宋_GB2312" w:hAnsi="宋体" w:cs="宋体" w:hint="eastAsia"/>
                <w:kern w:val="0"/>
                <w:sz w:val="22"/>
                <w:szCs w:val="22"/>
              </w:rPr>
              <w:t>本年支出</w:t>
            </w:r>
          </w:p>
        </w:tc>
      </w:tr>
      <w:tr w:rsidR="00A11911" w:rsidRPr="00A11911" w14:paraId="6075AA6A" w14:textId="77777777" w:rsidTr="00E02286">
        <w:trPr>
          <w:trHeight w:val="405"/>
          <w:tblHeader/>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19A6F984" w14:textId="77777777" w:rsidR="00A11911" w:rsidRPr="00A11911" w:rsidRDefault="00A11911" w:rsidP="00C279B1">
            <w:pPr>
              <w:widowControl/>
              <w:spacing w:line="300" w:lineRule="exact"/>
              <w:jc w:val="center"/>
              <w:rPr>
                <w:rFonts w:ascii="仿宋_GB2312" w:eastAsia="仿宋_GB2312" w:hAnsi="宋体" w:cs="宋体"/>
                <w:color w:val="000000"/>
                <w:kern w:val="0"/>
                <w:sz w:val="18"/>
                <w:szCs w:val="18"/>
              </w:rPr>
            </w:pPr>
            <w:r w:rsidRPr="00C279B1">
              <w:rPr>
                <w:rFonts w:ascii="仿宋_GB2312" w:eastAsia="仿宋_GB2312" w:hAnsi="宋体" w:cs="宋体" w:hint="eastAsia"/>
                <w:kern w:val="0"/>
                <w:sz w:val="18"/>
                <w:szCs w:val="18"/>
              </w:rPr>
              <w:t>功能分类科目编码</w:t>
            </w:r>
          </w:p>
        </w:tc>
        <w:tc>
          <w:tcPr>
            <w:tcW w:w="3402" w:type="dxa"/>
            <w:tcBorders>
              <w:top w:val="nil"/>
              <w:left w:val="nil"/>
              <w:bottom w:val="single" w:sz="8" w:space="0" w:color="auto"/>
              <w:right w:val="single" w:sz="8" w:space="0" w:color="auto"/>
            </w:tcBorders>
            <w:shd w:val="clear" w:color="auto" w:fill="auto"/>
            <w:vAlign w:val="center"/>
            <w:hideMark/>
          </w:tcPr>
          <w:p w14:paraId="35BEF620" w14:textId="77777777" w:rsidR="00A11911" w:rsidRPr="00A11911" w:rsidRDefault="00A11911" w:rsidP="00C279B1">
            <w:pPr>
              <w:widowControl/>
              <w:spacing w:line="300" w:lineRule="exact"/>
              <w:jc w:val="center"/>
              <w:rPr>
                <w:rFonts w:ascii="仿宋_GB2312" w:eastAsia="仿宋_GB2312" w:hAnsi="宋体" w:cs="宋体"/>
                <w:color w:val="000000"/>
                <w:kern w:val="0"/>
                <w:sz w:val="18"/>
                <w:szCs w:val="18"/>
              </w:rPr>
            </w:pPr>
            <w:r w:rsidRPr="00C279B1">
              <w:rPr>
                <w:rFonts w:ascii="仿宋_GB2312" w:eastAsia="仿宋_GB2312" w:hAnsi="宋体" w:cs="宋体" w:hint="eastAsia"/>
                <w:kern w:val="0"/>
                <w:sz w:val="18"/>
                <w:szCs w:val="18"/>
              </w:rPr>
              <w:t>科目名称</w:t>
            </w:r>
          </w:p>
        </w:tc>
        <w:tc>
          <w:tcPr>
            <w:tcW w:w="2694" w:type="dxa"/>
            <w:tcBorders>
              <w:top w:val="nil"/>
              <w:left w:val="nil"/>
              <w:bottom w:val="single" w:sz="8" w:space="0" w:color="auto"/>
              <w:right w:val="single" w:sz="8" w:space="0" w:color="auto"/>
            </w:tcBorders>
            <w:shd w:val="clear" w:color="auto" w:fill="auto"/>
            <w:vAlign w:val="center"/>
            <w:hideMark/>
          </w:tcPr>
          <w:p w14:paraId="79F4F3CD" w14:textId="77777777" w:rsidR="00A11911" w:rsidRPr="00A11911" w:rsidRDefault="00A11911" w:rsidP="00C279B1">
            <w:pPr>
              <w:widowControl/>
              <w:spacing w:line="300" w:lineRule="exact"/>
              <w:jc w:val="center"/>
              <w:rPr>
                <w:rFonts w:ascii="仿宋_GB2312" w:eastAsia="仿宋_GB2312" w:hAnsi="宋体" w:cs="宋体"/>
                <w:color w:val="000000"/>
                <w:kern w:val="0"/>
                <w:sz w:val="18"/>
                <w:szCs w:val="18"/>
              </w:rPr>
            </w:pPr>
            <w:r w:rsidRPr="00C279B1">
              <w:rPr>
                <w:rFonts w:ascii="仿宋_GB2312" w:eastAsia="仿宋_GB2312" w:hAnsi="宋体" w:cs="宋体" w:hint="eastAsia"/>
                <w:kern w:val="0"/>
                <w:sz w:val="18"/>
                <w:szCs w:val="18"/>
              </w:rPr>
              <w:t>小计</w:t>
            </w:r>
          </w:p>
        </w:tc>
        <w:tc>
          <w:tcPr>
            <w:tcW w:w="2835" w:type="dxa"/>
            <w:tcBorders>
              <w:top w:val="nil"/>
              <w:left w:val="nil"/>
              <w:bottom w:val="single" w:sz="8" w:space="0" w:color="auto"/>
              <w:right w:val="single" w:sz="8" w:space="0" w:color="auto"/>
            </w:tcBorders>
            <w:shd w:val="clear" w:color="auto" w:fill="auto"/>
            <w:vAlign w:val="center"/>
            <w:hideMark/>
          </w:tcPr>
          <w:p w14:paraId="4539F8EE" w14:textId="77777777" w:rsidR="00A11911" w:rsidRPr="00A11911" w:rsidRDefault="00A11911" w:rsidP="00C279B1">
            <w:pPr>
              <w:widowControl/>
              <w:spacing w:line="300" w:lineRule="exact"/>
              <w:jc w:val="center"/>
              <w:rPr>
                <w:rFonts w:ascii="仿宋_GB2312" w:eastAsia="仿宋_GB2312" w:hAnsi="宋体" w:cs="宋体"/>
                <w:color w:val="000000"/>
                <w:kern w:val="0"/>
                <w:sz w:val="18"/>
                <w:szCs w:val="18"/>
              </w:rPr>
            </w:pPr>
            <w:r w:rsidRPr="00C279B1">
              <w:rPr>
                <w:rFonts w:ascii="仿宋_GB2312" w:eastAsia="仿宋_GB2312" w:hAnsi="宋体" w:cs="宋体" w:hint="eastAsia"/>
                <w:kern w:val="0"/>
                <w:sz w:val="18"/>
                <w:szCs w:val="18"/>
              </w:rPr>
              <w:t>基本支出</w:t>
            </w:r>
          </w:p>
        </w:tc>
        <w:tc>
          <w:tcPr>
            <w:tcW w:w="2693" w:type="dxa"/>
            <w:tcBorders>
              <w:top w:val="nil"/>
              <w:left w:val="nil"/>
              <w:bottom w:val="single" w:sz="8" w:space="0" w:color="auto"/>
              <w:right w:val="single" w:sz="8" w:space="0" w:color="auto"/>
            </w:tcBorders>
            <w:shd w:val="clear" w:color="auto" w:fill="auto"/>
            <w:vAlign w:val="center"/>
            <w:hideMark/>
          </w:tcPr>
          <w:p w14:paraId="5C0FAD3B" w14:textId="77777777" w:rsidR="00A11911" w:rsidRPr="00A11911" w:rsidRDefault="00A11911" w:rsidP="00C279B1">
            <w:pPr>
              <w:widowControl/>
              <w:spacing w:line="300" w:lineRule="exact"/>
              <w:jc w:val="center"/>
              <w:rPr>
                <w:rFonts w:ascii="仿宋_GB2312" w:eastAsia="仿宋_GB2312" w:hAnsi="宋体" w:cs="宋体"/>
                <w:color w:val="000000"/>
                <w:kern w:val="0"/>
                <w:sz w:val="18"/>
                <w:szCs w:val="18"/>
              </w:rPr>
            </w:pPr>
            <w:r w:rsidRPr="00C279B1">
              <w:rPr>
                <w:rFonts w:ascii="仿宋_GB2312" w:eastAsia="仿宋_GB2312" w:hAnsi="宋体" w:cs="宋体" w:hint="eastAsia"/>
                <w:kern w:val="0"/>
                <w:sz w:val="18"/>
                <w:szCs w:val="18"/>
              </w:rPr>
              <w:t>项目支出</w:t>
            </w:r>
          </w:p>
        </w:tc>
      </w:tr>
      <w:tr w:rsidR="00A11911" w:rsidRPr="00A11911" w14:paraId="10AA7EAD" w14:textId="77777777" w:rsidTr="00C279B1">
        <w:trPr>
          <w:trHeight w:val="285"/>
        </w:trPr>
        <w:tc>
          <w:tcPr>
            <w:tcW w:w="5118" w:type="dxa"/>
            <w:gridSpan w:val="2"/>
            <w:tcBorders>
              <w:top w:val="nil"/>
              <w:left w:val="single" w:sz="8" w:space="0" w:color="auto"/>
              <w:bottom w:val="single" w:sz="8" w:space="0" w:color="auto"/>
              <w:right w:val="single" w:sz="8" w:space="0" w:color="000000"/>
            </w:tcBorders>
            <w:shd w:val="clear" w:color="auto" w:fill="auto"/>
            <w:vAlign w:val="center"/>
            <w:hideMark/>
          </w:tcPr>
          <w:p w14:paraId="1D1799A0" w14:textId="77777777" w:rsidR="00A11911" w:rsidRPr="00A11911" w:rsidRDefault="00A11911" w:rsidP="00BC7C05">
            <w:pPr>
              <w:widowControl/>
              <w:spacing w:line="300" w:lineRule="exact"/>
              <w:jc w:val="center"/>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栏  次</w:t>
            </w:r>
          </w:p>
        </w:tc>
        <w:tc>
          <w:tcPr>
            <w:tcW w:w="2694" w:type="dxa"/>
            <w:tcBorders>
              <w:top w:val="nil"/>
              <w:left w:val="nil"/>
              <w:bottom w:val="single" w:sz="8" w:space="0" w:color="auto"/>
              <w:right w:val="single" w:sz="8" w:space="0" w:color="auto"/>
            </w:tcBorders>
            <w:shd w:val="clear" w:color="auto" w:fill="auto"/>
            <w:vAlign w:val="center"/>
            <w:hideMark/>
          </w:tcPr>
          <w:p w14:paraId="2D6D3EEE" w14:textId="77777777" w:rsidR="00A11911" w:rsidRPr="00A11911" w:rsidRDefault="00A11911" w:rsidP="00BC7C05">
            <w:pPr>
              <w:widowControl/>
              <w:spacing w:line="300" w:lineRule="exact"/>
              <w:jc w:val="center"/>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1</w:t>
            </w:r>
          </w:p>
        </w:tc>
        <w:tc>
          <w:tcPr>
            <w:tcW w:w="2835" w:type="dxa"/>
            <w:tcBorders>
              <w:top w:val="nil"/>
              <w:left w:val="nil"/>
              <w:bottom w:val="single" w:sz="8" w:space="0" w:color="auto"/>
              <w:right w:val="single" w:sz="8" w:space="0" w:color="auto"/>
            </w:tcBorders>
            <w:shd w:val="clear" w:color="auto" w:fill="auto"/>
            <w:vAlign w:val="center"/>
            <w:hideMark/>
          </w:tcPr>
          <w:p w14:paraId="531405F4" w14:textId="77777777" w:rsidR="00A11911" w:rsidRPr="00A11911" w:rsidRDefault="00A11911" w:rsidP="00BC7C05">
            <w:pPr>
              <w:widowControl/>
              <w:spacing w:line="300" w:lineRule="exact"/>
              <w:jc w:val="center"/>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w:t>
            </w:r>
          </w:p>
        </w:tc>
        <w:tc>
          <w:tcPr>
            <w:tcW w:w="2693" w:type="dxa"/>
            <w:tcBorders>
              <w:top w:val="nil"/>
              <w:left w:val="nil"/>
              <w:bottom w:val="single" w:sz="8" w:space="0" w:color="auto"/>
              <w:right w:val="single" w:sz="8" w:space="0" w:color="auto"/>
            </w:tcBorders>
            <w:shd w:val="clear" w:color="auto" w:fill="auto"/>
            <w:vAlign w:val="center"/>
            <w:hideMark/>
          </w:tcPr>
          <w:p w14:paraId="42354525" w14:textId="77777777" w:rsidR="00A11911" w:rsidRPr="00A11911" w:rsidRDefault="00A11911" w:rsidP="00BC7C05">
            <w:pPr>
              <w:widowControl/>
              <w:spacing w:line="300" w:lineRule="exact"/>
              <w:jc w:val="center"/>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3</w:t>
            </w:r>
          </w:p>
        </w:tc>
      </w:tr>
      <w:tr w:rsidR="00A11911" w:rsidRPr="00A11911" w14:paraId="41FC0513" w14:textId="77777777" w:rsidTr="00C279B1">
        <w:trPr>
          <w:trHeight w:val="285"/>
        </w:trPr>
        <w:tc>
          <w:tcPr>
            <w:tcW w:w="511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7CA6B57" w14:textId="77777777" w:rsidR="00A11911" w:rsidRPr="00A11911" w:rsidRDefault="00A11911" w:rsidP="00BC7C05">
            <w:pPr>
              <w:widowControl/>
              <w:spacing w:line="300" w:lineRule="exact"/>
              <w:jc w:val="center"/>
              <w:rPr>
                <w:rFonts w:ascii="仿宋_GB2312" w:eastAsia="仿宋_GB2312" w:hAnsi="宋体" w:cs="宋体"/>
                <w:color w:val="000000"/>
                <w:kern w:val="0"/>
                <w:sz w:val="18"/>
                <w:szCs w:val="18"/>
              </w:rPr>
            </w:pPr>
            <w:r w:rsidRPr="00A11911">
              <w:rPr>
                <w:rFonts w:ascii="仿宋_GB2312" w:eastAsia="仿宋_GB2312" w:hAnsi="宋体" w:cs="宋体" w:hint="eastAsia"/>
                <w:kern w:val="0"/>
                <w:sz w:val="18"/>
                <w:szCs w:val="18"/>
              </w:rPr>
              <w:t>合  计</w:t>
            </w:r>
          </w:p>
        </w:tc>
        <w:tc>
          <w:tcPr>
            <w:tcW w:w="2694" w:type="dxa"/>
            <w:tcBorders>
              <w:top w:val="nil"/>
              <w:left w:val="nil"/>
              <w:bottom w:val="single" w:sz="8" w:space="0" w:color="auto"/>
              <w:right w:val="single" w:sz="8" w:space="0" w:color="auto"/>
            </w:tcBorders>
            <w:shd w:val="clear" w:color="auto" w:fill="auto"/>
            <w:noWrap/>
            <w:vAlign w:val="center"/>
            <w:hideMark/>
          </w:tcPr>
          <w:p w14:paraId="2B84E729" w14:textId="77777777" w:rsidR="00A11911" w:rsidRPr="009D3327" w:rsidRDefault="00A11911" w:rsidP="00BC7C05">
            <w:pPr>
              <w:widowControl/>
              <w:spacing w:line="300" w:lineRule="exact"/>
              <w:jc w:val="right"/>
              <w:rPr>
                <w:rFonts w:ascii="仿宋_GB2312" w:eastAsia="仿宋_GB2312" w:hAnsi="宋体" w:cs="宋体"/>
                <w:b/>
                <w:kern w:val="0"/>
                <w:sz w:val="18"/>
                <w:szCs w:val="18"/>
              </w:rPr>
            </w:pPr>
            <w:r w:rsidRPr="009D3327">
              <w:rPr>
                <w:rFonts w:ascii="仿宋_GB2312" w:eastAsia="仿宋_GB2312" w:hAnsi="宋体" w:cs="宋体" w:hint="eastAsia"/>
                <w:b/>
                <w:kern w:val="0"/>
                <w:sz w:val="18"/>
                <w:szCs w:val="18"/>
              </w:rPr>
              <w:t xml:space="preserve"> 191,631.15 </w:t>
            </w:r>
          </w:p>
        </w:tc>
        <w:tc>
          <w:tcPr>
            <w:tcW w:w="2835" w:type="dxa"/>
            <w:tcBorders>
              <w:top w:val="nil"/>
              <w:left w:val="nil"/>
              <w:bottom w:val="single" w:sz="8" w:space="0" w:color="auto"/>
              <w:right w:val="single" w:sz="8" w:space="0" w:color="auto"/>
            </w:tcBorders>
            <w:shd w:val="clear" w:color="auto" w:fill="auto"/>
            <w:noWrap/>
            <w:vAlign w:val="center"/>
            <w:hideMark/>
          </w:tcPr>
          <w:p w14:paraId="24A4E1CB" w14:textId="77777777" w:rsidR="00A11911" w:rsidRPr="009D3327" w:rsidRDefault="00A11911" w:rsidP="00BC7C05">
            <w:pPr>
              <w:widowControl/>
              <w:spacing w:line="300" w:lineRule="exact"/>
              <w:jc w:val="right"/>
              <w:rPr>
                <w:rFonts w:ascii="仿宋_GB2312" w:eastAsia="仿宋_GB2312" w:hAnsi="宋体" w:cs="宋体"/>
                <w:b/>
                <w:kern w:val="0"/>
                <w:sz w:val="18"/>
                <w:szCs w:val="18"/>
              </w:rPr>
            </w:pPr>
            <w:r w:rsidRPr="009D3327">
              <w:rPr>
                <w:rFonts w:ascii="仿宋_GB2312" w:eastAsia="仿宋_GB2312" w:hAnsi="宋体" w:cs="宋体" w:hint="eastAsia"/>
                <w:b/>
                <w:kern w:val="0"/>
                <w:sz w:val="18"/>
                <w:szCs w:val="18"/>
              </w:rPr>
              <w:t xml:space="preserve"> 94,240.80 </w:t>
            </w:r>
          </w:p>
        </w:tc>
        <w:tc>
          <w:tcPr>
            <w:tcW w:w="2693" w:type="dxa"/>
            <w:tcBorders>
              <w:top w:val="nil"/>
              <w:left w:val="nil"/>
              <w:bottom w:val="single" w:sz="8" w:space="0" w:color="auto"/>
              <w:right w:val="single" w:sz="8" w:space="0" w:color="auto"/>
            </w:tcBorders>
            <w:shd w:val="clear" w:color="auto" w:fill="auto"/>
            <w:noWrap/>
            <w:vAlign w:val="center"/>
            <w:hideMark/>
          </w:tcPr>
          <w:p w14:paraId="6476F0AD" w14:textId="77777777" w:rsidR="00A11911" w:rsidRPr="009D3327" w:rsidRDefault="00A11911" w:rsidP="00BC7C05">
            <w:pPr>
              <w:widowControl/>
              <w:spacing w:line="300" w:lineRule="exact"/>
              <w:jc w:val="right"/>
              <w:rPr>
                <w:rFonts w:ascii="仿宋_GB2312" w:eastAsia="仿宋_GB2312" w:hAnsi="宋体" w:cs="宋体"/>
                <w:b/>
                <w:kern w:val="0"/>
                <w:sz w:val="18"/>
                <w:szCs w:val="18"/>
              </w:rPr>
            </w:pPr>
            <w:r w:rsidRPr="009D3327">
              <w:rPr>
                <w:rFonts w:ascii="仿宋_GB2312" w:eastAsia="仿宋_GB2312" w:hAnsi="宋体" w:cs="宋体" w:hint="eastAsia"/>
                <w:b/>
                <w:kern w:val="0"/>
                <w:sz w:val="18"/>
                <w:szCs w:val="18"/>
              </w:rPr>
              <w:t xml:space="preserve"> 97,390.35 </w:t>
            </w:r>
          </w:p>
        </w:tc>
      </w:tr>
      <w:tr w:rsidR="00A11911" w:rsidRPr="00A11911" w14:paraId="12298D4B"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C5B76C7"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201</w:t>
            </w:r>
          </w:p>
        </w:tc>
        <w:tc>
          <w:tcPr>
            <w:tcW w:w="3402" w:type="dxa"/>
            <w:tcBorders>
              <w:top w:val="nil"/>
              <w:left w:val="nil"/>
              <w:bottom w:val="single" w:sz="8" w:space="0" w:color="auto"/>
              <w:right w:val="single" w:sz="8" w:space="0" w:color="auto"/>
            </w:tcBorders>
            <w:shd w:val="clear" w:color="auto" w:fill="auto"/>
            <w:noWrap/>
            <w:vAlign w:val="center"/>
            <w:hideMark/>
          </w:tcPr>
          <w:p w14:paraId="5BE89811"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一般公共服务支出</w:t>
            </w:r>
          </w:p>
        </w:tc>
        <w:tc>
          <w:tcPr>
            <w:tcW w:w="2694" w:type="dxa"/>
            <w:tcBorders>
              <w:top w:val="nil"/>
              <w:left w:val="nil"/>
              <w:bottom w:val="single" w:sz="8" w:space="0" w:color="auto"/>
              <w:right w:val="single" w:sz="8" w:space="0" w:color="auto"/>
            </w:tcBorders>
            <w:shd w:val="clear" w:color="auto" w:fill="auto"/>
            <w:noWrap/>
            <w:vAlign w:val="center"/>
            <w:hideMark/>
          </w:tcPr>
          <w:p w14:paraId="051EB40C"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62.43 </w:t>
            </w:r>
          </w:p>
        </w:tc>
        <w:tc>
          <w:tcPr>
            <w:tcW w:w="2835" w:type="dxa"/>
            <w:tcBorders>
              <w:top w:val="nil"/>
              <w:left w:val="nil"/>
              <w:bottom w:val="single" w:sz="8" w:space="0" w:color="auto"/>
              <w:right w:val="single" w:sz="8" w:space="0" w:color="auto"/>
            </w:tcBorders>
            <w:shd w:val="clear" w:color="auto" w:fill="auto"/>
            <w:noWrap/>
            <w:vAlign w:val="center"/>
            <w:hideMark/>
          </w:tcPr>
          <w:p w14:paraId="05EDEB1B"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13612DDF"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62.43 </w:t>
            </w:r>
          </w:p>
        </w:tc>
      </w:tr>
      <w:tr w:rsidR="00A11911" w:rsidRPr="00A11911" w14:paraId="3B7CB066"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5F1E4272"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20132</w:t>
            </w:r>
          </w:p>
        </w:tc>
        <w:tc>
          <w:tcPr>
            <w:tcW w:w="3402" w:type="dxa"/>
            <w:tcBorders>
              <w:top w:val="nil"/>
              <w:left w:val="nil"/>
              <w:bottom w:val="single" w:sz="8" w:space="0" w:color="auto"/>
              <w:right w:val="single" w:sz="8" w:space="0" w:color="auto"/>
            </w:tcBorders>
            <w:shd w:val="clear" w:color="auto" w:fill="auto"/>
            <w:noWrap/>
            <w:vAlign w:val="center"/>
            <w:hideMark/>
          </w:tcPr>
          <w:p w14:paraId="26E80534"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组织事务</w:t>
            </w:r>
          </w:p>
        </w:tc>
        <w:tc>
          <w:tcPr>
            <w:tcW w:w="2694" w:type="dxa"/>
            <w:tcBorders>
              <w:top w:val="nil"/>
              <w:left w:val="nil"/>
              <w:bottom w:val="single" w:sz="8" w:space="0" w:color="auto"/>
              <w:right w:val="single" w:sz="8" w:space="0" w:color="auto"/>
            </w:tcBorders>
            <w:shd w:val="clear" w:color="auto" w:fill="auto"/>
            <w:noWrap/>
            <w:vAlign w:val="center"/>
            <w:hideMark/>
          </w:tcPr>
          <w:p w14:paraId="2E1C640C"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20.00 </w:t>
            </w:r>
          </w:p>
        </w:tc>
        <w:tc>
          <w:tcPr>
            <w:tcW w:w="2835" w:type="dxa"/>
            <w:tcBorders>
              <w:top w:val="nil"/>
              <w:left w:val="nil"/>
              <w:bottom w:val="single" w:sz="8" w:space="0" w:color="auto"/>
              <w:right w:val="single" w:sz="8" w:space="0" w:color="auto"/>
            </w:tcBorders>
            <w:shd w:val="clear" w:color="auto" w:fill="auto"/>
            <w:noWrap/>
            <w:vAlign w:val="center"/>
            <w:hideMark/>
          </w:tcPr>
          <w:p w14:paraId="1236F721"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61B36D80"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20.00 </w:t>
            </w:r>
          </w:p>
        </w:tc>
      </w:tr>
      <w:tr w:rsidR="00A11911" w:rsidRPr="00A11911" w14:paraId="07936FC9"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9881E49"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2013299</w:t>
            </w:r>
          </w:p>
        </w:tc>
        <w:tc>
          <w:tcPr>
            <w:tcW w:w="3402" w:type="dxa"/>
            <w:tcBorders>
              <w:top w:val="nil"/>
              <w:left w:val="nil"/>
              <w:bottom w:val="single" w:sz="8" w:space="0" w:color="auto"/>
              <w:right w:val="single" w:sz="8" w:space="0" w:color="auto"/>
            </w:tcBorders>
            <w:shd w:val="clear" w:color="auto" w:fill="auto"/>
            <w:noWrap/>
            <w:vAlign w:val="center"/>
            <w:hideMark/>
          </w:tcPr>
          <w:p w14:paraId="35FE9935"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其他组织事务支出</w:t>
            </w:r>
          </w:p>
        </w:tc>
        <w:tc>
          <w:tcPr>
            <w:tcW w:w="2694" w:type="dxa"/>
            <w:tcBorders>
              <w:top w:val="nil"/>
              <w:left w:val="nil"/>
              <w:bottom w:val="single" w:sz="8" w:space="0" w:color="auto"/>
              <w:right w:val="single" w:sz="8" w:space="0" w:color="auto"/>
            </w:tcBorders>
            <w:shd w:val="clear" w:color="auto" w:fill="auto"/>
            <w:noWrap/>
            <w:vAlign w:val="center"/>
            <w:hideMark/>
          </w:tcPr>
          <w:p w14:paraId="0348530F"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20.00 </w:t>
            </w:r>
          </w:p>
        </w:tc>
        <w:tc>
          <w:tcPr>
            <w:tcW w:w="2835" w:type="dxa"/>
            <w:tcBorders>
              <w:top w:val="nil"/>
              <w:left w:val="nil"/>
              <w:bottom w:val="single" w:sz="8" w:space="0" w:color="auto"/>
              <w:right w:val="single" w:sz="8" w:space="0" w:color="auto"/>
            </w:tcBorders>
            <w:shd w:val="clear" w:color="auto" w:fill="auto"/>
            <w:noWrap/>
            <w:vAlign w:val="center"/>
            <w:hideMark/>
          </w:tcPr>
          <w:p w14:paraId="08A720E6"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0EA5BEBF" w14:textId="77777777" w:rsidR="00A11911" w:rsidRPr="00A11911" w:rsidRDefault="00A11911" w:rsidP="00B85B9A">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20.00 </w:t>
            </w:r>
          </w:p>
        </w:tc>
      </w:tr>
      <w:tr w:rsidR="00A11911" w:rsidRPr="00A11911" w14:paraId="7B99D11D"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E342469"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20138</w:t>
            </w:r>
          </w:p>
        </w:tc>
        <w:tc>
          <w:tcPr>
            <w:tcW w:w="3402" w:type="dxa"/>
            <w:tcBorders>
              <w:top w:val="nil"/>
              <w:left w:val="nil"/>
              <w:bottom w:val="single" w:sz="8" w:space="0" w:color="auto"/>
              <w:right w:val="single" w:sz="8" w:space="0" w:color="auto"/>
            </w:tcBorders>
            <w:shd w:val="clear" w:color="auto" w:fill="auto"/>
            <w:noWrap/>
            <w:vAlign w:val="center"/>
            <w:hideMark/>
          </w:tcPr>
          <w:p w14:paraId="71659CAE"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市场监督管理事务</w:t>
            </w:r>
          </w:p>
        </w:tc>
        <w:tc>
          <w:tcPr>
            <w:tcW w:w="2694" w:type="dxa"/>
            <w:tcBorders>
              <w:top w:val="nil"/>
              <w:left w:val="nil"/>
              <w:bottom w:val="single" w:sz="8" w:space="0" w:color="auto"/>
              <w:right w:val="single" w:sz="8" w:space="0" w:color="auto"/>
            </w:tcBorders>
            <w:shd w:val="clear" w:color="auto" w:fill="auto"/>
            <w:noWrap/>
            <w:vAlign w:val="center"/>
            <w:hideMark/>
          </w:tcPr>
          <w:p w14:paraId="6238C123"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42.43 </w:t>
            </w:r>
          </w:p>
        </w:tc>
        <w:tc>
          <w:tcPr>
            <w:tcW w:w="2835" w:type="dxa"/>
            <w:tcBorders>
              <w:top w:val="nil"/>
              <w:left w:val="nil"/>
              <w:bottom w:val="single" w:sz="8" w:space="0" w:color="auto"/>
              <w:right w:val="single" w:sz="8" w:space="0" w:color="auto"/>
            </w:tcBorders>
            <w:shd w:val="clear" w:color="auto" w:fill="auto"/>
            <w:noWrap/>
            <w:vAlign w:val="center"/>
            <w:hideMark/>
          </w:tcPr>
          <w:p w14:paraId="3656345B"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24235C54"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42.43 </w:t>
            </w:r>
          </w:p>
        </w:tc>
      </w:tr>
      <w:tr w:rsidR="00A11911" w:rsidRPr="00A11911" w14:paraId="2201E5F7"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56F83421"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2013804</w:t>
            </w:r>
          </w:p>
        </w:tc>
        <w:tc>
          <w:tcPr>
            <w:tcW w:w="3402" w:type="dxa"/>
            <w:tcBorders>
              <w:top w:val="nil"/>
              <w:left w:val="nil"/>
              <w:bottom w:val="single" w:sz="8" w:space="0" w:color="auto"/>
              <w:right w:val="single" w:sz="8" w:space="0" w:color="auto"/>
            </w:tcBorders>
            <w:shd w:val="clear" w:color="auto" w:fill="auto"/>
            <w:noWrap/>
            <w:vAlign w:val="center"/>
            <w:hideMark/>
          </w:tcPr>
          <w:p w14:paraId="0AF4B3BA"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市场主体管理</w:t>
            </w:r>
          </w:p>
        </w:tc>
        <w:tc>
          <w:tcPr>
            <w:tcW w:w="2694" w:type="dxa"/>
            <w:tcBorders>
              <w:top w:val="nil"/>
              <w:left w:val="nil"/>
              <w:bottom w:val="single" w:sz="8" w:space="0" w:color="auto"/>
              <w:right w:val="single" w:sz="8" w:space="0" w:color="auto"/>
            </w:tcBorders>
            <w:shd w:val="clear" w:color="auto" w:fill="auto"/>
            <w:noWrap/>
            <w:vAlign w:val="center"/>
            <w:hideMark/>
          </w:tcPr>
          <w:p w14:paraId="689FA2F6"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42.43 </w:t>
            </w:r>
          </w:p>
        </w:tc>
        <w:tc>
          <w:tcPr>
            <w:tcW w:w="2835" w:type="dxa"/>
            <w:tcBorders>
              <w:top w:val="nil"/>
              <w:left w:val="nil"/>
              <w:bottom w:val="single" w:sz="8" w:space="0" w:color="auto"/>
              <w:right w:val="single" w:sz="8" w:space="0" w:color="auto"/>
            </w:tcBorders>
            <w:shd w:val="clear" w:color="auto" w:fill="auto"/>
            <w:noWrap/>
            <w:vAlign w:val="center"/>
            <w:hideMark/>
          </w:tcPr>
          <w:p w14:paraId="4F3BA0A4"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3D8E9549"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42.43 </w:t>
            </w:r>
          </w:p>
        </w:tc>
      </w:tr>
      <w:tr w:rsidR="00A11911" w:rsidRPr="00A11911" w14:paraId="0633B91D"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DE00368"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205</w:t>
            </w:r>
          </w:p>
        </w:tc>
        <w:tc>
          <w:tcPr>
            <w:tcW w:w="3402" w:type="dxa"/>
            <w:tcBorders>
              <w:top w:val="nil"/>
              <w:left w:val="nil"/>
              <w:bottom w:val="single" w:sz="8" w:space="0" w:color="auto"/>
              <w:right w:val="single" w:sz="8" w:space="0" w:color="auto"/>
            </w:tcBorders>
            <w:shd w:val="clear" w:color="auto" w:fill="auto"/>
            <w:noWrap/>
            <w:vAlign w:val="center"/>
            <w:hideMark/>
          </w:tcPr>
          <w:p w14:paraId="55EF7BFB"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教育支出</w:t>
            </w:r>
          </w:p>
        </w:tc>
        <w:tc>
          <w:tcPr>
            <w:tcW w:w="2694" w:type="dxa"/>
            <w:tcBorders>
              <w:top w:val="nil"/>
              <w:left w:val="nil"/>
              <w:bottom w:val="single" w:sz="8" w:space="0" w:color="auto"/>
              <w:right w:val="single" w:sz="8" w:space="0" w:color="auto"/>
            </w:tcBorders>
            <w:shd w:val="clear" w:color="auto" w:fill="auto"/>
            <w:noWrap/>
            <w:vAlign w:val="center"/>
            <w:hideMark/>
          </w:tcPr>
          <w:p w14:paraId="5F7425CC"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8,357.33 </w:t>
            </w:r>
          </w:p>
        </w:tc>
        <w:tc>
          <w:tcPr>
            <w:tcW w:w="2835" w:type="dxa"/>
            <w:tcBorders>
              <w:top w:val="nil"/>
              <w:left w:val="nil"/>
              <w:bottom w:val="single" w:sz="8" w:space="0" w:color="auto"/>
              <w:right w:val="single" w:sz="8" w:space="0" w:color="auto"/>
            </w:tcBorders>
            <w:shd w:val="clear" w:color="auto" w:fill="auto"/>
            <w:noWrap/>
            <w:vAlign w:val="center"/>
            <w:hideMark/>
          </w:tcPr>
          <w:p w14:paraId="05DAE63E"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6,388.07 </w:t>
            </w:r>
          </w:p>
        </w:tc>
        <w:tc>
          <w:tcPr>
            <w:tcW w:w="2693" w:type="dxa"/>
            <w:tcBorders>
              <w:top w:val="nil"/>
              <w:left w:val="nil"/>
              <w:bottom w:val="single" w:sz="8" w:space="0" w:color="auto"/>
              <w:right w:val="single" w:sz="8" w:space="0" w:color="auto"/>
            </w:tcBorders>
            <w:shd w:val="clear" w:color="auto" w:fill="auto"/>
            <w:noWrap/>
            <w:vAlign w:val="center"/>
            <w:hideMark/>
          </w:tcPr>
          <w:p w14:paraId="39BF97EA"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1,969.26 </w:t>
            </w:r>
          </w:p>
        </w:tc>
      </w:tr>
      <w:tr w:rsidR="00A11911" w:rsidRPr="00A11911" w14:paraId="5199F00D"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9513D7E"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20503</w:t>
            </w:r>
          </w:p>
        </w:tc>
        <w:tc>
          <w:tcPr>
            <w:tcW w:w="3402" w:type="dxa"/>
            <w:tcBorders>
              <w:top w:val="nil"/>
              <w:left w:val="nil"/>
              <w:bottom w:val="single" w:sz="8" w:space="0" w:color="auto"/>
              <w:right w:val="single" w:sz="8" w:space="0" w:color="auto"/>
            </w:tcBorders>
            <w:shd w:val="clear" w:color="auto" w:fill="auto"/>
            <w:noWrap/>
            <w:vAlign w:val="center"/>
            <w:hideMark/>
          </w:tcPr>
          <w:p w14:paraId="0CB0C7D8"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职业教育</w:t>
            </w:r>
          </w:p>
        </w:tc>
        <w:tc>
          <w:tcPr>
            <w:tcW w:w="2694" w:type="dxa"/>
            <w:tcBorders>
              <w:top w:val="nil"/>
              <w:left w:val="nil"/>
              <w:bottom w:val="single" w:sz="8" w:space="0" w:color="auto"/>
              <w:right w:val="single" w:sz="8" w:space="0" w:color="auto"/>
            </w:tcBorders>
            <w:shd w:val="clear" w:color="auto" w:fill="auto"/>
            <w:noWrap/>
            <w:vAlign w:val="center"/>
            <w:hideMark/>
          </w:tcPr>
          <w:p w14:paraId="74EF5E5D"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8,102.18 </w:t>
            </w:r>
          </w:p>
        </w:tc>
        <w:tc>
          <w:tcPr>
            <w:tcW w:w="2835" w:type="dxa"/>
            <w:tcBorders>
              <w:top w:val="nil"/>
              <w:left w:val="nil"/>
              <w:bottom w:val="single" w:sz="8" w:space="0" w:color="auto"/>
              <w:right w:val="single" w:sz="8" w:space="0" w:color="auto"/>
            </w:tcBorders>
            <w:shd w:val="clear" w:color="auto" w:fill="auto"/>
            <w:noWrap/>
            <w:vAlign w:val="center"/>
            <w:hideMark/>
          </w:tcPr>
          <w:p w14:paraId="1E041F22"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6,388.07 </w:t>
            </w:r>
          </w:p>
        </w:tc>
        <w:tc>
          <w:tcPr>
            <w:tcW w:w="2693" w:type="dxa"/>
            <w:tcBorders>
              <w:top w:val="nil"/>
              <w:left w:val="nil"/>
              <w:bottom w:val="single" w:sz="8" w:space="0" w:color="auto"/>
              <w:right w:val="single" w:sz="8" w:space="0" w:color="auto"/>
            </w:tcBorders>
            <w:shd w:val="clear" w:color="auto" w:fill="auto"/>
            <w:noWrap/>
            <w:vAlign w:val="center"/>
            <w:hideMark/>
          </w:tcPr>
          <w:p w14:paraId="1F2B0CE2"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1,714.11 </w:t>
            </w:r>
          </w:p>
        </w:tc>
      </w:tr>
      <w:tr w:rsidR="00A11911" w:rsidRPr="00A11911" w14:paraId="707440CB"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99AF42C"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2050302</w:t>
            </w:r>
          </w:p>
        </w:tc>
        <w:tc>
          <w:tcPr>
            <w:tcW w:w="3402" w:type="dxa"/>
            <w:tcBorders>
              <w:top w:val="nil"/>
              <w:left w:val="nil"/>
              <w:bottom w:val="single" w:sz="8" w:space="0" w:color="auto"/>
              <w:right w:val="single" w:sz="8" w:space="0" w:color="auto"/>
            </w:tcBorders>
            <w:shd w:val="clear" w:color="auto" w:fill="auto"/>
            <w:noWrap/>
            <w:vAlign w:val="center"/>
            <w:hideMark/>
          </w:tcPr>
          <w:p w14:paraId="68960077"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中等职业教育</w:t>
            </w:r>
          </w:p>
        </w:tc>
        <w:tc>
          <w:tcPr>
            <w:tcW w:w="2694" w:type="dxa"/>
            <w:tcBorders>
              <w:top w:val="nil"/>
              <w:left w:val="nil"/>
              <w:bottom w:val="single" w:sz="8" w:space="0" w:color="auto"/>
              <w:right w:val="single" w:sz="8" w:space="0" w:color="auto"/>
            </w:tcBorders>
            <w:shd w:val="clear" w:color="auto" w:fill="auto"/>
            <w:noWrap/>
            <w:vAlign w:val="center"/>
            <w:hideMark/>
          </w:tcPr>
          <w:p w14:paraId="5D9CD62E"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8,081.86 </w:t>
            </w:r>
          </w:p>
        </w:tc>
        <w:tc>
          <w:tcPr>
            <w:tcW w:w="2835" w:type="dxa"/>
            <w:tcBorders>
              <w:top w:val="nil"/>
              <w:left w:val="nil"/>
              <w:bottom w:val="single" w:sz="8" w:space="0" w:color="auto"/>
              <w:right w:val="single" w:sz="8" w:space="0" w:color="auto"/>
            </w:tcBorders>
            <w:shd w:val="clear" w:color="auto" w:fill="auto"/>
            <w:noWrap/>
            <w:vAlign w:val="center"/>
            <w:hideMark/>
          </w:tcPr>
          <w:p w14:paraId="64D193B3"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6,388.07 </w:t>
            </w:r>
          </w:p>
        </w:tc>
        <w:tc>
          <w:tcPr>
            <w:tcW w:w="2693" w:type="dxa"/>
            <w:tcBorders>
              <w:top w:val="nil"/>
              <w:left w:val="nil"/>
              <w:bottom w:val="single" w:sz="8" w:space="0" w:color="auto"/>
              <w:right w:val="single" w:sz="8" w:space="0" w:color="auto"/>
            </w:tcBorders>
            <w:shd w:val="clear" w:color="auto" w:fill="auto"/>
            <w:noWrap/>
            <w:vAlign w:val="center"/>
            <w:hideMark/>
          </w:tcPr>
          <w:p w14:paraId="571C36EF"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1,693.79 </w:t>
            </w:r>
          </w:p>
        </w:tc>
      </w:tr>
      <w:tr w:rsidR="00A11911" w:rsidRPr="00A11911" w14:paraId="65A847FF"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6E6A102"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2050305</w:t>
            </w:r>
          </w:p>
        </w:tc>
        <w:tc>
          <w:tcPr>
            <w:tcW w:w="3402" w:type="dxa"/>
            <w:tcBorders>
              <w:top w:val="nil"/>
              <w:left w:val="nil"/>
              <w:bottom w:val="single" w:sz="8" w:space="0" w:color="auto"/>
              <w:right w:val="single" w:sz="8" w:space="0" w:color="auto"/>
            </w:tcBorders>
            <w:shd w:val="clear" w:color="auto" w:fill="auto"/>
            <w:noWrap/>
            <w:vAlign w:val="center"/>
            <w:hideMark/>
          </w:tcPr>
          <w:p w14:paraId="48BBADE8"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高等职业教育</w:t>
            </w:r>
          </w:p>
        </w:tc>
        <w:tc>
          <w:tcPr>
            <w:tcW w:w="2694" w:type="dxa"/>
            <w:tcBorders>
              <w:top w:val="nil"/>
              <w:left w:val="nil"/>
              <w:bottom w:val="single" w:sz="8" w:space="0" w:color="auto"/>
              <w:right w:val="single" w:sz="8" w:space="0" w:color="auto"/>
            </w:tcBorders>
            <w:shd w:val="clear" w:color="auto" w:fill="auto"/>
            <w:noWrap/>
            <w:vAlign w:val="center"/>
            <w:hideMark/>
          </w:tcPr>
          <w:p w14:paraId="630B718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20.31 </w:t>
            </w:r>
          </w:p>
        </w:tc>
        <w:tc>
          <w:tcPr>
            <w:tcW w:w="2835" w:type="dxa"/>
            <w:tcBorders>
              <w:top w:val="nil"/>
              <w:left w:val="nil"/>
              <w:bottom w:val="single" w:sz="8" w:space="0" w:color="auto"/>
              <w:right w:val="single" w:sz="8" w:space="0" w:color="auto"/>
            </w:tcBorders>
            <w:shd w:val="clear" w:color="auto" w:fill="auto"/>
            <w:noWrap/>
            <w:vAlign w:val="center"/>
            <w:hideMark/>
          </w:tcPr>
          <w:p w14:paraId="490E1BA2"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3D46F16A"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20.31 </w:t>
            </w:r>
          </w:p>
        </w:tc>
      </w:tr>
      <w:tr w:rsidR="00A11911" w:rsidRPr="00A11911" w14:paraId="34A1FF28"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3DEEF56"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20509</w:t>
            </w:r>
          </w:p>
        </w:tc>
        <w:tc>
          <w:tcPr>
            <w:tcW w:w="3402" w:type="dxa"/>
            <w:tcBorders>
              <w:top w:val="nil"/>
              <w:left w:val="nil"/>
              <w:bottom w:val="single" w:sz="8" w:space="0" w:color="auto"/>
              <w:right w:val="single" w:sz="8" w:space="0" w:color="auto"/>
            </w:tcBorders>
            <w:shd w:val="clear" w:color="auto" w:fill="auto"/>
            <w:noWrap/>
            <w:vAlign w:val="center"/>
            <w:hideMark/>
          </w:tcPr>
          <w:p w14:paraId="1A9066B9"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教育费附加安排的支出</w:t>
            </w:r>
          </w:p>
        </w:tc>
        <w:tc>
          <w:tcPr>
            <w:tcW w:w="2694" w:type="dxa"/>
            <w:tcBorders>
              <w:top w:val="nil"/>
              <w:left w:val="nil"/>
              <w:bottom w:val="single" w:sz="8" w:space="0" w:color="auto"/>
              <w:right w:val="single" w:sz="8" w:space="0" w:color="auto"/>
            </w:tcBorders>
            <w:shd w:val="clear" w:color="auto" w:fill="auto"/>
            <w:noWrap/>
            <w:vAlign w:val="center"/>
            <w:hideMark/>
          </w:tcPr>
          <w:p w14:paraId="30C18EB1"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255.15 </w:t>
            </w:r>
          </w:p>
        </w:tc>
        <w:tc>
          <w:tcPr>
            <w:tcW w:w="2835" w:type="dxa"/>
            <w:tcBorders>
              <w:top w:val="nil"/>
              <w:left w:val="nil"/>
              <w:bottom w:val="single" w:sz="8" w:space="0" w:color="auto"/>
              <w:right w:val="single" w:sz="8" w:space="0" w:color="auto"/>
            </w:tcBorders>
            <w:shd w:val="clear" w:color="auto" w:fill="auto"/>
            <w:noWrap/>
            <w:vAlign w:val="center"/>
            <w:hideMark/>
          </w:tcPr>
          <w:p w14:paraId="0C8BDAB8"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6C528415"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255.15 </w:t>
            </w:r>
          </w:p>
        </w:tc>
      </w:tr>
      <w:tr w:rsidR="00A11911" w:rsidRPr="00A11911" w14:paraId="3A1F13DB"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45C6802A"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2050999</w:t>
            </w:r>
          </w:p>
        </w:tc>
        <w:tc>
          <w:tcPr>
            <w:tcW w:w="3402" w:type="dxa"/>
            <w:tcBorders>
              <w:top w:val="nil"/>
              <w:left w:val="nil"/>
              <w:bottom w:val="single" w:sz="8" w:space="0" w:color="auto"/>
              <w:right w:val="single" w:sz="8" w:space="0" w:color="auto"/>
            </w:tcBorders>
            <w:shd w:val="clear" w:color="auto" w:fill="auto"/>
            <w:noWrap/>
            <w:vAlign w:val="center"/>
            <w:hideMark/>
          </w:tcPr>
          <w:p w14:paraId="6B2FB4E8"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其他教育费附加安排的支出</w:t>
            </w:r>
          </w:p>
        </w:tc>
        <w:tc>
          <w:tcPr>
            <w:tcW w:w="2694" w:type="dxa"/>
            <w:tcBorders>
              <w:top w:val="nil"/>
              <w:left w:val="nil"/>
              <w:bottom w:val="single" w:sz="8" w:space="0" w:color="auto"/>
              <w:right w:val="single" w:sz="8" w:space="0" w:color="auto"/>
            </w:tcBorders>
            <w:shd w:val="clear" w:color="auto" w:fill="auto"/>
            <w:noWrap/>
            <w:vAlign w:val="center"/>
            <w:hideMark/>
          </w:tcPr>
          <w:p w14:paraId="203C067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255.15 </w:t>
            </w:r>
          </w:p>
        </w:tc>
        <w:tc>
          <w:tcPr>
            <w:tcW w:w="2835" w:type="dxa"/>
            <w:tcBorders>
              <w:top w:val="nil"/>
              <w:left w:val="nil"/>
              <w:bottom w:val="single" w:sz="8" w:space="0" w:color="auto"/>
              <w:right w:val="single" w:sz="8" w:space="0" w:color="auto"/>
            </w:tcBorders>
            <w:shd w:val="clear" w:color="auto" w:fill="auto"/>
            <w:noWrap/>
            <w:vAlign w:val="center"/>
            <w:hideMark/>
          </w:tcPr>
          <w:p w14:paraId="39D0E982"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1E9AF7BF"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255.15 </w:t>
            </w:r>
          </w:p>
        </w:tc>
      </w:tr>
      <w:tr w:rsidR="00A11911" w:rsidRPr="00A11911" w14:paraId="5A6BFF2F"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55499E9C"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206</w:t>
            </w:r>
          </w:p>
        </w:tc>
        <w:tc>
          <w:tcPr>
            <w:tcW w:w="3402" w:type="dxa"/>
            <w:tcBorders>
              <w:top w:val="nil"/>
              <w:left w:val="nil"/>
              <w:bottom w:val="single" w:sz="8" w:space="0" w:color="auto"/>
              <w:right w:val="single" w:sz="8" w:space="0" w:color="auto"/>
            </w:tcBorders>
            <w:shd w:val="clear" w:color="auto" w:fill="auto"/>
            <w:noWrap/>
            <w:vAlign w:val="center"/>
            <w:hideMark/>
          </w:tcPr>
          <w:p w14:paraId="0456AFA6"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科学技术支出</w:t>
            </w:r>
          </w:p>
        </w:tc>
        <w:tc>
          <w:tcPr>
            <w:tcW w:w="2694" w:type="dxa"/>
            <w:tcBorders>
              <w:top w:val="nil"/>
              <w:left w:val="nil"/>
              <w:bottom w:val="single" w:sz="8" w:space="0" w:color="auto"/>
              <w:right w:val="single" w:sz="8" w:space="0" w:color="auto"/>
            </w:tcBorders>
            <w:shd w:val="clear" w:color="auto" w:fill="auto"/>
            <w:noWrap/>
            <w:vAlign w:val="center"/>
            <w:hideMark/>
          </w:tcPr>
          <w:p w14:paraId="0C9D3924"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926.72 </w:t>
            </w:r>
          </w:p>
        </w:tc>
        <w:tc>
          <w:tcPr>
            <w:tcW w:w="2835" w:type="dxa"/>
            <w:tcBorders>
              <w:top w:val="nil"/>
              <w:left w:val="nil"/>
              <w:bottom w:val="single" w:sz="8" w:space="0" w:color="auto"/>
              <w:right w:val="single" w:sz="8" w:space="0" w:color="auto"/>
            </w:tcBorders>
            <w:shd w:val="clear" w:color="auto" w:fill="auto"/>
            <w:noWrap/>
            <w:vAlign w:val="center"/>
            <w:hideMark/>
          </w:tcPr>
          <w:p w14:paraId="06A5D8A6"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2374FF1F"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926.72 </w:t>
            </w:r>
          </w:p>
        </w:tc>
      </w:tr>
      <w:tr w:rsidR="00A11911" w:rsidRPr="00A11911" w14:paraId="43200503"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C298D61"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20604</w:t>
            </w:r>
          </w:p>
        </w:tc>
        <w:tc>
          <w:tcPr>
            <w:tcW w:w="3402" w:type="dxa"/>
            <w:tcBorders>
              <w:top w:val="nil"/>
              <w:left w:val="nil"/>
              <w:bottom w:val="single" w:sz="8" w:space="0" w:color="auto"/>
              <w:right w:val="single" w:sz="8" w:space="0" w:color="auto"/>
            </w:tcBorders>
            <w:shd w:val="clear" w:color="auto" w:fill="auto"/>
            <w:noWrap/>
            <w:vAlign w:val="center"/>
            <w:hideMark/>
          </w:tcPr>
          <w:p w14:paraId="6121C43D"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技术研究与开发</w:t>
            </w:r>
          </w:p>
        </w:tc>
        <w:tc>
          <w:tcPr>
            <w:tcW w:w="2694" w:type="dxa"/>
            <w:tcBorders>
              <w:top w:val="nil"/>
              <w:left w:val="nil"/>
              <w:bottom w:val="single" w:sz="8" w:space="0" w:color="auto"/>
              <w:right w:val="single" w:sz="8" w:space="0" w:color="auto"/>
            </w:tcBorders>
            <w:shd w:val="clear" w:color="auto" w:fill="auto"/>
            <w:noWrap/>
            <w:vAlign w:val="center"/>
            <w:hideMark/>
          </w:tcPr>
          <w:p w14:paraId="677237B1"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771.20 </w:t>
            </w:r>
          </w:p>
        </w:tc>
        <w:tc>
          <w:tcPr>
            <w:tcW w:w="2835" w:type="dxa"/>
            <w:tcBorders>
              <w:top w:val="nil"/>
              <w:left w:val="nil"/>
              <w:bottom w:val="single" w:sz="8" w:space="0" w:color="auto"/>
              <w:right w:val="single" w:sz="8" w:space="0" w:color="auto"/>
            </w:tcBorders>
            <w:shd w:val="clear" w:color="auto" w:fill="auto"/>
            <w:noWrap/>
            <w:vAlign w:val="center"/>
            <w:hideMark/>
          </w:tcPr>
          <w:p w14:paraId="23CF71D8"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684F3E90"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771.20 </w:t>
            </w:r>
          </w:p>
        </w:tc>
      </w:tr>
      <w:tr w:rsidR="00A11911" w:rsidRPr="00A11911" w14:paraId="3817DCB3"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E6D10BE"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2060499</w:t>
            </w:r>
          </w:p>
        </w:tc>
        <w:tc>
          <w:tcPr>
            <w:tcW w:w="3402" w:type="dxa"/>
            <w:tcBorders>
              <w:top w:val="nil"/>
              <w:left w:val="nil"/>
              <w:bottom w:val="single" w:sz="8" w:space="0" w:color="auto"/>
              <w:right w:val="single" w:sz="8" w:space="0" w:color="auto"/>
            </w:tcBorders>
            <w:shd w:val="clear" w:color="auto" w:fill="auto"/>
            <w:noWrap/>
            <w:vAlign w:val="center"/>
            <w:hideMark/>
          </w:tcPr>
          <w:p w14:paraId="79281BE4"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其他技术研究与开发支出</w:t>
            </w:r>
          </w:p>
        </w:tc>
        <w:tc>
          <w:tcPr>
            <w:tcW w:w="2694" w:type="dxa"/>
            <w:tcBorders>
              <w:top w:val="nil"/>
              <w:left w:val="nil"/>
              <w:bottom w:val="single" w:sz="8" w:space="0" w:color="auto"/>
              <w:right w:val="single" w:sz="8" w:space="0" w:color="auto"/>
            </w:tcBorders>
            <w:shd w:val="clear" w:color="auto" w:fill="auto"/>
            <w:noWrap/>
            <w:vAlign w:val="center"/>
            <w:hideMark/>
          </w:tcPr>
          <w:p w14:paraId="12C2F5FD"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771.20 </w:t>
            </w:r>
          </w:p>
        </w:tc>
        <w:tc>
          <w:tcPr>
            <w:tcW w:w="2835" w:type="dxa"/>
            <w:tcBorders>
              <w:top w:val="nil"/>
              <w:left w:val="nil"/>
              <w:bottom w:val="single" w:sz="8" w:space="0" w:color="auto"/>
              <w:right w:val="single" w:sz="8" w:space="0" w:color="auto"/>
            </w:tcBorders>
            <w:shd w:val="clear" w:color="auto" w:fill="auto"/>
            <w:noWrap/>
            <w:vAlign w:val="center"/>
            <w:hideMark/>
          </w:tcPr>
          <w:p w14:paraId="5C639DA3"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74A34EED"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771.20 </w:t>
            </w:r>
          </w:p>
        </w:tc>
      </w:tr>
      <w:tr w:rsidR="00A11911" w:rsidRPr="00A11911" w14:paraId="7885319C"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67A8996"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20699</w:t>
            </w:r>
          </w:p>
        </w:tc>
        <w:tc>
          <w:tcPr>
            <w:tcW w:w="3402" w:type="dxa"/>
            <w:tcBorders>
              <w:top w:val="nil"/>
              <w:left w:val="nil"/>
              <w:bottom w:val="single" w:sz="8" w:space="0" w:color="auto"/>
              <w:right w:val="single" w:sz="8" w:space="0" w:color="auto"/>
            </w:tcBorders>
            <w:shd w:val="clear" w:color="auto" w:fill="auto"/>
            <w:noWrap/>
            <w:vAlign w:val="center"/>
            <w:hideMark/>
          </w:tcPr>
          <w:p w14:paraId="25FCE8B4"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其他科学技术支出</w:t>
            </w:r>
          </w:p>
        </w:tc>
        <w:tc>
          <w:tcPr>
            <w:tcW w:w="2694" w:type="dxa"/>
            <w:tcBorders>
              <w:top w:val="nil"/>
              <w:left w:val="nil"/>
              <w:bottom w:val="single" w:sz="8" w:space="0" w:color="auto"/>
              <w:right w:val="single" w:sz="8" w:space="0" w:color="auto"/>
            </w:tcBorders>
            <w:shd w:val="clear" w:color="auto" w:fill="auto"/>
            <w:noWrap/>
            <w:vAlign w:val="center"/>
            <w:hideMark/>
          </w:tcPr>
          <w:p w14:paraId="7278177B"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155.53 </w:t>
            </w:r>
          </w:p>
        </w:tc>
        <w:tc>
          <w:tcPr>
            <w:tcW w:w="2835" w:type="dxa"/>
            <w:tcBorders>
              <w:top w:val="nil"/>
              <w:left w:val="nil"/>
              <w:bottom w:val="single" w:sz="8" w:space="0" w:color="auto"/>
              <w:right w:val="single" w:sz="8" w:space="0" w:color="auto"/>
            </w:tcBorders>
            <w:shd w:val="clear" w:color="auto" w:fill="auto"/>
            <w:noWrap/>
            <w:vAlign w:val="center"/>
            <w:hideMark/>
          </w:tcPr>
          <w:p w14:paraId="0429BE93"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5080CEAA"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155.53 </w:t>
            </w:r>
          </w:p>
        </w:tc>
      </w:tr>
      <w:tr w:rsidR="00A11911" w:rsidRPr="00A11911" w14:paraId="236A9016"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8CD366B"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2069901</w:t>
            </w:r>
          </w:p>
        </w:tc>
        <w:tc>
          <w:tcPr>
            <w:tcW w:w="3402" w:type="dxa"/>
            <w:tcBorders>
              <w:top w:val="nil"/>
              <w:left w:val="nil"/>
              <w:bottom w:val="single" w:sz="8" w:space="0" w:color="auto"/>
              <w:right w:val="single" w:sz="8" w:space="0" w:color="auto"/>
            </w:tcBorders>
            <w:shd w:val="clear" w:color="auto" w:fill="auto"/>
            <w:noWrap/>
            <w:vAlign w:val="center"/>
            <w:hideMark/>
          </w:tcPr>
          <w:p w14:paraId="63AD6D60"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科技奖励</w:t>
            </w:r>
          </w:p>
        </w:tc>
        <w:tc>
          <w:tcPr>
            <w:tcW w:w="2694" w:type="dxa"/>
            <w:tcBorders>
              <w:top w:val="nil"/>
              <w:left w:val="nil"/>
              <w:bottom w:val="single" w:sz="8" w:space="0" w:color="auto"/>
              <w:right w:val="single" w:sz="8" w:space="0" w:color="auto"/>
            </w:tcBorders>
            <w:shd w:val="clear" w:color="auto" w:fill="auto"/>
            <w:noWrap/>
            <w:vAlign w:val="center"/>
            <w:hideMark/>
          </w:tcPr>
          <w:p w14:paraId="0F49F929"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150.00 </w:t>
            </w:r>
          </w:p>
        </w:tc>
        <w:tc>
          <w:tcPr>
            <w:tcW w:w="2835" w:type="dxa"/>
            <w:tcBorders>
              <w:top w:val="nil"/>
              <w:left w:val="nil"/>
              <w:bottom w:val="single" w:sz="8" w:space="0" w:color="auto"/>
              <w:right w:val="single" w:sz="8" w:space="0" w:color="auto"/>
            </w:tcBorders>
            <w:shd w:val="clear" w:color="auto" w:fill="auto"/>
            <w:noWrap/>
            <w:vAlign w:val="center"/>
            <w:hideMark/>
          </w:tcPr>
          <w:p w14:paraId="23E841F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20381AD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150.00 </w:t>
            </w:r>
          </w:p>
        </w:tc>
      </w:tr>
      <w:tr w:rsidR="00A11911" w:rsidRPr="00A11911" w14:paraId="744D03C5"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4A2657A3"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lastRenderedPageBreak/>
              <w:t>2069999</w:t>
            </w:r>
          </w:p>
        </w:tc>
        <w:tc>
          <w:tcPr>
            <w:tcW w:w="3402" w:type="dxa"/>
            <w:tcBorders>
              <w:top w:val="nil"/>
              <w:left w:val="nil"/>
              <w:bottom w:val="single" w:sz="8" w:space="0" w:color="auto"/>
              <w:right w:val="single" w:sz="8" w:space="0" w:color="auto"/>
            </w:tcBorders>
            <w:shd w:val="clear" w:color="auto" w:fill="auto"/>
            <w:noWrap/>
            <w:vAlign w:val="center"/>
            <w:hideMark/>
          </w:tcPr>
          <w:p w14:paraId="3BFCD22B"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其他科学技术支出</w:t>
            </w:r>
          </w:p>
        </w:tc>
        <w:tc>
          <w:tcPr>
            <w:tcW w:w="2694" w:type="dxa"/>
            <w:tcBorders>
              <w:top w:val="nil"/>
              <w:left w:val="nil"/>
              <w:bottom w:val="single" w:sz="8" w:space="0" w:color="auto"/>
              <w:right w:val="single" w:sz="8" w:space="0" w:color="auto"/>
            </w:tcBorders>
            <w:shd w:val="clear" w:color="auto" w:fill="auto"/>
            <w:noWrap/>
            <w:vAlign w:val="center"/>
            <w:hideMark/>
          </w:tcPr>
          <w:p w14:paraId="6D17A02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5.53 </w:t>
            </w:r>
          </w:p>
        </w:tc>
        <w:tc>
          <w:tcPr>
            <w:tcW w:w="2835" w:type="dxa"/>
            <w:tcBorders>
              <w:top w:val="nil"/>
              <w:left w:val="nil"/>
              <w:bottom w:val="single" w:sz="8" w:space="0" w:color="auto"/>
              <w:right w:val="single" w:sz="8" w:space="0" w:color="auto"/>
            </w:tcBorders>
            <w:shd w:val="clear" w:color="auto" w:fill="auto"/>
            <w:noWrap/>
            <w:vAlign w:val="center"/>
            <w:hideMark/>
          </w:tcPr>
          <w:p w14:paraId="3E68AF0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51102AF6"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5.53 </w:t>
            </w:r>
          </w:p>
        </w:tc>
      </w:tr>
      <w:tr w:rsidR="00A11911" w:rsidRPr="00A11911" w14:paraId="176CFB71"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499685B1"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208</w:t>
            </w:r>
          </w:p>
        </w:tc>
        <w:tc>
          <w:tcPr>
            <w:tcW w:w="3402" w:type="dxa"/>
            <w:tcBorders>
              <w:top w:val="nil"/>
              <w:left w:val="nil"/>
              <w:bottom w:val="single" w:sz="8" w:space="0" w:color="auto"/>
              <w:right w:val="single" w:sz="8" w:space="0" w:color="auto"/>
            </w:tcBorders>
            <w:shd w:val="clear" w:color="auto" w:fill="auto"/>
            <w:noWrap/>
            <w:vAlign w:val="center"/>
            <w:hideMark/>
          </w:tcPr>
          <w:p w14:paraId="2E93AB26"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社会保障和就业支出</w:t>
            </w:r>
          </w:p>
        </w:tc>
        <w:tc>
          <w:tcPr>
            <w:tcW w:w="2694" w:type="dxa"/>
            <w:tcBorders>
              <w:top w:val="nil"/>
              <w:left w:val="nil"/>
              <w:bottom w:val="single" w:sz="8" w:space="0" w:color="auto"/>
              <w:right w:val="single" w:sz="8" w:space="0" w:color="auto"/>
            </w:tcBorders>
            <w:shd w:val="clear" w:color="auto" w:fill="auto"/>
            <w:noWrap/>
            <w:vAlign w:val="center"/>
            <w:hideMark/>
          </w:tcPr>
          <w:p w14:paraId="72198E18"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35,600.23 </w:t>
            </w:r>
          </w:p>
        </w:tc>
        <w:tc>
          <w:tcPr>
            <w:tcW w:w="2835" w:type="dxa"/>
            <w:tcBorders>
              <w:top w:val="nil"/>
              <w:left w:val="nil"/>
              <w:bottom w:val="single" w:sz="8" w:space="0" w:color="auto"/>
              <w:right w:val="single" w:sz="8" w:space="0" w:color="auto"/>
            </w:tcBorders>
            <w:shd w:val="clear" w:color="auto" w:fill="auto"/>
            <w:noWrap/>
            <w:vAlign w:val="center"/>
            <w:hideMark/>
          </w:tcPr>
          <w:p w14:paraId="596D1EE3"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35,600.23 </w:t>
            </w:r>
          </w:p>
        </w:tc>
        <w:tc>
          <w:tcPr>
            <w:tcW w:w="2693" w:type="dxa"/>
            <w:tcBorders>
              <w:top w:val="nil"/>
              <w:left w:val="nil"/>
              <w:bottom w:val="single" w:sz="8" w:space="0" w:color="auto"/>
              <w:right w:val="single" w:sz="8" w:space="0" w:color="auto"/>
            </w:tcBorders>
            <w:shd w:val="clear" w:color="auto" w:fill="auto"/>
            <w:noWrap/>
            <w:vAlign w:val="center"/>
            <w:hideMark/>
          </w:tcPr>
          <w:p w14:paraId="4A46C128"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r>
      <w:tr w:rsidR="00A11911" w:rsidRPr="00A11911" w14:paraId="0B0664EE"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4AF6E4B5"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20805</w:t>
            </w:r>
          </w:p>
        </w:tc>
        <w:tc>
          <w:tcPr>
            <w:tcW w:w="3402" w:type="dxa"/>
            <w:tcBorders>
              <w:top w:val="nil"/>
              <w:left w:val="nil"/>
              <w:bottom w:val="single" w:sz="8" w:space="0" w:color="auto"/>
              <w:right w:val="single" w:sz="8" w:space="0" w:color="auto"/>
            </w:tcBorders>
            <w:shd w:val="clear" w:color="auto" w:fill="auto"/>
            <w:noWrap/>
            <w:vAlign w:val="center"/>
            <w:hideMark/>
          </w:tcPr>
          <w:p w14:paraId="7CB0D89B"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行政事业单位养老支出</w:t>
            </w:r>
          </w:p>
        </w:tc>
        <w:tc>
          <w:tcPr>
            <w:tcW w:w="2694" w:type="dxa"/>
            <w:tcBorders>
              <w:top w:val="nil"/>
              <w:left w:val="nil"/>
              <w:bottom w:val="single" w:sz="8" w:space="0" w:color="auto"/>
              <w:right w:val="single" w:sz="8" w:space="0" w:color="auto"/>
            </w:tcBorders>
            <w:shd w:val="clear" w:color="auto" w:fill="auto"/>
            <w:noWrap/>
            <w:vAlign w:val="center"/>
            <w:hideMark/>
          </w:tcPr>
          <w:p w14:paraId="27729EE2"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35,325.98 </w:t>
            </w:r>
          </w:p>
        </w:tc>
        <w:tc>
          <w:tcPr>
            <w:tcW w:w="2835" w:type="dxa"/>
            <w:tcBorders>
              <w:top w:val="nil"/>
              <w:left w:val="nil"/>
              <w:bottom w:val="single" w:sz="8" w:space="0" w:color="auto"/>
              <w:right w:val="single" w:sz="8" w:space="0" w:color="auto"/>
            </w:tcBorders>
            <w:shd w:val="clear" w:color="auto" w:fill="auto"/>
            <w:noWrap/>
            <w:vAlign w:val="center"/>
            <w:hideMark/>
          </w:tcPr>
          <w:p w14:paraId="7345FF38"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35,325.98 </w:t>
            </w:r>
          </w:p>
        </w:tc>
        <w:tc>
          <w:tcPr>
            <w:tcW w:w="2693" w:type="dxa"/>
            <w:tcBorders>
              <w:top w:val="nil"/>
              <w:left w:val="nil"/>
              <w:bottom w:val="single" w:sz="8" w:space="0" w:color="auto"/>
              <w:right w:val="single" w:sz="8" w:space="0" w:color="auto"/>
            </w:tcBorders>
            <w:shd w:val="clear" w:color="auto" w:fill="auto"/>
            <w:noWrap/>
            <w:vAlign w:val="center"/>
            <w:hideMark/>
          </w:tcPr>
          <w:p w14:paraId="5F5CED3F"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r>
      <w:tr w:rsidR="00A11911" w:rsidRPr="00A11911" w14:paraId="2967E7E2"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F5AA62D"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2080502</w:t>
            </w:r>
          </w:p>
        </w:tc>
        <w:tc>
          <w:tcPr>
            <w:tcW w:w="3402" w:type="dxa"/>
            <w:tcBorders>
              <w:top w:val="nil"/>
              <w:left w:val="nil"/>
              <w:bottom w:val="single" w:sz="8" w:space="0" w:color="auto"/>
              <w:right w:val="single" w:sz="8" w:space="0" w:color="auto"/>
            </w:tcBorders>
            <w:shd w:val="clear" w:color="auto" w:fill="auto"/>
            <w:noWrap/>
            <w:vAlign w:val="center"/>
            <w:hideMark/>
          </w:tcPr>
          <w:p w14:paraId="23A5CA2A"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事业单位离退休</w:t>
            </w:r>
          </w:p>
        </w:tc>
        <w:tc>
          <w:tcPr>
            <w:tcW w:w="2694" w:type="dxa"/>
            <w:tcBorders>
              <w:top w:val="nil"/>
              <w:left w:val="nil"/>
              <w:bottom w:val="single" w:sz="8" w:space="0" w:color="auto"/>
              <w:right w:val="single" w:sz="8" w:space="0" w:color="auto"/>
            </w:tcBorders>
            <w:shd w:val="clear" w:color="auto" w:fill="auto"/>
            <w:noWrap/>
            <w:vAlign w:val="center"/>
            <w:hideMark/>
          </w:tcPr>
          <w:p w14:paraId="2A49817B"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7.07 </w:t>
            </w:r>
          </w:p>
        </w:tc>
        <w:tc>
          <w:tcPr>
            <w:tcW w:w="2835" w:type="dxa"/>
            <w:tcBorders>
              <w:top w:val="nil"/>
              <w:left w:val="nil"/>
              <w:bottom w:val="single" w:sz="8" w:space="0" w:color="auto"/>
              <w:right w:val="single" w:sz="8" w:space="0" w:color="auto"/>
            </w:tcBorders>
            <w:shd w:val="clear" w:color="auto" w:fill="auto"/>
            <w:noWrap/>
            <w:vAlign w:val="center"/>
            <w:hideMark/>
          </w:tcPr>
          <w:p w14:paraId="60F90574"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7.07 </w:t>
            </w:r>
          </w:p>
        </w:tc>
        <w:tc>
          <w:tcPr>
            <w:tcW w:w="2693" w:type="dxa"/>
            <w:tcBorders>
              <w:top w:val="nil"/>
              <w:left w:val="nil"/>
              <w:bottom w:val="single" w:sz="8" w:space="0" w:color="auto"/>
              <w:right w:val="single" w:sz="8" w:space="0" w:color="auto"/>
            </w:tcBorders>
            <w:shd w:val="clear" w:color="auto" w:fill="auto"/>
            <w:noWrap/>
            <w:vAlign w:val="center"/>
            <w:hideMark/>
          </w:tcPr>
          <w:p w14:paraId="4C530EB4"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r>
      <w:tr w:rsidR="00A11911" w:rsidRPr="00A11911" w14:paraId="09371003"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2379070"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2080505</w:t>
            </w:r>
          </w:p>
        </w:tc>
        <w:tc>
          <w:tcPr>
            <w:tcW w:w="3402" w:type="dxa"/>
            <w:tcBorders>
              <w:top w:val="nil"/>
              <w:left w:val="nil"/>
              <w:bottom w:val="single" w:sz="8" w:space="0" w:color="auto"/>
              <w:right w:val="single" w:sz="8" w:space="0" w:color="auto"/>
            </w:tcBorders>
            <w:shd w:val="clear" w:color="auto" w:fill="auto"/>
            <w:noWrap/>
            <w:vAlign w:val="center"/>
            <w:hideMark/>
          </w:tcPr>
          <w:p w14:paraId="78ACC92A"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机关事业单位基本养老保险缴费支出</w:t>
            </w:r>
          </w:p>
        </w:tc>
        <w:tc>
          <w:tcPr>
            <w:tcW w:w="2694" w:type="dxa"/>
            <w:tcBorders>
              <w:top w:val="nil"/>
              <w:left w:val="nil"/>
              <w:bottom w:val="single" w:sz="8" w:space="0" w:color="auto"/>
              <w:right w:val="single" w:sz="8" w:space="0" w:color="auto"/>
            </w:tcBorders>
            <w:shd w:val="clear" w:color="auto" w:fill="auto"/>
            <w:noWrap/>
            <w:vAlign w:val="center"/>
            <w:hideMark/>
          </w:tcPr>
          <w:p w14:paraId="17AE3E1B"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23,570.25 </w:t>
            </w:r>
          </w:p>
        </w:tc>
        <w:tc>
          <w:tcPr>
            <w:tcW w:w="2835" w:type="dxa"/>
            <w:tcBorders>
              <w:top w:val="nil"/>
              <w:left w:val="nil"/>
              <w:bottom w:val="single" w:sz="8" w:space="0" w:color="auto"/>
              <w:right w:val="single" w:sz="8" w:space="0" w:color="auto"/>
            </w:tcBorders>
            <w:shd w:val="clear" w:color="auto" w:fill="auto"/>
            <w:noWrap/>
            <w:vAlign w:val="center"/>
            <w:hideMark/>
          </w:tcPr>
          <w:p w14:paraId="1291506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23,570.25 </w:t>
            </w:r>
          </w:p>
        </w:tc>
        <w:tc>
          <w:tcPr>
            <w:tcW w:w="2693" w:type="dxa"/>
            <w:tcBorders>
              <w:top w:val="nil"/>
              <w:left w:val="nil"/>
              <w:bottom w:val="single" w:sz="8" w:space="0" w:color="auto"/>
              <w:right w:val="single" w:sz="8" w:space="0" w:color="auto"/>
            </w:tcBorders>
            <w:shd w:val="clear" w:color="auto" w:fill="auto"/>
            <w:noWrap/>
            <w:vAlign w:val="center"/>
            <w:hideMark/>
          </w:tcPr>
          <w:p w14:paraId="6BC5400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r>
      <w:tr w:rsidR="00A11911" w:rsidRPr="00A11911" w14:paraId="79590C51"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06DFC1D"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2080506</w:t>
            </w:r>
          </w:p>
        </w:tc>
        <w:tc>
          <w:tcPr>
            <w:tcW w:w="3402" w:type="dxa"/>
            <w:tcBorders>
              <w:top w:val="nil"/>
              <w:left w:val="nil"/>
              <w:bottom w:val="single" w:sz="8" w:space="0" w:color="auto"/>
              <w:right w:val="single" w:sz="8" w:space="0" w:color="auto"/>
            </w:tcBorders>
            <w:shd w:val="clear" w:color="auto" w:fill="auto"/>
            <w:noWrap/>
            <w:vAlign w:val="center"/>
            <w:hideMark/>
          </w:tcPr>
          <w:p w14:paraId="366DA0C7"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机关事业单位职业年金缴费支出</w:t>
            </w:r>
          </w:p>
        </w:tc>
        <w:tc>
          <w:tcPr>
            <w:tcW w:w="2694" w:type="dxa"/>
            <w:tcBorders>
              <w:top w:val="nil"/>
              <w:left w:val="nil"/>
              <w:bottom w:val="single" w:sz="8" w:space="0" w:color="auto"/>
              <w:right w:val="single" w:sz="8" w:space="0" w:color="auto"/>
            </w:tcBorders>
            <w:shd w:val="clear" w:color="auto" w:fill="auto"/>
            <w:noWrap/>
            <w:vAlign w:val="center"/>
            <w:hideMark/>
          </w:tcPr>
          <w:p w14:paraId="26BDCDA2"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11,748.66 </w:t>
            </w:r>
          </w:p>
        </w:tc>
        <w:tc>
          <w:tcPr>
            <w:tcW w:w="2835" w:type="dxa"/>
            <w:tcBorders>
              <w:top w:val="nil"/>
              <w:left w:val="nil"/>
              <w:bottom w:val="single" w:sz="8" w:space="0" w:color="auto"/>
              <w:right w:val="single" w:sz="8" w:space="0" w:color="auto"/>
            </w:tcBorders>
            <w:shd w:val="clear" w:color="auto" w:fill="auto"/>
            <w:noWrap/>
            <w:vAlign w:val="center"/>
            <w:hideMark/>
          </w:tcPr>
          <w:p w14:paraId="5A86837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11,748.66 </w:t>
            </w:r>
          </w:p>
        </w:tc>
        <w:tc>
          <w:tcPr>
            <w:tcW w:w="2693" w:type="dxa"/>
            <w:tcBorders>
              <w:top w:val="nil"/>
              <w:left w:val="nil"/>
              <w:bottom w:val="single" w:sz="8" w:space="0" w:color="auto"/>
              <w:right w:val="single" w:sz="8" w:space="0" w:color="auto"/>
            </w:tcBorders>
            <w:shd w:val="clear" w:color="auto" w:fill="auto"/>
            <w:noWrap/>
            <w:vAlign w:val="center"/>
            <w:hideMark/>
          </w:tcPr>
          <w:p w14:paraId="756D336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r>
      <w:tr w:rsidR="00A11911" w:rsidRPr="00A11911" w14:paraId="0EC4E207"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683A77D5"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20810</w:t>
            </w:r>
          </w:p>
        </w:tc>
        <w:tc>
          <w:tcPr>
            <w:tcW w:w="3402" w:type="dxa"/>
            <w:tcBorders>
              <w:top w:val="nil"/>
              <w:left w:val="nil"/>
              <w:bottom w:val="single" w:sz="8" w:space="0" w:color="auto"/>
              <w:right w:val="single" w:sz="8" w:space="0" w:color="auto"/>
            </w:tcBorders>
            <w:shd w:val="clear" w:color="auto" w:fill="auto"/>
            <w:noWrap/>
            <w:vAlign w:val="center"/>
            <w:hideMark/>
          </w:tcPr>
          <w:p w14:paraId="261422B0"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社会福利</w:t>
            </w:r>
          </w:p>
        </w:tc>
        <w:tc>
          <w:tcPr>
            <w:tcW w:w="2694" w:type="dxa"/>
            <w:tcBorders>
              <w:top w:val="nil"/>
              <w:left w:val="nil"/>
              <w:bottom w:val="single" w:sz="8" w:space="0" w:color="auto"/>
              <w:right w:val="single" w:sz="8" w:space="0" w:color="auto"/>
            </w:tcBorders>
            <w:shd w:val="clear" w:color="auto" w:fill="auto"/>
            <w:noWrap/>
            <w:vAlign w:val="center"/>
            <w:hideMark/>
          </w:tcPr>
          <w:p w14:paraId="6D837A86"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274.25 </w:t>
            </w:r>
          </w:p>
        </w:tc>
        <w:tc>
          <w:tcPr>
            <w:tcW w:w="2835" w:type="dxa"/>
            <w:tcBorders>
              <w:top w:val="nil"/>
              <w:left w:val="nil"/>
              <w:bottom w:val="single" w:sz="8" w:space="0" w:color="auto"/>
              <w:right w:val="single" w:sz="8" w:space="0" w:color="auto"/>
            </w:tcBorders>
            <w:shd w:val="clear" w:color="auto" w:fill="auto"/>
            <w:noWrap/>
            <w:vAlign w:val="center"/>
            <w:hideMark/>
          </w:tcPr>
          <w:p w14:paraId="6800568C"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274.25 </w:t>
            </w:r>
          </w:p>
        </w:tc>
        <w:tc>
          <w:tcPr>
            <w:tcW w:w="2693" w:type="dxa"/>
            <w:tcBorders>
              <w:top w:val="nil"/>
              <w:left w:val="nil"/>
              <w:bottom w:val="single" w:sz="8" w:space="0" w:color="auto"/>
              <w:right w:val="single" w:sz="8" w:space="0" w:color="auto"/>
            </w:tcBorders>
            <w:shd w:val="clear" w:color="auto" w:fill="auto"/>
            <w:noWrap/>
            <w:vAlign w:val="center"/>
            <w:hideMark/>
          </w:tcPr>
          <w:p w14:paraId="70051A0A"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r>
      <w:tr w:rsidR="00A11911" w:rsidRPr="00A11911" w14:paraId="5BA0258D"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21FEBB4"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2081005</w:t>
            </w:r>
          </w:p>
        </w:tc>
        <w:tc>
          <w:tcPr>
            <w:tcW w:w="3402" w:type="dxa"/>
            <w:tcBorders>
              <w:top w:val="nil"/>
              <w:left w:val="nil"/>
              <w:bottom w:val="single" w:sz="8" w:space="0" w:color="auto"/>
              <w:right w:val="single" w:sz="8" w:space="0" w:color="auto"/>
            </w:tcBorders>
            <w:shd w:val="clear" w:color="auto" w:fill="auto"/>
            <w:noWrap/>
            <w:vAlign w:val="center"/>
            <w:hideMark/>
          </w:tcPr>
          <w:p w14:paraId="0DA224F9"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社会福利事业单位</w:t>
            </w:r>
          </w:p>
        </w:tc>
        <w:tc>
          <w:tcPr>
            <w:tcW w:w="2694" w:type="dxa"/>
            <w:tcBorders>
              <w:top w:val="nil"/>
              <w:left w:val="nil"/>
              <w:bottom w:val="single" w:sz="8" w:space="0" w:color="auto"/>
              <w:right w:val="single" w:sz="8" w:space="0" w:color="auto"/>
            </w:tcBorders>
            <w:shd w:val="clear" w:color="auto" w:fill="auto"/>
            <w:noWrap/>
            <w:vAlign w:val="center"/>
            <w:hideMark/>
          </w:tcPr>
          <w:p w14:paraId="20710A0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274.25 </w:t>
            </w:r>
          </w:p>
        </w:tc>
        <w:tc>
          <w:tcPr>
            <w:tcW w:w="2835" w:type="dxa"/>
            <w:tcBorders>
              <w:top w:val="nil"/>
              <w:left w:val="nil"/>
              <w:bottom w:val="single" w:sz="8" w:space="0" w:color="auto"/>
              <w:right w:val="single" w:sz="8" w:space="0" w:color="auto"/>
            </w:tcBorders>
            <w:shd w:val="clear" w:color="auto" w:fill="auto"/>
            <w:noWrap/>
            <w:vAlign w:val="center"/>
            <w:hideMark/>
          </w:tcPr>
          <w:p w14:paraId="2B99558D"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274.25 </w:t>
            </w:r>
          </w:p>
        </w:tc>
        <w:tc>
          <w:tcPr>
            <w:tcW w:w="2693" w:type="dxa"/>
            <w:tcBorders>
              <w:top w:val="nil"/>
              <w:left w:val="nil"/>
              <w:bottom w:val="single" w:sz="8" w:space="0" w:color="auto"/>
              <w:right w:val="single" w:sz="8" w:space="0" w:color="auto"/>
            </w:tcBorders>
            <w:shd w:val="clear" w:color="auto" w:fill="auto"/>
            <w:noWrap/>
            <w:vAlign w:val="center"/>
            <w:hideMark/>
          </w:tcPr>
          <w:p w14:paraId="3473DADD"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r>
      <w:tr w:rsidR="00A11911" w:rsidRPr="00A11911" w14:paraId="4F5F5BF3"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9CD8730"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210</w:t>
            </w:r>
          </w:p>
        </w:tc>
        <w:tc>
          <w:tcPr>
            <w:tcW w:w="3402" w:type="dxa"/>
            <w:tcBorders>
              <w:top w:val="nil"/>
              <w:left w:val="nil"/>
              <w:bottom w:val="single" w:sz="8" w:space="0" w:color="auto"/>
              <w:right w:val="single" w:sz="8" w:space="0" w:color="auto"/>
            </w:tcBorders>
            <w:shd w:val="clear" w:color="auto" w:fill="auto"/>
            <w:noWrap/>
            <w:vAlign w:val="center"/>
            <w:hideMark/>
          </w:tcPr>
          <w:p w14:paraId="4CC804AB"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卫生健康支出</w:t>
            </w:r>
          </w:p>
        </w:tc>
        <w:tc>
          <w:tcPr>
            <w:tcW w:w="2694" w:type="dxa"/>
            <w:tcBorders>
              <w:top w:val="nil"/>
              <w:left w:val="nil"/>
              <w:bottom w:val="single" w:sz="8" w:space="0" w:color="auto"/>
              <w:right w:val="single" w:sz="8" w:space="0" w:color="auto"/>
            </w:tcBorders>
            <w:shd w:val="clear" w:color="auto" w:fill="auto"/>
            <w:noWrap/>
            <w:vAlign w:val="center"/>
            <w:hideMark/>
          </w:tcPr>
          <w:p w14:paraId="3067F1DC"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143,864.30 </w:t>
            </w:r>
          </w:p>
        </w:tc>
        <w:tc>
          <w:tcPr>
            <w:tcW w:w="2835" w:type="dxa"/>
            <w:tcBorders>
              <w:top w:val="nil"/>
              <w:left w:val="nil"/>
              <w:bottom w:val="single" w:sz="8" w:space="0" w:color="auto"/>
              <w:right w:val="single" w:sz="8" w:space="0" w:color="auto"/>
            </w:tcBorders>
            <w:shd w:val="clear" w:color="auto" w:fill="auto"/>
            <w:noWrap/>
            <w:vAlign w:val="center"/>
            <w:hideMark/>
          </w:tcPr>
          <w:p w14:paraId="1EB64151"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50,565.04 </w:t>
            </w:r>
          </w:p>
        </w:tc>
        <w:tc>
          <w:tcPr>
            <w:tcW w:w="2693" w:type="dxa"/>
            <w:tcBorders>
              <w:top w:val="nil"/>
              <w:left w:val="nil"/>
              <w:bottom w:val="single" w:sz="8" w:space="0" w:color="auto"/>
              <w:right w:val="single" w:sz="8" w:space="0" w:color="auto"/>
            </w:tcBorders>
            <w:shd w:val="clear" w:color="auto" w:fill="auto"/>
            <w:noWrap/>
            <w:vAlign w:val="center"/>
            <w:hideMark/>
          </w:tcPr>
          <w:p w14:paraId="50F48356"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93,299.26 </w:t>
            </w:r>
          </w:p>
        </w:tc>
      </w:tr>
      <w:tr w:rsidR="00A11911" w:rsidRPr="00A11911" w14:paraId="46DF2CE3"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8574DB9"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21001</w:t>
            </w:r>
          </w:p>
        </w:tc>
        <w:tc>
          <w:tcPr>
            <w:tcW w:w="3402" w:type="dxa"/>
            <w:tcBorders>
              <w:top w:val="nil"/>
              <w:left w:val="nil"/>
              <w:bottom w:val="single" w:sz="8" w:space="0" w:color="auto"/>
              <w:right w:val="single" w:sz="8" w:space="0" w:color="auto"/>
            </w:tcBorders>
            <w:shd w:val="clear" w:color="auto" w:fill="auto"/>
            <w:noWrap/>
            <w:vAlign w:val="center"/>
            <w:hideMark/>
          </w:tcPr>
          <w:p w14:paraId="684D80E1"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卫生健康管理事务</w:t>
            </w:r>
          </w:p>
        </w:tc>
        <w:tc>
          <w:tcPr>
            <w:tcW w:w="2694" w:type="dxa"/>
            <w:tcBorders>
              <w:top w:val="nil"/>
              <w:left w:val="nil"/>
              <w:bottom w:val="single" w:sz="8" w:space="0" w:color="auto"/>
              <w:right w:val="single" w:sz="8" w:space="0" w:color="auto"/>
            </w:tcBorders>
            <w:shd w:val="clear" w:color="auto" w:fill="auto"/>
            <w:noWrap/>
            <w:vAlign w:val="center"/>
            <w:hideMark/>
          </w:tcPr>
          <w:p w14:paraId="00562D4E"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5,695.28 </w:t>
            </w:r>
          </w:p>
        </w:tc>
        <w:tc>
          <w:tcPr>
            <w:tcW w:w="2835" w:type="dxa"/>
            <w:tcBorders>
              <w:top w:val="nil"/>
              <w:left w:val="nil"/>
              <w:bottom w:val="single" w:sz="8" w:space="0" w:color="auto"/>
              <w:right w:val="single" w:sz="8" w:space="0" w:color="auto"/>
            </w:tcBorders>
            <w:shd w:val="clear" w:color="auto" w:fill="auto"/>
            <w:noWrap/>
            <w:vAlign w:val="center"/>
            <w:hideMark/>
          </w:tcPr>
          <w:p w14:paraId="0514BC97"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5,656.67 </w:t>
            </w:r>
          </w:p>
        </w:tc>
        <w:tc>
          <w:tcPr>
            <w:tcW w:w="2693" w:type="dxa"/>
            <w:tcBorders>
              <w:top w:val="nil"/>
              <w:left w:val="nil"/>
              <w:bottom w:val="single" w:sz="8" w:space="0" w:color="auto"/>
              <w:right w:val="single" w:sz="8" w:space="0" w:color="auto"/>
            </w:tcBorders>
            <w:shd w:val="clear" w:color="auto" w:fill="auto"/>
            <w:noWrap/>
            <w:vAlign w:val="center"/>
            <w:hideMark/>
          </w:tcPr>
          <w:p w14:paraId="0793A9A1"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38.61 </w:t>
            </w:r>
          </w:p>
        </w:tc>
      </w:tr>
      <w:tr w:rsidR="00A11911" w:rsidRPr="00A11911" w14:paraId="2B43BB9B"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AC9D83D"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2100101</w:t>
            </w:r>
          </w:p>
        </w:tc>
        <w:tc>
          <w:tcPr>
            <w:tcW w:w="3402" w:type="dxa"/>
            <w:tcBorders>
              <w:top w:val="nil"/>
              <w:left w:val="nil"/>
              <w:bottom w:val="single" w:sz="8" w:space="0" w:color="auto"/>
              <w:right w:val="single" w:sz="8" w:space="0" w:color="auto"/>
            </w:tcBorders>
            <w:shd w:val="clear" w:color="auto" w:fill="auto"/>
            <w:noWrap/>
            <w:vAlign w:val="center"/>
            <w:hideMark/>
          </w:tcPr>
          <w:p w14:paraId="2C79A787"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行政运行</w:t>
            </w:r>
          </w:p>
        </w:tc>
        <w:tc>
          <w:tcPr>
            <w:tcW w:w="2694" w:type="dxa"/>
            <w:tcBorders>
              <w:top w:val="nil"/>
              <w:left w:val="nil"/>
              <w:bottom w:val="single" w:sz="8" w:space="0" w:color="auto"/>
              <w:right w:val="single" w:sz="8" w:space="0" w:color="auto"/>
            </w:tcBorders>
            <w:shd w:val="clear" w:color="auto" w:fill="auto"/>
            <w:noWrap/>
            <w:vAlign w:val="center"/>
            <w:hideMark/>
          </w:tcPr>
          <w:p w14:paraId="521CBA3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4,874.19 </w:t>
            </w:r>
          </w:p>
        </w:tc>
        <w:tc>
          <w:tcPr>
            <w:tcW w:w="2835" w:type="dxa"/>
            <w:tcBorders>
              <w:top w:val="nil"/>
              <w:left w:val="nil"/>
              <w:bottom w:val="single" w:sz="8" w:space="0" w:color="auto"/>
              <w:right w:val="single" w:sz="8" w:space="0" w:color="auto"/>
            </w:tcBorders>
            <w:shd w:val="clear" w:color="auto" w:fill="auto"/>
            <w:noWrap/>
            <w:vAlign w:val="center"/>
            <w:hideMark/>
          </w:tcPr>
          <w:p w14:paraId="331F9C9A"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4,874.19 </w:t>
            </w:r>
          </w:p>
        </w:tc>
        <w:tc>
          <w:tcPr>
            <w:tcW w:w="2693" w:type="dxa"/>
            <w:tcBorders>
              <w:top w:val="nil"/>
              <w:left w:val="nil"/>
              <w:bottom w:val="single" w:sz="8" w:space="0" w:color="auto"/>
              <w:right w:val="single" w:sz="8" w:space="0" w:color="auto"/>
            </w:tcBorders>
            <w:shd w:val="clear" w:color="auto" w:fill="auto"/>
            <w:noWrap/>
            <w:vAlign w:val="center"/>
            <w:hideMark/>
          </w:tcPr>
          <w:p w14:paraId="5EC79FA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r>
      <w:tr w:rsidR="00A11911" w:rsidRPr="00A11911" w14:paraId="2D0B81E6"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6080F429"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2100199</w:t>
            </w:r>
          </w:p>
        </w:tc>
        <w:tc>
          <w:tcPr>
            <w:tcW w:w="3402" w:type="dxa"/>
            <w:tcBorders>
              <w:top w:val="nil"/>
              <w:left w:val="nil"/>
              <w:bottom w:val="single" w:sz="8" w:space="0" w:color="auto"/>
              <w:right w:val="single" w:sz="8" w:space="0" w:color="auto"/>
            </w:tcBorders>
            <w:shd w:val="clear" w:color="auto" w:fill="auto"/>
            <w:noWrap/>
            <w:vAlign w:val="center"/>
            <w:hideMark/>
          </w:tcPr>
          <w:p w14:paraId="4E23B457"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其他卫生健康管理事务支出</w:t>
            </w:r>
          </w:p>
        </w:tc>
        <w:tc>
          <w:tcPr>
            <w:tcW w:w="2694" w:type="dxa"/>
            <w:tcBorders>
              <w:top w:val="nil"/>
              <w:left w:val="nil"/>
              <w:bottom w:val="single" w:sz="8" w:space="0" w:color="auto"/>
              <w:right w:val="single" w:sz="8" w:space="0" w:color="auto"/>
            </w:tcBorders>
            <w:shd w:val="clear" w:color="auto" w:fill="auto"/>
            <w:noWrap/>
            <w:vAlign w:val="center"/>
            <w:hideMark/>
          </w:tcPr>
          <w:p w14:paraId="4ACA5994"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821.08 </w:t>
            </w:r>
          </w:p>
        </w:tc>
        <w:tc>
          <w:tcPr>
            <w:tcW w:w="2835" w:type="dxa"/>
            <w:tcBorders>
              <w:top w:val="nil"/>
              <w:left w:val="nil"/>
              <w:bottom w:val="single" w:sz="8" w:space="0" w:color="auto"/>
              <w:right w:val="single" w:sz="8" w:space="0" w:color="auto"/>
            </w:tcBorders>
            <w:shd w:val="clear" w:color="auto" w:fill="auto"/>
            <w:noWrap/>
            <w:vAlign w:val="center"/>
            <w:hideMark/>
          </w:tcPr>
          <w:p w14:paraId="4FDB52CA"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782.48 </w:t>
            </w:r>
          </w:p>
        </w:tc>
        <w:tc>
          <w:tcPr>
            <w:tcW w:w="2693" w:type="dxa"/>
            <w:tcBorders>
              <w:top w:val="nil"/>
              <w:left w:val="nil"/>
              <w:bottom w:val="single" w:sz="8" w:space="0" w:color="auto"/>
              <w:right w:val="single" w:sz="8" w:space="0" w:color="auto"/>
            </w:tcBorders>
            <w:shd w:val="clear" w:color="auto" w:fill="auto"/>
            <w:noWrap/>
            <w:vAlign w:val="center"/>
            <w:hideMark/>
          </w:tcPr>
          <w:p w14:paraId="2C03E8E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38.61 </w:t>
            </w:r>
          </w:p>
        </w:tc>
      </w:tr>
      <w:tr w:rsidR="00A11911" w:rsidRPr="00A11911" w14:paraId="3C7C3264"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D831811"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21002</w:t>
            </w:r>
          </w:p>
        </w:tc>
        <w:tc>
          <w:tcPr>
            <w:tcW w:w="3402" w:type="dxa"/>
            <w:tcBorders>
              <w:top w:val="nil"/>
              <w:left w:val="nil"/>
              <w:bottom w:val="single" w:sz="8" w:space="0" w:color="auto"/>
              <w:right w:val="single" w:sz="8" w:space="0" w:color="auto"/>
            </w:tcBorders>
            <w:shd w:val="clear" w:color="auto" w:fill="auto"/>
            <w:noWrap/>
            <w:vAlign w:val="center"/>
            <w:hideMark/>
          </w:tcPr>
          <w:p w14:paraId="193F10E8"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公立医院</w:t>
            </w:r>
          </w:p>
        </w:tc>
        <w:tc>
          <w:tcPr>
            <w:tcW w:w="2694" w:type="dxa"/>
            <w:tcBorders>
              <w:top w:val="nil"/>
              <w:left w:val="nil"/>
              <w:bottom w:val="single" w:sz="8" w:space="0" w:color="auto"/>
              <w:right w:val="single" w:sz="8" w:space="0" w:color="auto"/>
            </w:tcBorders>
            <w:shd w:val="clear" w:color="auto" w:fill="auto"/>
            <w:noWrap/>
            <w:vAlign w:val="center"/>
            <w:hideMark/>
          </w:tcPr>
          <w:p w14:paraId="237847C2"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62,637.53 </w:t>
            </w:r>
          </w:p>
        </w:tc>
        <w:tc>
          <w:tcPr>
            <w:tcW w:w="2835" w:type="dxa"/>
            <w:tcBorders>
              <w:top w:val="nil"/>
              <w:left w:val="nil"/>
              <w:bottom w:val="single" w:sz="8" w:space="0" w:color="auto"/>
              <w:right w:val="single" w:sz="8" w:space="0" w:color="auto"/>
            </w:tcBorders>
            <w:shd w:val="clear" w:color="auto" w:fill="auto"/>
            <w:noWrap/>
            <w:vAlign w:val="center"/>
            <w:hideMark/>
          </w:tcPr>
          <w:p w14:paraId="5865AF26"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24,118.28 </w:t>
            </w:r>
          </w:p>
        </w:tc>
        <w:tc>
          <w:tcPr>
            <w:tcW w:w="2693" w:type="dxa"/>
            <w:tcBorders>
              <w:top w:val="nil"/>
              <w:left w:val="nil"/>
              <w:bottom w:val="single" w:sz="8" w:space="0" w:color="auto"/>
              <w:right w:val="single" w:sz="8" w:space="0" w:color="auto"/>
            </w:tcBorders>
            <w:shd w:val="clear" w:color="auto" w:fill="auto"/>
            <w:noWrap/>
            <w:vAlign w:val="center"/>
            <w:hideMark/>
          </w:tcPr>
          <w:p w14:paraId="4FFD1E32"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38,519.25 </w:t>
            </w:r>
          </w:p>
        </w:tc>
      </w:tr>
      <w:tr w:rsidR="00A11911" w:rsidRPr="00A11911" w14:paraId="034A8E68"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3A5F216"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2100201</w:t>
            </w:r>
          </w:p>
        </w:tc>
        <w:tc>
          <w:tcPr>
            <w:tcW w:w="3402" w:type="dxa"/>
            <w:tcBorders>
              <w:top w:val="nil"/>
              <w:left w:val="nil"/>
              <w:bottom w:val="single" w:sz="8" w:space="0" w:color="auto"/>
              <w:right w:val="single" w:sz="8" w:space="0" w:color="auto"/>
            </w:tcBorders>
            <w:shd w:val="clear" w:color="auto" w:fill="auto"/>
            <w:noWrap/>
            <w:vAlign w:val="center"/>
            <w:hideMark/>
          </w:tcPr>
          <w:p w14:paraId="1044DB9C"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综合医院</w:t>
            </w:r>
          </w:p>
        </w:tc>
        <w:tc>
          <w:tcPr>
            <w:tcW w:w="2694" w:type="dxa"/>
            <w:tcBorders>
              <w:top w:val="nil"/>
              <w:left w:val="nil"/>
              <w:bottom w:val="single" w:sz="8" w:space="0" w:color="auto"/>
              <w:right w:val="single" w:sz="8" w:space="0" w:color="auto"/>
            </w:tcBorders>
            <w:shd w:val="clear" w:color="auto" w:fill="auto"/>
            <w:noWrap/>
            <w:vAlign w:val="center"/>
            <w:hideMark/>
          </w:tcPr>
          <w:p w14:paraId="3CA9AA3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31,536.43 </w:t>
            </w:r>
          </w:p>
        </w:tc>
        <w:tc>
          <w:tcPr>
            <w:tcW w:w="2835" w:type="dxa"/>
            <w:tcBorders>
              <w:top w:val="nil"/>
              <w:left w:val="nil"/>
              <w:bottom w:val="single" w:sz="8" w:space="0" w:color="auto"/>
              <w:right w:val="single" w:sz="8" w:space="0" w:color="auto"/>
            </w:tcBorders>
            <w:shd w:val="clear" w:color="auto" w:fill="auto"/>
            <w:noWrap/>
            <w:vAlign w:val="center"/>
            <w:hideMark/>
          </w:tcPr>
          <w:p w14:paraId="53F2EE52"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15,537.61 </w:t>
            </w:r>
          </w:p>
        </w:tc>
        <w:tc>
          <w:tcPr>
            <w:tcW w:w="2693" w:type="dxa"/>
            <w:tcBorders>
              <w:top w:val="nil"/>
              <w:left w:val="nil"/>
              <w:bottom w:val="single" w:sz="8" w:space="0" w:color="auto"/>
              <w:right w:val="single" w:sz="8" w:space="0" w:color="auto"/>
            </w:tcBorders>
            <w:shd w:val="clear" w:color="auto" w:fill="auto"/>
            <w:noWrap/>
            <w:vAlign w:val="center"/>
            <w:hideMark/>
          </w:tcPr>
          <w:p w14:paraId="29AD956F"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15,998.83 </w:t>
            </w:r>
          </w:p>
        </w:tc>
      </w:tr>
      <w:tr w:rsidR="00A11911" w:rsidRPr="00A11911" w14:paraId="7A2CD12A"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5E45DF68"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2100202</w:t>
            </w:r>
          </w:p>
        </w:tc>
        <w:tc>
          <w:tcPr>
            <w:tcW w:w="3402" w:type="dxa"/>
            <w:tcBorders>
              <w:top w:val="nil"/>
              <w:left w:val="nil"/>
              <w:bottom w:val="single" w:sz="8" w:space="0" w:color="auto"/>
              <w:right w:val="single" w:sz="8" w:space="0" w:color="auto"/>
            </w:tcBorders>
            <w:shd w:val="clear" w:color="auto" w:fill="auto"/>
            <w:noWrap/>
            <w:vAlign w:val="center"/>
            <w:hideMark/>
          </w:tcPr>
          <w:p w14:paraId="39987865"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中医（民族）医院</w:t>
            </w:r>
          </w:p>
        </w:tc>
        <w:tc>
          <w:tcPr>
            <w:tcW w:w="2694" w:type="dxa"/>
            <w:tcBorders>
              <w:top w:val="nil"/>
              <w:left w:val="nil"/>
              <w:bottom w:val="single" w:sz="8" w:space="0" w:color="auto"/>
              <w:right w:val="single" w:sz="8" w:space="0" w:color="auto"/>
            </w:tcBorders>
            <w:shd w:val="clear" w:color="auto" w:fill="auto"/>
            <w:noWrap/>
            <w:vAlign w:val="center"/>
            <w:hideMark/>
          </w:tcPr>
          <w:p w14:paraId="294F7C7B"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4,698.37 </w:t>
            </w:r>
          </w:p>
        </w:tc>
        <w:tc>
          <w:tcPr>
            <w:tcW w:w="2835" w:type="dxa"/>
            <w:tcBorders>
              <w:top w:val="nil"/>
              <w:left w:val="nil"/>
              <w:bottom w:val="single" w:sz="8" w:space="0" w:color="auto"/>
              <w:right w:val="single" w:sz="8" w:space="0" w:color="auto"/>
            </w:tcBorders>
            <w:shd w:val="clear" w:color="auto" w:fill="auto"/>
            <w:noWrap/>
            <w:vAlign w:val="center"/>
            <w:hideMark/>
          </w:tcPr>
          <w:p w14:paraId="69674097"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3,948.97 </w:t>
            </w:r>
          </w:p>
        </w:tc>
        <w:tc>
          <w:tcPr>
            <w:tcW w:w="2693" w:type="dxa"/>
            <w:tcBorders>
              <w:top w:val="nil"/>
              <w:left w:val="nil"/>
              <w:bottom w:val="single" w:sz="8" w:space="0" w:color="auto"/>
              <w:right w:val="single" w:sz="8" w:space="0" w:color="auto"/>
            </w:tcBorders>
            <w:shd w:val="clear" w:color="auto" w:fill="auto"/>
            <w:noWrap/>
            <w:vAlign w:val="center"/>
            <w:hideMark/>
          </w:tcPr>
          <w:p w14:paraId="3925CCC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749.40 </w:t>
            </w:r>
          </w:p>
        </w:tc>
      </w:tr>
      <w:tr w:rsidR="00A11911" w:rsidRPr="00A11911" w14:paraId="40A8E537"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4613C49"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2100203</w:t>
            </w:r>
          </w:p>
        </w:tc>
        <w:tc>
          <w:tcPr>
            <w:tcW w:w="3402" w:type="dxa"/>
            <w:tcBorders>
              <w:top w:val="nil"/>
              <w:left w:val="nil"/>
              <w:bottom w:val="single" w:sz="8" w:space="0" w:color="auto"/>
              <w:right w:val="single" w:sz="8" w:space="0" w:color="auto"/>
            </w:tcBorders>
            <w:shd w:val="clear" w:color="auto" w:fill="auto"/>
            <w:noWrap/>
            <w:vAlign w:val="center"/>
            <w:hideMark/>
          </w:tcPr>
          <w:p w14:paraId="41527218"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传染病医院</w:t>
            </w:r>
          </w:p>
        </w:tc>
        <w:tc>
          <w:tcPr>
            <w:tcW w:w="2694" w:type="dxa"/>
            <w:tcBorders>
              <w:top w:val="nil"/>
              <w:left w:val="nil"/>
              <w:bottom w:val="single" w:sz="8" w:space="0" w:color="auto"/>
              <w:right w:val="single" w:sz="8" w:space="0" w:color="auto"/>
            </w:tcBorders>
            <w:shd w:val="clear" w:color="auto" w:fill="auto"/>
            <w:noWrap/>
            <w:vAlign w:val="center"/>
            <w:hideMark/>
          </w:tcPr>
          <w:p w14:paraId="12EFD7B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4,942.98 </w:t>
            </w:r>
          </w:p>
        </w:tc>
        <w:tc>
          <w:tcPr>
            <w:tcW w:w="2835" w:type="dxa"/>
            <w:tcBorders>
              <w:top w:val="nil"/>
              <w:left w:val="nil"/>
              <w:bottom w:val="single" w:sz="8" w:space="0" w:color="auto"/>
              <w:right w:val="single" w:sz="8" w:space="0" w:color="auto"/>
            </w:tcBorders>
            <w:shd w:val="clear" w:color="auto" w:fill="auto"/>
            <w:noWrap/>
            <w:vAlign w:val="center"/>
            <w:hideMark/>
          </w:tcPr>
          <w:p w14:paraId="1632540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1,296.27 </w:t>
            </w:r>
          </w:p>
        </w:tc>
        <w:tc>
          <w:tcPr>
            <w:tcW w:w="2693" w:type="dxa"/>
            <w:tcBorders>
              <w:top w:val="nil"/>
              <w:left w:val="nil"/>
              <w:bottom w:val="single" w:sz="8" w:space="0" w:color="auto"/>
              <w:right w:val="single" w:sz="8" w:space="0" w:color="auto"/>
            </w:tcBorders>
            <w:shd w:val="clear" w:color="auto" w:fill="auto"/>
            <w:noWrap/>
            <w:vAlign w:val="center"/>
            <w:hideMark/>
          </w:tcPr>
          <w:p w14:paraId="23CE6943"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3,646.71 </w:t>
            </w:r>
          </w:p>
        </w:tc>
      </w:tr>
      <w:tr w:rsidR="00A11911" w:rsidRPr="00A11911" w14:paraId="79C80398"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A6E3976"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2100205</w:t>
            </w:r>
          </w:p>
        </w:tc>
        <w:tc>
          <w:tcPr>
            <w:tcW w:w="3402" w:type="dxa"/>
            <w:tcBorders>
              <w:top w:val="nil"/>
              <w:left w:val="nil"/>
              <w:bottom w:val="single" w:sz="8" w:space="0" w:color="auto"/>
              <w:right w:val="single" w:sz="8" w:space="0" w:color="auto"/>
            </w:tcBorders>
            <w:shd w:val="clear" w:color="auto" w:fill="auto"/>
            <w:noWrap/>
            <w:vAlign w:val="center"/>
            <w:hideMark/>
          </w:tcPr>
          <w:p w14:paraId="619F2C79"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精神病医院</w:t>
            </w:r>
          </w:p>
        </w:tc>
        <w:tc>
          <w:tcPr>
            <w:tcW w:w="2694" w:type="dxa"/>
            <w:tcBorders>
              <w:top w:val="nil"/>
              <w:left w:val="nil"/>
              <w:bottom w:val="single" w:sz="8" w:space="0" w:color="auto"/>
              <w:right w:val="single" w:sz="8" w:space="0" w:color="auto"/>
            </w:tcBorders>
            <w:shd w:val="clear" w:color="auto" w:fill="auto"/>
            <w:noWrap/>
            <w:vAlign w:val="center"/>
            <w:hideMark/>
          </w:tcPr>
          <w:p w14:paraId="3279F82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870.77 </w:t>
            </w:r>
          </w:p>
        </w:tc>
        <w:tc>
          <w:tcPr>
            <w:tcW w:w="2835" w:type="dxa"/>
            <w:tcBorders>
              <w:top w:val="nil"/>
              <w:left w:val="nil"/>
              <w:bottom w:val="single" w:sz="8" w:space="0" w:color="auto"/>
              <w:right w:val="single" w:sz="8" w:space="0" w:color="auto"/>
            </w:tcBorders>
            <w:shd w:val="clear" w:color="auto" w:fill="auto"/>
            <w:noWrap/>
            <w:vAlign w:val="center"/>
            <w:hideMark/>
          </w:tcPr>
          <w:p w14:paraId="0C327E23"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649.23 </w:t>
            </w:r>
          </w:p>
        </w:tc>
        <w:tc>
          <w:tcPr>
            <w:tcW w:w="2693" w:type="dxa"/>
            <w:tcBorders>
              <w:top w:val="nil"/>
              <w:left w:val="nil"/>
              <w:bottom w:val="single" w:sz="8" w:space="0" w:color="auto"/>
              <w:right w:val="single" w:sz="8" w:space="0" w:color="auto"/>
            </w:tcBorders>
            <w:shd w:val="clear" w:color="auto" w:fill="auto"/>
            <w:noWrap/>
            <w:vAlign w:val="center"/>
            <w:hideMark/>
          </w:tcPr>
          <w:p w14:paraId="081DC98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221.54 </w:t>
            </w:r>
          </w:p>
        </w:tc>
      </w:tr>
      <w:tr w:rsidR="00A11911" w:rsidRPr="00A11911" w14:paraId="5CDC71A9"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93EE518"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2100207</w:t>
            </w:r>
          </w:p>
        </w:tc>
        <w:tc>
          <w:tcPr>
            <w:tcW w:w="3402" w:type="dxa"/>
            <w:tcBorders>
              <w:top w:val="nil"/>
              <w:left w:val="nil"/>
              <w:bottom w:val="single" w:sz="8" w:space="0" w:color="auto"/>
              <w:right w:val="single" w:sz="8" w:space="0" w:color="auto"/>
            </w:tcBorders>
            <w:shd w:val="clear" w:color="auto" w:fill="auto"/>
            <w:noWrap/>
            <w:vAlign w:val="center"/>
            <w:hideMark/>
          </w:tcPr>
          <w:p w14:paraId="4CE77B65"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儿童医院</w:t>
            </w:r>
          </w:p>
        </w:tc>
        <w:tc>
          <w:tcPr>
            <w:tcW w:w="2694" w:type="dxa"/>
            <w:tcBorders>
              <w:top w:val="nil"/>
              <w:left w:val="nil"/>
              <w:bottom w:val="single" w:sz="8" w:space="0" w:color="auto"/>
              <w:right w:val="single" w:sz="8" w:space="0" w:color="auto"/>
            </w:tcBorders>
            <w:shd w:val="clear" w:color="auto" w:fill="auto"/>
            <w:noWrap/>
            <w:vAlign w:val="center"/>
            <w:hideMark/>
          </w:tcPr>
          <w:p w14:paraId="6775BBF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2,808.23 </w:t>
            </w:r>
          </w:p>
        </w:tc>
        <w:tc>
          <w:tcPr>
            <w:tcW w:w="2835" w:type="dxa"/>
            <w:tcBorders>
              <w:top w:val="nil"/>
              <w:left w:val="nil"/>
              <w:bottom w:val="single" w:sz="8" w:space="0" w:color="auto"/>
              <w:right w:val="single" w:sz="8" w:space="0" w:color="auto"/>
            </w:tcBorders>
            <w:shd w:val="clear" w:color="auto" w:fill="auto"/>
            <w:noWrap/>
            <w:vAlign w:val="center"/>
            <w:hideMark/>
          </w:tcPr>
          <w:p w14:paraId="2AB7D5C2"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2,363.87 </w:t>
            </w:r>
          </w:p>
        </w:tc>
        <w:tc>
          <w:tcPr>
            <w:tcW w:w="2693" w:type="dxa"/>
            <w:tcBorders>
              <w:top w:val="nil"/>
              <w:left w:val="nil"/>
              <w:bottom w:val="single" w:sz="8" w:space="0" w:color="auto"/>
              <w:right w:val="single" w:sz="8" w:space="0" w:color="auto"/>
            </w:tcBorders>
            <w:shd w:val="clear" w:color="auto" w:fill="auto"/>
            <w:noWrap/>
            <w:vAlign w:val="center"/>
            <w:hideMark/>
          </w:tcPr>
          <w:p w14:paraId="699038B5"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444.36 </w:t>
            </w:r>
          </w:p>
        </w:tc>
      </w:tr>
      <w:tr w:rsidR="00A11911" w:rsidRPr="00A11911" w14:paraId="0A4BC233"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0014E8B"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2100208</w:t>
            </w:r>
          </w:p>
        </w:tc>
        <w:tc>
          <w:tcPr>
            <w:tcW w:w="3402" w:type="dxa"/>
            <w:tcBorders>
              <w:top w:val="nil"/>
              <w:left w:val="nil"/>
              <w:bottom w:val="single" w:sz="8" w:space="0" w:color="auto"/>
              <w:right w:val="single" w:sz="8" w:space="0" w:color="auto"/>
            </w:tcBorders>
            <w:shd w:val="clear" w:color="auto" w:fill="auto"/>
            <w:noWrap/>
            <w:vAlign w:val="center"/>
            <w:hideMark/>
          </w:tcPr>
          <w:p w14:paraId="1D2EDE6D"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其他专科医院</w:t>
            </w:r>
          </w:p>
        </w:tc>
        <w:tc>
          <w:tcPr>
            <w:tcW w:w="2694" w:type="dxa"/>
            <w:tcBorders>
              <w:top w:val="nil"/>
              <w:left w:val="nil"/>
              <w:bottom w:val="single" w:sz="8" w:space="0" w:color="auto"/>
              <w:right w:val="single" w:sz="8" w:space="0" w:color="auto"/>
            </w:tcBorders>
            <w:shd w:val="clear" w:color="auto" w:fill="auto"/>
            <w:noWrap/>
            <w:vAlign w:val="center"/>
            <w:hideMark/>
          </w:tcPr>
          <w:p w14:paraId="2A17AA5B"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536.37 </w:t>
            </w:r>
          </w:p>
        </w:tc>
        <w:tc>
          <w:tcPr>
            <w:tcW w:w="2835" w:type="dxa"/>
            <w:tcBorders>
              <w:top w:val="nil"/>
              <w:left w:val="nil"/>
              <w:bottom w:val="single" w:sz="8" w:space="0" w:color="auto"/>
              <w:right w:val="single" w:sz="8" w:space="0" w:color="auto"/>
            </w:tcBorders>
            <w:shd w:val="clear" w:color="auto" w:fill="auto"/>
            <w:noWrap/>
            <w:vAlign w:val="center"/>
            <w:hideMark/>
          </w:tcPr>
          <w:p w14:paraId="68EF25B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322.33 </w:t>
            </w:r>
          </w:p>
        </w:tc>
        <w:tc>
          <w:tcPr>
            <w:tcW w:w="2693" w:type="dxa"/>
            <w:tcBorders>
              <w:top w:val="nil"/>
              <w:left w:val="nil"/>
              <w:bottom w:val="single" w:sz="8" w:space="0" w:color="auto"/>
              <w:right w:val="single" w:sz="8" w:space="0" w:color="auto"/>
            </w:tcBorders>
            <w:shd w:val="clear" w:color="auto" w:fill="auto"/>
            <w:noWrap/>
            <w:vAlign w:val="center"/>
            <w:hideMark/>
          </w:tcPr>
          <w:p w14:paraId="3986FAAE"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214.04 </w:t>
            </w:r>
          </w:p>
        </w:tc>
      </w:tr>
      <w:tr w:rsidR="00A11911" w:rsidRPr="00A11911" w14:paraId="079BC702"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765E1F7"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2100299</w:t>
            </w:r>
          </w:p>
        </w:tc>
        <w:tc>
          <w:tcPr>
            <w:tcW w:w="3402" w:type="dxa"/>
            <w:tcBorders>
              <w:top w:val="nil"/>
              <w:left w:val="nil"/>
              <w:bottom w:val="single" w:sz="8" w:space="0" w:color="auto"/>
              <w:right w:val="single" w:sz="8" w:space="0" w:color="auto"/>
            </w:tcBorders>
            <w:shd w:val="clear" w:color="auto" w:fill="auto"/>
            <w:noWrap/>
            <w:vAlign w:val="center"/>
            <w:hideMark/>
          </w:tcPr>
          <w:p w14:paraId="3A9A867D"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其他公立医院支出</w:t>
            </w:r>
          </w:p>
        </w:tc>
        <w:tc>
          <w:tcPr>
            <w:tcW w:w="2694" w:type="dxa"/>
            <w:tcBorders>
              <w:top w:val="nil"/>
              <w:left w:val="nil"/>
              <w:bottom w:val="single" w:sz="8" w:space="0" w:color="auto"/>
              <w:right w:val="single" w:sz="8" w:space="0" w:color="auto"/>
            </w:tcBorders>
            <w:shd w:val="clear" w:color="auto" w:fill="auto"/>
            <w:noWrap/>
            <w:vAlign w:val="center"/>
            <w:hideMark/>
          </w:tcPr>
          <w:p w14:paraId="5526475F"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17,244.38 </w:t>
            </w:r>
          </w:p>
        </w:tc>
        <w:tc>
          <w:tcPr>
            <w:tcW w:w="2835" w:type="dxa"/>
            <w:tcBorders>
              <w:top w:val="nil"/>
              <w:left w:val="nil"/>
              <w:bottom w:val="single" w:sz="8" w:space="0" w:color="auto"/>
              <w:right w:val="single" w:sz="8" w:space="0" w:color="auto"/>
            </w:tcBorders>
            <w:shd w:val="clear" w:color="auto" w:fill="auto"/>
            <w:noWrap/>
            <w:vAlign w:val="center"/>
            <w:hideMark/>
          </w:tcPr>
          <w:p w14:paraId="388CD8CF"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0E665A1D"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17,244.38 </w:t>
            </w:r>
          </w:p>
        </w:tc>
      </w:tr>
      <w:tr w:rsidR="00A11911" w:rsidRPr="00A11911" w14:paraId="45006947"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E2E3B3D"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21004</w:t>
            </w:r>
          </w:p>
        </w:tc>
        <w:tc>
          <w:tcPr>
            <w:tcW w:w="3402" w:type="dxa"/>
            <w:tcBorders>
              <w:top w:val="nil"/>
              <w:left w:val="nil"/>
              <w:bottom w:val="single" w:sz="8" w:space="0" w:color="auto"/>
              <w:right w:val="single" w:sz="8" w:space="0" w:color="auto"/>
            </w:tcBorders>
            <w:shd w:val="clear" w:color="auto" w:fill="auto"/>
            <w:noWrap/>
            <w:vAlign w:val="center"/>
            <w:hideMark/>
          </w:tcPr>
          <w:p w14:paraId="4EA3971C"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公共卫生</w:t>
            </w:r>
          </w:p>
        </w:tc>
        <w:tc>
          <w:tcPr>
            <w:tcW w:w="2694" w:type="dxa"/>
            <w:tcBorders>
              <w:top w:val="nil"/>
              <w:left w:val="nil"/>
              <w:bottom w:val="single" w:sz="8" w:space="0" w:color="auto"/>
              <w:right w:val="single" w:sz="8" w:space="0" w:color="auto"/>
            </w:tcBorders>
            <w:shd w:val="clear" w:color="auto" w:fill="auto"/>
            <w:noWrap/>
            <w:vAlign w:val="center"/>
            <w:hideMark/>
          </w:tcPr>
          <w:p w14:paraId="74E8E210"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69,576.42 </w:t>
            </w:r>
          </w:p>
        </w:tc>
        <w:tc>
          <w:tcPr>
            <w:tcW w:w="2835" w:type="dxa"/>
            <w:tcBorders>
              <w:top w:val="nil"/>
              <w:left w:val="nil"/>
              <w:bottom w:val="single" w:sz="8" w:space="0" w:color="auto"/>
              <w:right w:val="single" w:sz="8" w:space="0" w:color="auto"/>
            </w:tcBorders>
            <w:shd w:val="clear" w:color="auto" w:fill="auto"/>
            <w:noWrap/>
            <w:vAlign w:val="center"/>
            <w:hideMark/>
          </w:tcPr>
          <w:p w14:paraId="2535784D"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20,364.50 </w:t>
            </w:r>
          </w:p>
        </w:tc>
        <w:tc>
          <w:tcPr>
            <w:tcW w:w="2693" w:type="dxa"/>
            <w:tcBorders>
              <w:top w:val="nil"/>
              <w:left w:val="nil"/>
              <w:bottom w:val="single" w:sz="8" w:space="0" w:color="auto"/>
              <w:right w:val="single" w:sz="8" w:space="0" w:color="auto"/>
            </w:tcBorders>
            <w:shd w:val="clear" w:color="auto" w:fill="auto"/>
            <w:noWrap/>
            <w:vAlign w:val="center"/>
            <w:hideMark/>
          </w:tcPr>
          <w:p w14:paraId="0F54D873"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49,211.92 </w:t>
            </w:r>
          </w:p>
        </w:tc>
      </w:tr>
      <w:tr w:rsidR="00A11911" w:rsidRPr="00A11911" w14:paraId="28BCF195"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BD396CB"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2100401</w:t>
            </w:r>
          </w:p>
        </w:tc>
        <w:tc>
          <w:tcPr>
            <w:tcW w:w="3402" w:type="dxa"/>
            <w:tcBorders>
              <w:top w:val="nil"/>
              <w:left w:val="nil"/>
              <w:bottom w:val="single" w:sz="8" w:space="0" w:color="auto"/>
              <w:right w:val="single" w:sz="8" w:space="0" w:color="auto"/>
            </w:tcBorders>
            <w:shd w:val="clear" w:color="auto" w:fill="auto"/>
            <w:noWrap/>
            <w:vAlign w:val="center"/>
            <w:hideMark/>
          </w:tcPr>
          <w:p w14:paraId="3F4CC6F5"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疾病预防控制机构</w:t>
            </w:r>
          </w:p>
        </w:tc>
        <w:tc>
          <w:tcPr>
            <w:tcW w:w="2694" w:type="dxa"/>
            <w:tcBorders>
              <w:top w:val="nil"/>
              <w:left w:val="nil"/>
              <w:bottom w:val="single" w:sz="8" w:space="0" w:color="auto"/>
              <w:right w:val="single" w:sz="8" w:space="0" w:color="auto"/>
            </w:tcBorders>
            <w:shd w:val="clear" w:color="auto" w:fill="auto"/>
            <w:noWrap/>
            <w:vAlign w:val="center"/>
            <w:hideMark/>
          </w:tcPr>
          <w:p w14:paraId="7F797D57"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7,838.72 </w:t>
            </w:r>
          </w:p>
        </w:tc>
        <w:tc>
          <w:tcPr>
            <w:tcW w:w="2835" w:type="dxa"/>
            <w:tcBorders>
              <w:top w:val="nil"/>
              <w:left w:val="nil"/>
              <w:bottom w:val="single" w:sz="8" w:space="0" w:color="auto"/>
              <w:right w:val="single" w:sz="8" w:space="0" w:color="auto"/>
            </w:tcBorders>
            <w:shd w:val="clear" w:color="auto" w:fill="auto"/>
            <w:noWrap/>
            <w:vAlign w:val="center"/>
            <w:hideMark/>
          </w:tcPr>
          <w:p w14:paraId="72CA78B9"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6,815.86 </w:t>
            </w:r>
          </w:p>
        </w:tc>
        <w:tc>
          <w:tcPr>
            <w:tcW w:w="2693" w:type="dxa"/>
            <w:tcBorders>
              <w:top w:val="nil"/>
              <w:left w:val="nil"/>
              <w:bottom w:val="single" w:sz="8" w:space="0" w:color="auto"/>
              <w:right w:val="single" w:sz="8" w:space="0" w:color="auto"/>
            </w:tcBorders>
            <w:shd w:val="clear" w:color="auto" w:fill="auto"/>
            <w:noWrap/>
            <w:vAlign w:val="center"/>
            <w:hideMark/>
          </w:tcPr>
          <w:p w14:paraId="5C8656CE"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1,022.86 </w:t>
            </w:r>
          </w:p>
        </w:tc>
      </w:tr>
      <w:tr w:rsidR="00A11911" w:rsidRPr="00A11911" w14:paraId="72A45EBA"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38CA550"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2100402</w:t>
            </w:r>
          </w:p>
        </w:tc>
        <w:tc>
          <w:tcPr>
            <w:tcW w:w="3402" w:type="dxa"/>
            <w:tcBorders>
              <w:top w:val="nil"/>
              <w:left w:val="nil"/>
              <w:bottom w:val="single" w:sz="8" w:space="0" w:color="auto"/>
              <w:right w:val="single" w:sz="8" w:space="0" w:color="auto"/>
            </w:tcBorders>
            <w:shd w:val="clear" w:color="auto" w:fill="auto"/>
            <w:noWrap/>
            <w:vAlign w:val="center"/>
            <w:hideMark/>
          </w:tcPr>
          <w:p w14:paraId="75AED323"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卫生监督机构</w:t>
            </w:r>
          </w:p>
        </w:tc>
        <w:tc>
          <w:tcPr>
            <w:tcW w:w="2694" w:type="dxa"/>
            <w:tcBorders>
              <w:top w:val="nil"/>
              <w:left w:val="nil"/>
              <w:bottom w:val="single" w:sz="8" w:space="0" w:color="auto"/>
              <w:right w:val="single" w:sz="8" w:space="0" w:color="auto"/>
            </w:tcBorders>
            <w:shd w:val="clear" w:color="auto" w:fill="auto"/>
            <w:noWrap/>
            <w:vAlign w:val="center"/>
            <w:hideMark/>
          </w:tcPr>
          <w:p w14:paraId="4EE6E744"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2,667.24 </w:t>
            </w:r>
          </w:p>
        </w:tc>
        <w:tc>
          <w:tcPr>
            <w:tcW w:w="2835" w:type="dxa"/>
            <w:tcBorders>
              <w:top w:val="nil"/>
              <w:left w:val="nil"/>
              <w:bottom w:val="single" w:sz="8" w:space="0" w:color="auto"/>
              <w:right w:val="single" w:sz="8" w:space="0" w:color="auto"/>
            </w:tcBorders>
            <w:shd w:val="clear" w:color="auto" w:fill="auto"/>
            <w:noWrap/>
            <w:vAlign w:val="center"/>
            <w:hideMark/>
          </w:tcPr>
          <w:p w14:paraId="0B42F7CB"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2,418.25 </w:t>
            </w:r>
          </w:p>
        </w:tc>
        <w:tc>
          <w:tcPr>
            <w:tcW w:w="2693" w:type="dxa"/>
            <w:tcBorders>
              <w:top w:val="nil"/>
              <w:left w:val="nil"/>
              <w:bottom w:val="single" w:sz="8" w:space="0" w:color="auto"/>
              <w:right w:val="single" w:sz="8" w:space="0" w:color="auto"/>
            </w:tcBorders>
            <w:shd w:val="clear" w:color="auto" w:fill="auto"/>
            <w:noWrap/>
            <w:vAlign w:val="center"/>
            <w:hideMark/>
          </w:tcPr>
          <w:p w14:paraId="2328E34A"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248.99 </w:t>
            </w:r>
          </w:p>
        </w:tc>
      </w:tr>
      <w:tr w:rsidR="00A11911" w:rsidRPr="00A11911" w14:paraId="1CCC1585"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6D30566"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2100403</w:t>
            </w:r>
          </w:p>
        </w:tc>
        <w:tc>
          <w:tcPr>
            <w:tcW w:w="3402" w:type="dxa"/>
            <w:tcBorders>
              <w:top w:val="nil"/>
              <w:left w:val="nil"/>
              <w:bottom w:val="single" w:sz="8" w:space="0" w:color="auto"/>
              <w:right w:val="single" w:sz="8" w:space="0" w:color="auto"/>
            </w:tcBorders>
            <w:shd w:val="clear" w:color="auto" w:fill="auto"/>
            <w:noWrap/>
            <w:vAlign w:val="center"/>
            <w:hideMark/>
          </w:tcPr>
          <w:p w14:paraId="0882EF67"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妇幼保健机构</w:t>
            </w:r>
          </w:p>
        </w:tc>
        <w:tc>
          <w:tcPr>
            <w:tcW w:w="2694" w:type="dxa"/>
            <w:tcBorders>
              <w:top w:val="nil"/>
              <w:left w:val="nil"/>
              <w:bottom w:val="single" w:sz="8" w:space="0" w:color="auto"/>
              <w:right w:val="single" w:sz="8" w:space="0" w:color="auto"/>
            </w:tcBorders>
            <w:shd w:val="clear" w:color="auto" w:fill="auto"/>
            <w:noWrap/>
            <w:vAlign w:val="center"/>
            <w:hideMark/>
          </w:tcPr>
          <w:p w14:paraId="2226F1A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1,445.91 </w:t>
            </w:r>
          </w:p>
        </w:tc>
        <w:tc>
          <w:tcPr>
            <w:tcW w:w="2835" w:type="dxa"/>
            <w:tcBorders>
              <w:top w:val="nil"/>
              <w:left w:val="nil"/>
              <w:bottom w:val="single" w:sz="8" w:space="0" w:color="auto"/>
              <w:right w:val="single" w:sz="8" w:space="0" w:color="auto"/>
            </w:tcBorders>
            <w:shd w:val="clear" w:color="auto" w:fill="auto"/>
            <w:noWrap/>
            <w:vAlign w:val="center"/>
            <w:hideMark/>
          </w:tcPr>
          <w:p w14:paraId="4B104B3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1,418.79 </w:t>
            </w:r>
          </w:p>
        </w:tc>
        <w:tc>
          <w:tcPr>
            <w:tcW w:w="2693" w:type="dxa"/>
            <w:tcBorders>
              <w:top w:val="nil"/>
              <w:left w:val="nil"/>
              <w:bottom w:val="single" w:sz="8" w:space="0" w:color="auto"/>
              <w:right w:val="single" w:sz="8" w:space="0" w:color="auto"/>
            </w:tcBorders>
            <w:shd w:val="clear" w:color="auto" w:fill="auto"/>
            <w:noWrap/>
            <w:vAlign w:val="center"/>
            <w:hideMark/>
          </w:tcPr>
          <w:p w14:paraId="4B231AE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27.12 </w:t>
            </w:r>
          </w:p>
        </w:tc>
      </w:tr>
      <w:tr w:rsidR="00A11911" w:rsidRPr="00A11911" w14:paraId="7ACDB643"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5C623D9F"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lastRenderedPageBreak/>
              <w:t>2100405</w:t>
            </w:r>
          </w:p>
        </w:tc>
        <w:tc>
          <w:tcPr>
            <w:tcW w:w="3402" w:type="dxa"/>
            <w:tcBorders>
              <w:top w:val="nil"/>
              <w:left w:val="nil"/>
              <w:bottom w:val="single" w:sz="8" w:space="0" w:color="auto"/>
              <w:right w:val="single" w:sz="8" w:space="0" w:color="auto"/>
            </w:tcBorders>
            <w:shd w:val="clear" w:color="auto" w:fill="auto"/>
            <w:noWrap/>
            <w:vAlign w:val="center"/>
            <w:hideMark/>
          </w:tcPr>
          <w:p w14:paraId="3FE2E057"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应急救治机构</w:t>
            </w:r>
          </w:p>
        </w:tc>
        <w:tc>
          <w:tcPr>
            <w:tcW w:w="2694" w:type="dxa"/>
            <w:tcBorders>
              <w:top w:val="nil"/>
              <w:left w:val="nil"/>
              <w:bottom w:val="single" w:sz="8" w:space="0" w:color="auto"/>
              <w:right w:val="single" w:sz="8" w:space="0" w:color="auto"/>
            </w:tcBorders>
            <w:shd w:val="clear" w:color="auto" w:fill="auto"/>
            <w:noWrap/>
            <w:vAlign w:val="center"/>
            <w:hideMark/>
          </w:tcPr>
          <w:p w14:paraId="7DC552CD"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2,599.47 </w:t>
            </w:r>
          </w:p>
        </w:tc>
        <w:tc>
          <w:tcPr>
            <w:tcW w:w="2835" w:type="dxa"/>
            <w:tcBorders>
              <w:top w:val="nil"/>
              <w:left w:val="nil"/>
              <w:bottom w:val="single" w:sz="8" w:space="0" w:color="auto"/>
              <w:right w:val="single" w:sz="8" w:space="0" w:color="auto"/>
            </w:tcBorders>
            <w:shd w:val="clear" w:color="auto" w:fill="auto"/>
            <w:noWrap/>
            <w:vAlign w:val="center"/>
            <w:hideMark/>
          </w:tcPr>
          <w:p w14:paraId="16068394"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2,599.47 </w:t>
            </w:r>
          </w:p>
        </w:tc>
        <w:tc>
          <w:tcPr>
            <w:tcW w:w="2693" w:type="dxa"/>
            <w:tcBorders>
              <w:top w:val="nil"/>
              <w:left w:val="nil"/>
              <w:bottom w:val="single" w:sz="8" w:space="0" w:color="auto"/>
              <w:right w:val="single" w:sz="8" w:space="0" w:color="auto"/>
            </w:tcBorders>
            <w:shd w:val="clear" w:color="auto" w:fill="auto"/>
            <w:noWrap/>
            <w:vAlign w:val="center"/>
            <w:hideMark/>
          </w:tcPr>
          <w:p w14:paraId="12F2770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r>
      <w:tr w:rsidR="00A11911" w:rsidRPr="00A11911" w14:paraId="1D953518"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40D61D4E"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2100406</w:t>
            </w:r>
          </w:p>
        </w:tc>
        <w:tc>
          <w:tcPr>
            <w:tcW w:w="3402" w:type="dxa"/>
            <w:tcBorders>
              <w:top w:val="nil"/>
              <w:left w:val="nil"/>
              <w:bottom w:val="single" w:sz="8" w:space="0" w:color="auto"/>
              <w:right w:val="single" w:sz="8" w:space="0" w:color="auto"/>
            </w:tcBorders>
            <w:shd w:val="clear" w:color="auto" w:fill="auto"/>
            <w:noWrap/>
            <w:vAlign w:val="center"/>
            <w:hideMark/>
          </w:tcPr>
          <w:p w14:paraId="712F01A4"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采供血机构</w:t>
            </w:r>
          </w:p>
        </w:tc>
        <w:tc>
          <w:tcPr>
            <w:tcW w:w="2694" w:type="dxa"/>
            <w:tcBorders>
              <w:top w:val="nil"/>
              <w:left w:val="nil"/>
              <w:bottom w:val="single" w:sz="8" w:space="0" w:color="auto"/>
              <w:right w:val="single" w:sz="8" w:space="0" w:color="auto"/>
            </w:tcBorders>
            <w:shd w:val="clear" w:color="auto" w:fill="auto"/>
            <w:noWrap/>
            <w:vAlign w:val="center"/>
            <w:hideMark/>
          </w:tcPr>
          <w:p w14:paraId="335ED54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14,560.13 </w:t>
            </w:r>
          </w:p>
        </w:tc>
        <w:tc>
          <w:tcPr>
            <w:tcW w:w="2835" w:type="dxa"/>
            <w:tcBorders>
              <w:top w:val="nil"/>
              <w:left w:val="nil"/>
              <w:bottom w:val="single" w:sz="8" w:space="0" w:color="auto"/>
              <w:right w:val="single" w:sz="8" w:space="0" w:color="auto"/>
            </w:tcBorders>
            <w:shd w:val="clear" w:color="auto" w:fill="auto"/>
            <w:noWrap/>
            <w:vAlign w:val="center"/>
            <w:hideMark/>
          </w:tcPr>
          <w:p w14:paraId="582909CA"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6,224.57 </w:t>
            </w:r>
          </w:p>
        </w:tc>
        <w:tc>
          <w:tcPr>
            <w:tcW w:w="2693" w:type="dxa"/>
            <w:tcBorders>
              <w:top w:val="nil"/>
              <w:left w:val="nil"/>
              <w:bottom w:val="single" w:sz="8" w:space="0" w:color="auto"/>
              <w:right w:val="single" w:sz="8" w:space="0" w:color="auto"/>
            </w:tcBorders>
            <w:shd w:val="clear" w:color="auto" w:fill="auto"/>
            <w:noWrap/>
            <w:vAlign w:val="center"/>
            <w:hideMark/>
          </w:tcPr>
          <w:p w14:paraId="3969740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8,335.57 </w:t>
            </w:r>
          </w:p>
        </w:tc>
      </w:tr>
      <w:tr w:rsidR="00A11911" w:rsidRPr="00A11911" w14:paraId="65BDEEDD"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0229990"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2100407</w:t>
            </w:r>
          </w:p>
        </w:tc>
        <w:tc>
          <w:tcPr>
            <w:tcW w:w="3402" w:type="dxa"/>
            <w:tcBorders>
              <w:top w:val="nil"/>
              <w:left w:val="nil"/>
              <w:bottom w:val="single" w:sz="8" w:space="0" w:color="auto"/>
              <w:right w:val="single" w:sz="8" w:space="0" w:color="auto"/>
            </w:tcBorders>
            <w:shd w:val="clear" w:color="auto" w:fill="auto"/>
            <w:noWrap/>
            <w:vAlign w:val="center"/>
            <w:hideMark/>
          </w:tcPr>
          <w:p w14:paraId="4A69D37F"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其他专业公共卫生机构</w:t>
            </w:r>
          </w:p>
        </w:tc>
        <w:tc>
          <w:tcPr>
            <w:tcW w:w="2694" w:type="dxa"/>
            <w:tcBorders>
              <w:top w:val="nil"/>
              <w:left w:val="nil"/>
              <w:bottom w:val="single" w:sz="8" w:space="0" w:color="auto"/>
              <w:right w:val="single" w:sz="8" w:space="0" w:color="auto"/>
            </w:tcBorders>
            <w:shd w:val="clear" w:color="auto" w:fill="auto"/>
            <w:noWrap/>
            <w:vAlign w:val="center"/>
            <w:hideMark/>
          </w:tcPr>
          <w:p w14:paraId="58E39317"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887.56 </w:t>
            </w:r>
          </w:p>
        </w:tc>
        <w:tc>
          <w:tcPr>
            <w:tcW w:w="2835" w:type="dxa"/>
            <w:tcBorders>
              <w:top w:val="nil"/>
              <w:left w:val="nil"/>
              <w:bottom w:val="single" w:sz="8" w:space="0" w:color="auto"/>
              <w:right w:val="single" w:sz="8" w:space="0" w:color="auto"/>
            </w:tcBorders>
            <w:shd w:val="clear" w:color="auto" w:fill="auto"/>
            <w:noWrap/>
            <w:vAlign w:val="center"/>
            <w:hideMark/>
          </w:tcPr>
          <w:p w14:paraId="2D8ECD6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887.56 </w:t>
            </w:r>
          </w:p>
        </w:tc>
        <w:tc>
          <w:tcPr>
            <w:tcW w:w="2693" w:type="dxa"/>
            <w:tcBorders>
              <w:top w:val="nil"/>
              <w:left w:val="nil"/>
              <w:bottom w:val="single" w:sz="8" w:space="0" w:color="auto"/>
              <w:right w:val="single" w:sz="8" w:space="0" w:color="auto"/>
            </w:tcBorders>
            <w:shd w:val="clear" w:color="auto" w:fill="auto"/>
            <w:noWrap/>
            <w:vAlign w:val="center"/>
            <w:hideMark/>
          </w:tcPr>
          <w:p w14:paraId="5A6B6992"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r>
      <w:tr w:rsidR="00A11911" w:rsidRPr="00A11911" w14:paraId="255FD41D"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4281728C"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2100408</w:t>
            </w:r>
          </w:p>
        </w:tc>
        <w:tc>
          <w:tcPr>
            <w:tcW w:w="3402" w:type="dxa"/>
            <w:tcBorders>
              <w:top w:val="nil"/>
              <w:left w:val="nil"/>
              <w:bottom w:val="single" w:sz="8" w:space="0" w:color="auto"/>
              <w:right w:val="single" w:sz="8" w:space="0" w:color="auto"/>
            </w:tcBorders>
            <w:shd w:val="clear" w:color="auto" w:fill="auto"/>
            <w:noWrap/>
            <w:vAlign w:val="center"/>
            <w:hideMark/>
          </w:tcPr>
          <w:p w14:paraId="7B142BAA"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基本公共卫生服务</w:t>
            </w:r>
          </w:p>
        </w:tc>
        <w:tc>
          <w:tcPr>
            <w:tcW w:w="2694" w:type="dxa"/>
            <w:tcBorders>
              <w:top w:val="nil"/>
              <w:left w:val="nil"/>
              <w:bottom w:val="single" w:sz="8" w:space="0" w:color="auto"/>
              <w:right w:val="single" w:sz="8" w:space="0" w:color="auto"/>
            </w:tcBorders>
            <w:shd w:val="clear" w:color="auto" w:fill="auto"/>
            <w:noWrap/>
            <w:vAlign w:val="center"/>
            <w:hideMark/>
          </w:tcPr>
          <w:p w14:paraId="4FDC0B8C"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1,477.45 </w:t>
            </w:r>
          </w:p>
        </w:tc>
        <w:tc>
          <w:tcPr>
            <w:tcW w:w="2835" w:type="dxa"/>
            <w:tcBorders>
              <w:top w:val="nil"/>
              <w:left w:val="nil"/>
              <w:bottom w:val="single" w:sz="8" w:space="0" w:color="auto"/>
              <w:right w:val="single" w:sz="8" w:space="0" w:color="auto"/>
            </w:tcBorders>
            <w:shd w:val="clear" w:color="auto" w:fill="auto"/>
            <w:noWrap/>
            <w:vAlign w:val="center"/>
            <w:hideMark/>
          </w:tcPr>
          <w:p w14:paraId="47B3DE3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5A5FB99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1,477.45 </w:t>
            </w:r>
          </w:p>
        </w:tc>
      </w:tr>
      <w:tr w:rsidR="00A11911" w:rsidRPr="00A11911" w14:paraId="59CA9BB1"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6859127B"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2100409</w:t>
            </w:r>
          </w:p>
        </w:tc>
        <w:tc>
          <w:tcPr>
            <w:tcW w:w="3402" w:type="dxa"/>
            <w:tcBorders>
              <w:top w:val="nil"/>
              <w:left w:val="nil"/>
              <w:bottom w:val="single" w:sz="8" w:space="0" w:color="auto"/>
              <w:right w:val="single" w:sz="8" w:space="0" w:color="auto"/>
            </w:tcBorders>
            <w:shd w:val="clear" w:color="auto" w:fill="auto"/>
            <w:noWrap/>
            <w:vAlign w:val="center"/>
            <w:hideMark/>
          </w:tcPr>
          <w:p w14:paraId="3C26F07F"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重大公共卫生服务</w:t>
            </w:r>
          </w:p>
        </w:tc>
        <w:tc>
          <w:tcPr>
            <w:tcW w:w="2694" w:type="dxa"/>
            <w:tcBorders>
              <w:top w:val="nil"/>
              <w:left w:val="nil"/>
              <w:bottom w:val="single" w:sz="8" w:space="0" w:color="auto"/>
              <w:right w:val="single" w:sz="8" w:space="0" w:color="auto"/>
            </w:tcBorders>
            <w:shd w:val="clear" w:color="auto" w:fill="auto"/>
            <w:noWrap/>
            <w:vAlign w:val="center"/>
            <w:hideMark/>
          </w:tcPr>
          <w:p w14:paraId="3CE4FC9F"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4,604.15 </w:t>
            </w:r>
          </w:p>
        </w:tc>
        <w:tc>
          <w:tcPr>
            <w:tcW w:w="2835" w:type="dxa"/>
            <w:tcBorders>
              <w:top w:val="nil"/>
              <w:left w:val="nil"/>
              <w:bottom w:val="single" w:sz="8" w:space="0" w:color="auto"/>
              <w:right w:val="single" w:sz="8" w:space="0" w:color="auto"/>
            </w:tcBorders>
            <w:shd w:val="clear" w:color="auto" w:fill="auto"/>
            <w:noWrap/>
            <w:vAlign w:val="center"/>
            <w:hideMark/>
          </w:tcPr>
          <w:p w14:paraId="37BC3A5A"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4B175953"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4,604.15 </w:t>
            </w:r>
          </w:p>
        </w:tc>
      </w:tr>
      <w:tr w:rsidR="00A11911" w:rsidRPr="00A11911" w14:paraId="6C2FE867"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4CC3CDA3"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2100410</w:t>
            </w:r>
          </w:p>
        </w:tc>
        <w:tc>
          <w:tcPr>
            <w:tcW w:w="3402" w:type="dxa"/>
            <w:tcBorders>
              <w:top w:val="nil"/>
              <w:left w:val="nil"/>
              <w:bottom w:val="single" w:sz="8" w:space="0" w:color="auto"/>
              <w:right w:val="single" w:sz="8" w:space="0" w:color="auto"/>
            </w:tcBorders>
            <w:shd w:val="clear" w:color="auto" w:fill="auto"/>
            <w:noWrap/>
            <w:vAlign w:val="center"/>
            <w:hideMark/>
          </w:tcPr>
          <w:p w14:paraId="0EB4B51E"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突发公共卫生事件应急处理</w:t>
            </w:r>
          </w:p>
        </w:tc>
        <w:tc>
          <w:tcPr>
            <w:tcW w:w="2694" w:type="dxa"/>
            <w:tcBorders>
              <w:top w:val="nil"/>
              <w:left w:val="nil"/>
              <w:bottom w:val="single" w:sz="8" w:space="0" w:color="auto"/>
              <w:right w:val="single" w:sz="8" w:space="0" w:color="auto"/>
            </w:tcBorders>
            <w:shd w:val="clear" w:color="auto" w:fill="auto"/>
            <w:noWrap/>
            <w:vAlign w:val="center"/>
            <w:hideMark/>
          </w:tcPr>
          <w:p w14:paraId="4594FDA4"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14,893.56 </w:t>
            </w:r>
          </w:p>
        </w:tc>
        <w:tc>
          <w:tcPr>
            <w:tcW w:w="2835" w:type="dxa"/>
            <w:tcBorders>
              <w:top w:val="nil"/>
              <w:left w:val="nil"/>
              <w:bottom w:val="single" w:sz="8" w:space="0" w:color="auto"/>
              <w:right w:val="single" w:sz="8" w:space="0" w:color="auto"/>
            </w:tcBorders>
            <w:shd w:val="clear" w:color="auto" w:fill="auto"/>
            <w:noWrap/>
            <w:vAlign w:val="center"/>
            <w:hideMark/>
          </w:tcPr>
          <w:p w14:paraId="7FD349D3"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67C42E45"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14,893.56 </w:t>
            </w:r>
          </w:p>
        </w:tc>
      </w:tr>
      <w:tr w:rsidR="00A11911" w:rsidRPr="00A11911" w14:paraId="2985C6BB"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4F3A15F"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2100499</w:t>
            </w:r>
          </w:p>
        </w:tc>
        <w:tc>
          <w:tcPr>
            <w:tcW w:w="3402" w:type="dxa"/>
            <w:tcBorders>
              <w:top w:val="nil"/>
              <w:left w:val="nil"/>
              <w:bottom w:val="single" w:sz="8" w:space="0" w:color="auto"/>
              <w:right w:val="single" w:sz="8" w:space="0" w:color="auto"/>
            </w:tcBorders>
            <w:shd w:val="clear" w:color="auto" w:fill="auto"/>
            <w:noWrap/>
            <w:vAlign w:val="center"/>
            <w:hideMark/>
          </w:tcPr>
          <w:p w14:paraId="118266FF"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其他公共卫生支出</w:t>
            </w:r>
          </w:p>
        </w:tc>
        <w:tc>
          <w:tcPr>
            <w:tcW w:w="2694" w:type="dxa"/>
            <w:tcBorders>
              <w:top w:val="nil"/>
              <w:left w:val="nil"/>
              <w:bottom w:val="single" w:sz="8" w:space="0" w:color="auto"/>
              <w:right w:val="single" w:sz="8" w:space="0" w:color="auto"/>
            </w:tcBorders>
            <w:shd w:val="clear" w:color="auto" w:fill="auto"/>
            <w:noWrap/>
            <w:vAlign w:val="center"/>
            <w:hideMark/>
          </w:tcPr>
          <w:p w14:paraId="52B601ED"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18,602.22 </w:t>
            </w:r>
          </w:p>
        </w:tc>
        <w:tc>
          <w:tcPr>
            <w:tcW w:w="2835" w:type="dxa"/>
            <w:tcBorders>
              <w:top w:val="nil"/>
              <w:left w:val="nil"/>
              <w:bottom w:val="single" w:sz="8" w:space="0" w:color="auto"/>
              <w:right w:val="single" w:sz="8" w:space="0" w:color="auto"/>
            </w:tcBorders>
            <w:shd w:val="clear" w:color="auto" w:fill="auto"/>
            <w:noWrap/>
            <w:vAlign w:val="center"/>
            <w:hideMark/>
          </w:tcPr>
          <w:p w14:paraId="2B74D144"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3B8CF452"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18,602.22 </w:t>
            </w:r>
          </w:p>
        </w:tc>
      </w:tr>
      <w:tr w:rsidR="00A11911" w:rsidRPr="00A11911" w14:paraId="29C2551E"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0C25BEB7"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21006</w:t>
            </w:r>
          </w:p>
        </w:tc>
        <w:tc>
          <w:tcPr>
            <w:tcW w:w="3402" w:type="dxa"/>
            <w:tcBorders>
              <w:top w:val="nil"/>
              <w:left w:val="nil"/>
              <w:bottom w:val="single" w:sz="8" w:space="0" w:color="auto"/>
              <w:right w:val="single" w:sz="8" w:space="0" w:color="auto"/>
            </w:tcBorders>
            <w:shd w:val="clear" w:color="auto" w:fill="auto"/>
            <w:noWrap/>
            <w:vAlign w:val="center"/>
            <w:hideMark/>
          </w:tcPr>
          <w:p w14:paraId="1F123099"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中医药</w:t>
            </w:r>
          </w:p>
        </w:tc>
        <w:tc>
          <w:tcPr>
            <w:tcW w:w="2694" w:type="dxa"/>
            <w:tcBorders>
              <w:top w:val="nil"/>
              <w:left w:val="nil"/>
              <w:bottom w:val="single" w:sz="8" w:space="0" w:color="auto"/>
              <w:right w:val="single" w:sz="8" w:space="0" w:color="auto"/>
            </w:tcBorders>
            <w:shd w:val="clear" w:color="auto" w:fill="auto"/>
            <w:noWrap/>
            <w:vAlign w:val="center"/>
            <w:hideMark/>
          </w:tcPr>
          <w:p w14:paraId="17DF2750"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130.04 </w:t>
            </w:r>
          </w:p>
        </w:tc>
        <w:tc>
          <w:tcPr>
            <w:tcW w:w="2835" w:type="dxa"/>
            <w:tcBorders>
              <w:top w:val="nil"/>
              <w:left w:val="nil"/>
              <w:bottom w:val="single" w:sz="8" w:space="0" w:color="auto"/>
              <w:right w:val="single" w:sz="8" w:space="0" w:color="auto"/>
            </w:tcBorders>
            <w:shd w:val="clear" w:color="auto" w:fill="auto"/>
            <w:noWrap/>
            <w:vAlign w:val="center"/>
            <w:hideMark/>
          </w:tcPr>
          <w:p w14:paraId="66F3F7B6"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3872DE2E"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130.04 </w:t>
            </w:r>
          </w:p>
        </w:tc>
      </w:tr>
      <w:tr w:rsidR="00A11911" w:rsidRPr="00A11911" w14:paraId="400FCA32"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F48218A"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2100601</w:t>
            </w:r>
          </w:p>
        </w:tc>
        <w:tc>
          <w:tcPr>
            <w:tcW w:w="3402" w:type="dxa"/>
            <w:tcBorders>
              <w:top w:val="nil"/>
              <w:left w:val="nil"/>
              <w:bottom w:val="single" w:sz="8" w:space="0" w:color="auto"/>
              <w:right w:val="single" w:sz="8" w:space="0" w:color="auto"/>
            </w:tcBorders>
            <w:shd w:val="clear" w:color="auto" w:fill="auto"/>
            <w:noWrap/>
            <w:vAlign w:val="center"/>
            <w:hideMark/>
          </w:tcPr>
          <w:p w14:paraId="2D3B631B"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中医（民族</w:t>
            </w:r>
            <w:proofErr w:type="gramStart"/>
            <w:r w:rsidRPr="00A11911">
              <w:rPr>
                <w:rFonts w:ascii="仿宋_GB2312" w:eastAsia="仿宋_GB2312" w:hAnsi="宋体" w:cs="宋体" w:hint="eastAsia"/>
                <w:kern w:val="0"/>
                <w:sz w:val="18"/>
                <w:szCs w:val="18"/>
              </w:rPr>
              <w:t>医</w:t>
            </w:r>
            <w:proofErr w:type="gramEnd"/>
            <w:r w:rsidRPr="00A11911">
              <w:rPr>
                <w:rFonts w:ascii="仿宋_GB2312" w:eastAsia="仿宋_GB2312" w:hAnsi="宋体" w:cs="宋体" w:hint="eastAsia"/>
                <w:kern w:val="0"/>
                <w:sz w:val="18"/>
                <w:szCs w:val="18"/>
              </w:rPr>
              <w:t>）药专项</w:t>
            </w:r>
          </w:p>
        </w:tc>
        <w:tc>
          <w:tcPr>
            <w:tcW w:w="2694" w:type="dxa"/>
            <w:tcBorders>
              <w:top w:val="nil"/>
              <w:left w:val="nil"/>
              <w:bottom w:val="single" w:sz="8" w:space="0" w:color="auto"/>
              <w:right w:val="single" w:sz="8" w:space="0" w:color="auto"/>
            </w:tcBorders>
            <w:shd w:val="clear" w:color="auto" w:fill="auto"/>
            <w:noWrap/>
            <w:vAlign w:val="center"/>
            <w:hideMark/>
          </w:tcPr>
          <w:p w14:paraId="5A55D095"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130.04 </w:t>
            </w:r>
          </w:p>
        </w:tc>
        <w:tc>
          <w:tcPr>
            <w:tcW w:w="2835" w:type="dxa"/>
            <w:tcBorders>
              <w:top w:val="nil"/>
              <w:left w:val="nil"/>
              <w:bottom w:val="single" w:sz="8" w:space="0" w:color="auto"/>
              <w:right w:val="single" w:sz="8" w:space="0" w:color="auto"/>
            </w:tcBorders>
            <w:shd w:val="clear" w:color="auto" w:fill="auto"/>
            <w:noWrap/>
            <w:vAlign w:val="center"/>
            <w:hideMark/>
          </w:tcPr>
          <w:p w14:paraId="292FD2CD"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2AB6C0D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130.04 </w:t>
            </w:r>
          </w:p>
        </w:tc>
      </w:tr>
      <w:tr w:rsidR="00A11911" w:rsidRPr="00A11911" w14:paraId="25740957"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8CCC9D0"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21007</w:t>
            </w:r>
          </w:p>
        </w:tc>
        <w:tc>
          <w:tcPr>
            <w:tcW w:w="3402" w:type="dxa"/>
            <w:tcBorders>
              <w:top w:val="nil"/>
              <w:left w:val="nil"/>
              <w:bottom w:val="single" w:sz="8" w:space="0" w:color="auto"/>
              <w:right w:val="single" w:sz="8" w:space="0" w:color="auto"/>
            </w:tcBorders>
            <w:shd w:val="clear" w:color="auto" w:fill="auto"/>
            <w:noWrap/>
            <w:vAlign w:val="center"/>
            <w:hideMark/>
          </w:tcPr>
          <w:p w14:paraId="23670EC0"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计划生育事务</w:t>
            </w:r>
          </w:p>
        </w:tc>
        <w:tc>
          <w:tcPr>
            <w:tcW w:w="2694" w:type="dxa"/>
            <w:tcBorders>
              <w:top w:val="nil"/>
              <w:left w:val="nil"/>
              <w:bottom w:val="single" w:sz="8" w:space="0" w:color="auto"/>
              <w:right w:val="single" w:sz="8" w:space="0" w:color="auto"/>
            </w:tcBorders>
            <w:shd w:val="clear" w:color="auto" w:fill="auto"/>
            <w:noWrap/>
            <w:vAlign w:val="center"/>
            <w:hideMark/>
          </w:tcPr>
          <w:p w14:paraId="43AD9B97"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319.85 </w:t>
            </w:r>
          </w:p>
        </w:tc>
        <w:tc>
          <w:tcPr>
            <w:tcW w:w="2835" w:type="dxa"/>
            <w:tcBorders>
              <w:top w:val="nil"/>
              <w:left w:val="nil"/>
              <w:bottom w:val="single" w:sz="8" w:space="0" w:color="auto"/>
              <w:right w:val="single" w:sz="8" w:space="0" w:color="auto"/>
            </w:tcBorders>
            <w:shd w:val="clear" w:color="auto" w:fill="auto"/>
            <w:noWrap/>
            <w:vAlign w:val="center"/>
            <w:hideMark/>
          </w:tcPr>
          <w:p w14:paraId="7636C067"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292.20 </w:t>
            </w:r>
          </w:p>
        </w:tc>
        <w:tc>
          <w:tcPr>
            <w:tcW w:w="2693" w:type="dxa"/>
            <w:tcBorders>
              <w:top w:val="nil"/>
              <w:left w:val="nil"/>
              <w:bottom w:val="single" w:sz="8" w:space="0" w:color="auto"/>
              <w:right w:val="single" w:sz="8" w:space="0" w:color="auto"/>
            </w:tcBorders>
            <w:shd w:val="clear" w:color="auto" w:fill="auto"/>
            <w:noWrap/>
            <w:vAlign w:val="center"/>
            <w:hideMark/>
          </w:tcPr>
          <w:p w14:paraId="2D801360"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27.64 </w:t>
            </w:r>
          </w:p>
        </w:tc>
      </w:tr>
      <w:tr w:rsidR="00A11911" w:rsidRPr="00A11911" w14:paraId="5A064EF3"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6F9722AC"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2100716</w:t>
            </w:r>
          </w:p>
        </w:tc>
        <w:tc>
          <w:tcPr>
            <w:tcW w:w="3402" w:type="dxa"/>
            <w:tcBorders>
              <w:top w:val="nil"/>
              <w:left w:val="nil"/>
              <w:bottom w:val="single" w:sz="8" w:space="0" w:color="auto"/>
              <w:right w:val="single" w:sz="8" w:space="0" w:color="auto"/>
            </w:tcBorders>
            <w:shd w:val="clear" w:color="auto" w:fill="auto"/>
            <w:noWrap/>
            <w:vAlign w:val="center"/>
            <w:hideMark/>
          </w:tcPr>
          <w:p w14:paraId="141A190C"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计划生育机构</w:t>
            </w:r>
          </w:p>
        </w:tc>
        <w:tc>
          <w:tcPr>
            <w:tcW w:w="2694" w:type="dxa"/>
            <w:tcBorders>
              <w:top w:val="nil"/>
              <w:left w:val="nil"/>
              <w:bottom w:val="single" w:sz="8" w:space="0" w:color="auto"/>
              <w:right w:val="single" w:sz="8" w:space="0" w:color="auto"/>
            </w:tcBorders>
            <w:shd w:val="clear" w:color="auto" w:fill="auto"/>
            <w:noWrap/>
            <w:vAlign w:val="center"/>
            <w:hideMark/>
          </w:tcPr>
          <w:p w14:paraId="483F9EE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292.20 </w:t>
            </w:r>
          </w:p>
        </w:tc>
        <w:tc>
          <w:tcPr>
            <w:tcW w:w="2835" w:type="dxa"/>
            <w:tcBorders>
              <w:top w:val="nil"/>
              <w:left w:val="nil"/>
              <w:bottom w:val="single" w:sz="8" w:space="0" w:color="auto"/>
              <w:right w:val="single" w:sz="8" w:space="0" w:color="auto"/>
            </w:tcBorders>
            <w:shd w:val="clear" w:color="auto" w:fill="auto"/>
            <w:noWrap/>
            <w:vAlign w:val="center"/>
            <w:hideMark/>
          </w:tcPr>
          <w:p w14:paraId="4BBED615"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292.20 </w:t>
            </w:r>
          </w:p>
        </w:tc>
        <w:tc>
          <w:tcPr>
            <w:tcW w:w="2693" w:type="dxa"/>
            <w:tcBorders>
              <w:top w:val="nil"/>
              <w:left w:val="nil"/>
              <w:bottom w:val="single" w:sz="8" w:space="0" w:color="auto"/>
              <w:right w:val="single" w:sz="8" w:space="0" w:color="auto"/>
            </w:tcBorders>
            <w:shd w:val="clear" w:color="auto" w:fill="auto"/>
            <w:noWrap/>
            <w:vAlign w:val="center"/>
            <w:hideMark/>
          </w:tcPr>
          <w:p w14:paraId="7327D43E"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r>
      <w:tr w:rsidR="00A11911" w:rsidRPr="00A11911" w14:paraId="37149EB0"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F0FA701"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2100799</w:t>
            </w:r>
          </w:p>
        </w:tc>
        <w:tc>
          <w:tcPr>
            <w:tcW w:w="3402" w:type="dxa"/>
            <w:tcBorders>
              <w:top w:val="nil"/>
              <w:left w:val="nil"/>
              <w:bottom w:val="single" w:sz="8" w:space="0" w:color="auto"/>
              <w:right w:val="single" w:sz="8" w:space="0" w:color="auto"/>
            </w:tcBorders>
            <w:shd w:val="clear" w:color="auto" w:fill="auto"/>
            <w:noWrap/>
            <w:vAlign w:val="center"/>
            <w:hideMark/>
          </w:tcPr>
          <w:p w14:paraId="5686AC53"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其他计划生育事务支出</w:t>
            </w:r>
          </w:p>
        </w:tc>
        <w:tc>
          <w:tcPr>
            <w:tcW w:w="2694" w:type="dxa"/>
            <w:tcBorders>
              <w:top w:val="nil"/>
              <w:left w:val="nil"/>
              <w:bottom w:val="single" w:sz="8" w:space="0" w:color="auto"/>
              <w:right w:val="single" w:sz="8" w:space="0" w:color="auto"/>
            </w:tcBorders>
            <w:shd w:val="clear" w:color="auto" w:fill="auto"/>
            <w:noWrap/>
            <w:vAlign w:val="center"/>
            <w:hideMark/>
          </w:tcPr>
          <w:p w14:paraId="078DD9A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27.64 </w:t>
            </w:r>
          </w:p>
        </w:tc>
        <w:tc>
          <w:tcPr>
            <w:tcW w:w="2835" w:type="dxa"/>
            <w:tcBorders>
              <w:top w:val="nil"/>
              <w:left w:val="nil"/>
              <w:bottom w:val="single" w:sz="8" w:space="0" w:color="auto"/>
              <w:right w:val="single" w:sz="8" w:space="0" w:color="auto"/>
            </w:tcBorders>
            <w:shd w:val="clear" w:color="auto" w:fill="auto"/>
            <w:noWrap/>
            <w:vAlign w:val="center"/>
            <w:hideMark/>
          </w:tcPr>
          <w:p w14:paraId="67E2910F"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79E3E6A7"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27.64 </w:t>
            </w:r>
          </w:p>
        </w:tc>
      </w:tr>
      <w:tr w:rsidR="00A11911" w:rsidRPr="00A11911" w14:paraId="5E109C11"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D188FE5"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21016</w:t>
            </w:r>
          </w:p>
        </w:tc>
        <w:tc>
          <w:tcPr>
            <w:tcW w:w="3402" w:type="dxa"/>
            <w:tcBorders>
              <w:top w:val="nil"/>
              <w:left w:val="nil"/>
              <w:bottom w:val="single" w:sz="8" w:space="0" w:color="auto"/>
              <w:right w:val="single" w:sz="8" w:space="0" w:color="auto"/>
            </w:tcBorders>
            <w:shd w:val="clear" w:color="auto" w:fill="auto"/>
            <w:noWrap/>
            <w:vAlign w:val="center"/>
            <w:hideMark/>
          </w:tcPr>
          <w:p w14:paraId="22550262"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老龄卫生健康事务</w:t>
            </w:r>
          </w:p>
        </w:tc>
        <w:tc>
          <w:tcPr>
            <w:tcW w:w="2694" w:type="dxa"/>
            <w:tcBorders>
              <w:top w:val="nil"/>
              <w:left w:val="nil"/>
              <w:bottom w:val="single" w:sz="8" w:space="0" w:color="auto"/>
              <w:right w:val="single" w:sz="8" w:space="0" w:color="auto"/>
            </w:tcBorders>
            <w:shd w:val="clear" w:color="auto" w:fill="auto"/>
            <w:noWrap/>
            <w:vAlign w:val="center"/>
            <w:hideMark/>
          </w:tcPr>
          <w:p w14:paraId="32493A4D"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272.47 </w:t>
            </w:r>
          </w:p>
        </w:tc>
        <w:tc>
          <w:tcPr>
            <w:tcW w:w="2835" w:type="dxa"/>
            <w:tcBorders>
              <w:top w:val="nil"/>
              <w:left w:val="nil"/>
              <w:bottom w:val="single" w:sz="8" w:space="0" w:color="auto"/>
              <w:right w:val="single" w:sz="8" w:space="0" w:color="auto"/>
            </w:tcBorders>
            <w:shd w:val="clear" w:color="auto" w:fill="auto"/>
            <w:noWrap/>
            <w:vAlign w:val="center"/>
            <w:hideMark/>
          </w:tcPr>
          <w:p w14:paraId="3E4E6780"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60E576EF"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272.47 </w:t>
            </w:r>
          </w:p>
        </w:tc>
      </w:tr>
      <w:tr w:rsidR="00A11911" w:rsidRPr="00A11911" w14:paraId="48CAE8DA"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E4031EF"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2101601</w:t>
            </w:r>
          </w:p>
        </w:tc>
        <w:tc>
          <w:tcPr>
            <w:tcW w:w="3402" w:type="dxa"/>
            <w:tcBorders>
              <w:top w:val="nil"/>
              <w:left w:val="nil"/>
              <w:bottom w:val="single" w:sz="8" w:space="0" w:color="auto"/>
              <w:right w:val="single" w:sz="8" w:space="0" w:color="auto"/>
            </w:tcBorders>
            <w:shd w:val="clear" w:color="auto" w:fill="auto"/>
            <w:noWrap/>
            <w:vAlign w:val="center"/>
            <w:hideMark/>
          </w:tcPr>
          <w:p w14:paraId="3FC87E08"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老龄卫生健康事务</w:t>
            </w:r>
          </w:p>
        </w:tc>
        <w:tc>
          <w:tcPr>
            <w:tcW w:w="2694" w:type="dxa"/>
            <w:tcBorders>
              <w:top w:val="nil"/>
              <w:left w:val="nil"/>
              <w:bottom w:val="single" w:sz="8" w:space="0" w:color="auto"/>
              <w:right w:val="single" w:sz="8" w:space="0" w:color="auto"/>
            </w:tcBorders>
            <w:shd w:val="clear" w:color="auto" w:fill="auto"/>
            <w:noWrap/>
            <w:vAlign w:val="center"/>
            <w:hideMark/>
          </w:tcPr>
          <w:p w14:paraId="0997DB7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272.47 </w:t>
            </w:r>
          </w:p>
        </w:tc>
        <w:tc>
          <w:tcPr>
            <w:tcW w:w="2835" w:type="dxa"/>
            <w:tcBorders>
              <w:top w:val="nil"/>
              <w:left w:val="nil"/>
              <w:bottom w:val="single" w:sz="8" w:space="0" w:color="auto"/>
              <w:right w:val="single" w:sz="8" w:space="0" w:color="auto"/>
            </w:tcBorders>
            <w:shd w:val="clear" w:color="auto" w:fill="auto"/>
            <w:noWrap/>
            <w:vAlign w:val="center"/>
            <w:hideMark/>
          </w:tcPr>
          <w:p w14:paraId="21CA2C0F"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64090327"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272.47 </w:t>
            </w:r>
          </w:p>
        </w:tc>
      </w:tr>
      <w:tr w:rsidR="00A11911" w:rsidRPr="00A11911" w14:paraId="666F4B28"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B53CC70"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21099</w:t>
            </w:r>
          </w:p>
        </w:tc>
        <w:tc>
          <w:tcPr>
            <w:tcW w:w="3402" w:type="dxa"/>
            <w:tcBorders>
              <w:top w:val="nil"/>
              <w:left w:val="nil"/>
              <w:bottom w:val="single" w:sz="8" w:space="0" w:color="auto"/>
              <w:right w:val="single" w:sz="8" w:space="0" w:color="auto"/>
            </w:tcBorders>
            <w:shd w:val="clear" w:color="auto" w:fill="auto"/>
            <w:noWrap/>
            <w:vAlign w:val="center"/>
            <w:hideMark/>
          </w:tcPr>
          <w:p w14:paraId="48D6A4FA"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其他卫生健康支出</w:t>
            </w:r>
          </w:p>
        </w:tc>
        <w:tc>
          <w:tcPr>
            <w:tcW w:w="2694" w:type="dxa"/>
            <w:tcBorders>
              <w:top w:val="nil"/>
              <w:left w:val="nil"/>
              <w:bottom w:val="single" w:sz="8" w:space="0" w:color="auto"/>
              <w:right w:val="single" w:sz="8" w:space="0" w:color="auto"/>
            </w:tcBorders>
            <w:shd w:val="clear" w:color="auto" w:fill="auto"/>
            <w:noWrap/>
            <w:vAlign w:val="center"/>
            <w:hideMark/>
          </w:tcPr>
          <w:p w14:paraId="6D83DED0"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5,232.72 </w:t>
            </w:r>
          </w:p>
        </w:tc>
        <w:tc>
          <w:tcPr>
            <w:tcW w:w="2835" w:type="dxa"/>
            <w:tcBorders>
              <w:top w:val="nil"/>
              <w:left w:val="nil"/>
              <w:bottom w:val="single" w:sz="8" w:space="0" w:color="auto"/>
              <w:right w:val="single" w:sz="8" w:space="0" w:color="auto"/>
            </w:tcBorders>
            <w:shd w:val="clear" w:color="auto" w:fill="auto"/>
            <w:noWrap/>
            <w:vAlign w:val="center"/>
            <w:hideMark/>
          </w:tcPr>
          <w:p w14:paraId="7707C327"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133.39 </w:t>
            </w:r>
          </w:p>
        </w:tc>
        <w:tc>
          <w:tcPr>
            <w:tcW w:w="2693" w:type="dxa"/>
            <w:tcBorders>
              <w:top w:val="nil"/>
              <w:left w:val="nil"/>
              <w:bottom w:val="single" w:sz="8" w:space="0" w:color="auto"/>
              <w:right w:val="single" w:sz="8" w:space="0" w:color="auto"/>
            </w:tcBorders>
            <w:shd w:val="clear" w:color="auto" w:fill="auto"/>
            <w:noWrap/>
            <w:vAlign w:val="center"/>
            <w:hideMark/>
          </w:tcPr>
          <w:p w14:paraId="7FD69717"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5,099.33 </w:t>
            </w:r>
          </w:p>
        </w:tc>
      </w:tr>
      <w:tr w:rsidR="00A11911" w:rsidRPr="00A11911" w14:paraId="40CF092D"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56A33CD5"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2109901</w:t>
            </w:r>
          </w:p>
        </w:tc>
        <w:tc>
          <w:tcPr>
            <w:tcW w:w="3402" w:type="dxa"/>
            <w:tcBorders>
              <w:top w:val="nil"/>
              <w:left w:val="nil"/>
              <w:bottom w:val="single" w:sz="8" w:space="0" w:color="auto"/>
              <w:right w:val="single" w:sz="8" w:space="0" w:color="auto"/>
            </w:tcBorders>
            <w:shd w:val="clear" w:color="auto" w:fill="auto"/>
            <w:noWrap/>
            <w:vAlign w:val="center"/>
            <w:hideMark/>
          </w:tcPr>
          <w:p w14:paraId="4F61A885"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其他卫生健康支出</w:t>
            </w:r>
          </w:p>
        </w:tc>
        <w:tc>
          <w:tcPr>
            <w:tcW w:w="2694" w:type="dxa"/>
            <w:tcBorders>
              <w:top w:val="nil"/>
              <w:left w:val="nil"/>
              <w:bottom w:val="single" w:sz="8" w:space="0" w:color="auto"/>
              <w:right w:val="single" w:sz="8" w:space="0" w:color="auto"/>
            </w:tcBorders>
            <w:shd w:val="clear" w:color="auto" w:fill="auto"/>
            <w:noWrap/>
            <w:vAlign w:val="center"/>
            <w:hideMark/>
          </w:tcPr>
          <w:p w14:paraId="708ADACB"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5,232.72 </w:t>
            </w:r>
          </w:p>
        </w:tc>
        <w:tc>
          <w:tcPr>
            <w:tcW w:w="2835" w:type="dxa"/>
            <w:tcBorders>
              <w:top w:val="nil"/>
              <w:left w:val="nil"/>
              <w:bottom w:val="single" w:sz="8" w:space="0" w:color="auto"/>
              <w:right w:val="single" w:sz="8" w:space="0" w:color="auto"/>
            </w:tcBorders>
            <w:shd w:val="clear" w:color="auto" w:fill="auto"/>
            <w:noWrap/>
            <w:vAlign w:val="center"/>
            <w:hideMark/>
          </w:tcPr>
          <w:p w14:paraId="19F88DD7"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133.39 </w:t>
            </w:r>
          </w:p>
        </w:tc>
        <w:tc>
          <w:tcPr>
            <w:tcW w:w="2693" w:type="dxa"/>
            <w:tcBorders>
              <w:top w:val="nil"/>
              <w:left w:val="nil"/>
              <w:bottom w:val="single" w:sz="8" w:space="0" w:color="auto"/>
              <w:right w:val="single" w:sz="8" w:space="0" w:color="auto"/>
            </w:tcBorders>
            <w:shd w:val="clear" w:color="auto" w:fill="auto"/>
            <w:noWrap/>
            <w:vAlign w:val="center"/>
            <w:hideMark/>
          </w:tcPr>
          <w:p w14:paraId="6F6640C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5,099.33 </w:t>
            </w:r>
          </w:p>
        </w:tc>
      </w:tr>
      <w:tr w:rsidR="00A11911" w:rsidRPr="00A11911" w14:paraId="79EDA986"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619FCDE6"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212</w:t>
            </w:r>
          </w:p>
        </w:tc>
        <w:tc>
          <w:tcPr>
            <w:tcW w:w="3402" w:type="dxa"/>
            <w:tcBorders>
              <w:top w:val="nil"/>
              <w:left w:val="nil"/>
              <w:bottom w:val="single" w:sz="8" w:space="0" w:color="auto"/>
              <w:right w:val="single" w:sz="8" w:space="0" w:color="auto"/>
            </w:tcBorders>
            <w:shd w:val="clear" w:color="auto" w:fill="auto"/>
            <w:noWrap/>
            <w:vAlign w:val="center"/>
            <w:hideMark/>
          </w:tcPr>
          <w:p w14:paraId="4AAAE67E"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城乡社区支出</w:t>
            </w:r>
          </w:p>
        </w:tc>
        <w:tc>
          <w:tcPr>
            <w:tcW w:w="2694" w:type="dxa"/>
            <w:tcBorders>
              <w:top w:val="nil"/>
              <w:left w:val="nil"/>
              <w:bottom w:val="single" w:sz="8" w:space="0" w:color="auto"/>
              <w:right w:val="single" w:sz="8" w:space="0" w:color="auto"/>
            </w:tcBorders>
            <w:shd w:val="clear" w:color="auto" w:fill="auto"/>
            <w:noWrap/>
            <w:vAlign w:val="center"/>
            <w:hideMark/>
          </w:tcPr>
          <w:p w14:paraId="195945DE"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1,122.35 </w:t>
            </w:r>
          </w:p>
        </w:tc>
        <w:tc>
          <w:tcPr>
            <w:tcW w:w="2835" w:type="dxa"/>
            <w:tcBorders>
              <w:top w:val="nil"/>
              <w:left w:val="nil"/>
              <w:bottom w:val="single" w:sz="8" w:space="0" w:color="auto"/>
              <w:right w:val="single" w:sz="8" w:space="0" w:color="auto"/>
            </w:tcBorders>
            <w:shd w:val="clear" w:color="auto" w:fill="auto"/>
            <w:noWrap/>
            <w:vAlign w:val="center"/>
            <w:hideMark/>
          </w:tcPr>
          <w:p w14:paraId="10DA242D"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1BAA939D"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1,122.35 </w:t>
            </w:r>
          </w:p>
        </w:tc>
      </w:tr>
      <w:tr w:rsidR="00A11911" w:rsidRPr="00A11911" w14:paraId="6C9E7CEF"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D8D826D"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21202</w:t>
            </w:r>
          </w:p>
        </w:tc>
        <w:tc>
          <w:tcPr>
            <w:tcW w:w="3402" w:type="dxa"/>
            <w:tcBorders>
              <w:top w:val="nil"/>
              <w:left w:val="nil"/>
              <w:bottom w:val="single" w:sz="8" w:space="0" w:color="auto"/>
              <w:right w:val="single" w:sz="8" w:space="0" w:color="auto"/>
            </w:tcBorders>
            <w:shd w:val="clear" w:color="auto" w:fill="auto"/>
            <w:noWrap/>
            <w:vAlign w:val="center"/>
            <w:hideMark/>
          </w:tcPr>
          <w:p w14:paraId="28D1561B"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城乡社区规划与管理</w:t>
            </w:r>
          </w:p>
        </w:tc>
        <w:tc>
          <w:tcPr>
            <w:tcW w:w="2694" w:type="dxa"/>
            <w:tcBorders>
              <w:top w:val="nil"/>
              <w:left w:val="nil"/>
              <w:bottom w:val="single" w:sz="8" w:space="0" w:color="auto"/>
              <w:right w:val="single" w:sz="8" w:space="0" w:color="auto"/>
            </w:tcBorders>
            <w:shd w:val="clear" w:color="auto" w:fill="auto"/>
            <w:noWrap/>
            <w:vAlign w:val="center"/>
            <w:hideMark/>
          </w:tcPr>
          <w:p w14:paraId="01E120BB"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22.35 </w:t>
            </w:r>
          </w:p>
        </w:tc>
        <w:tc>
          <w:tcPr>
            <w:tcW w:w="2835" w:type="dxa"/>
            <w:tcBorders>
              <w:top w:val="nil"/>
              <w:left w:val="nil"/>
              <w:bottom w:val="single" w:sz="8" w:space="0" w:color="auto"/>
              <w:right w:val="single" w:sz="8" w:space="0" w:color="auto"/>
            </w:tcBorders>
            <w:shd w:val="clear" w:color="auto" w:fill="auto"/>
            <w:noWrap/>
            <w:vAlign w:val="center"/>
            <w:hideMark/>
          </w:tcPr>
          <w:p w14:paraId="34B14E05"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110AF67B"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22.35 </w:t>
            </w:r>
          </w:p>
        </w:tc>
      </w:tr>
      <w:tr w:rsidR="00A11911" w:rsidRPr="00A11911" w14:paraId="2AE06CFA"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72BDC21"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2120201</w:t>
            </w:r>
          </w:p>
        </w:tc>
        <w:tc>
          <w:tcPr>
            <w:tcW w:w="3402" w:type="dxa"/>
            <w:tcBorders>
              <w:top w:val="nil"/>
              <w:left w:val="nil"/>
              <w:bottom w:val="single" w:sz="8" w:space="0" w:color="auto"/>
              <w:right w:val="single" w:sz="8" w:space="0" w:color="auto"/>
            </w:tcBorders>
            <w:shd w:val="clear" w:color="auto" w:fill="auto"/>
            <w:noWrap/>
            <w:vAlign w:val="center"/>
            <w:hideMark/>
          </w:tcPr>
          <w:p w14:paraId="08A8A8D8"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城乡社区规划与管理</w:t>
            </w:r>
          </w:p>
        </w:tc>
        <w:tc>
          <w:tcPr>
            <w:tcW w:w="2694" w:type="dxa"/>
            <w:tcBorders>
              <w:top w:val="nil"/>
              <w:left w:val="nil"/>
              <w:bottom w:val="single" w:sz="8" w:space="0" w:color="auto"/>
              <w:right w:val="single" w:sz="8" w:space="0" w:color="auto"/>
            </w:tcBorders>
            <w:shd w:val="clear" w:color="auto" w:fill="auto"/>
            <w:noWrap/>
            <w:vAlign w:val="center"/>
            <w:hideMark/>
          </w:tcPr>
          <w:p w14:paraId="49622B8D"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22.35 </w:t>
            </w:r>
          </w:p>
        </w:tc>
        <w:tc>
          <w:tcPr>
            <w:tcW w:w="2835" w:type="dxa"/>
            <w:tcBorders>
              <w:top w:val="nil"/>
              <w:left w:val="nil"/>
              <w:bottom w:val="single" w:sz="8" w:space="0" w:color="auto"/>
              <w:right w:val="single" w:sz="8" w:space="0" w:color="auto"/>
            </w:tcBorders>
            <w:shd w:val="clear" w:color="auto" w:fill="auto"/>
            <w:noWrap/>
            <w:vAlign w:val="center"/>
            <w:hideMark/>
          </w:tcPr>
          <w:p w14:paraId="562DAC3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3133CA30"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22.35 </w:t>
            </w:r>
          </w:p>
        </w:tc>
      </w:tr>
      <w:tr w:rsidR="00A11911" w:rsidRPr="00A11911" w14:paraId="2563B3C4"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EC18EFB"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21203</w:t>
            </w:r>
          </w:p>
        </w:tc>
        <w:tc>
          <w:tcPr>
            <w:tcW w:w="3402" w:type="dxa"/>
            <w:tcBorders>
              <w:top w:val="nil"/>
              <w:left w:val="nil"/>
              <w:bottom w:val="single" w:sz="8" w:space="0" w:color="auto"/>
              <w:right w:val="single" w:sz="8" w:space="0" w:color="auto"/>
            </w:tcBorders>
            <w:shd w:val="clear" w:color="auto" w:fill="auto"/>
            <w:noWrap/>
            <w:vAlign w:val="center"/>
            <w:hideMark/>
          </w:tcPr>
          <w:p w14:paraId="62971D0E"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城乡社区公共设施</w:t>
            </w:r>
          </w:p>
        </w:tc>
        <w:tc>
          <w:tcPr>
            <w:tcW w:w="2694" w:type="dxa"/>
            <w:tcBorders>
              <w:top w:val="nil"/>
              <w:left w:val="nil"/>
              <w:bottom w:val="single" w:sz="8" w:space="0" w:color="auto"/>
              <w:right w:val="single" w:sz="8" w:space="0" w:color="auto"/>
            </w:tcBorders>
            <w:shd w:val="clear" w:color="auto" w:fill="auto"/>
            <w:noWrap/>
            <w:vAlign w:val="center"/>
            <w:hideMark/>
          </w:tcPr>
          <w:p w14:paraId="5A429540"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1,100.00 </w:t>
            </w:r>
          </w:p>
        </w:tc>
        <w:tc>
          <w:tcPr>
            <w:tcW w:w="2835" w:type="dxa"/>
            <w:tcBorders>
              <w:top w:val="nil"/>
              <w:left w:val="nil"/>
              <w:bottom w:val="single" w:sz="8" w:space="0" w:color="auto"/>
              <w:right w:val="single" w:sz="8" w:space="0" w:color="auto"/>
            </w:tcBorders>
            <w:shd w:val="clear" w:color="auto" w:fill="auto"/>
            <w:noWrap/>
            <w:vAlign w:val="center"/>
            <w:hideMark/>
          </w:tcPr>
          <w:p w14:paraId="4764990F"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7950A1FF"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1,100.00 </w:t>
            </w:r>
          </w:p>
        </w:tc>
      </w:tr>
      <w:tr w:rsidR="00A11911" w:rsidRPr="00A11911" w14:paraId="33B1AE4F"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CF4310E"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2120399</w:t>
            </w:r>
          </w:p>
        </w:tc>
        <w:tc>
          <w:tcPr>
            <w:tcW w:w="3402" w:type="dxa"/>
            <w:tcBorders>
              <w:top w:val="nil"/>
              <w:left w:val="nil"/>
              <w:bottom w:val="single" w:sz="8" w:space="0" w:color="auto"/>
              <w:right w:val="single" w:sz="8" w:space="0" w:color="auto"/>
            </w:tcBorders>
            <w:shd w:val="clear" w:color="auto" w:fill="auto"/>
            <w:noWrap/>
            <w:vAlign w:val="center"/>
            <w:hideMark/>
          </w:tcPr>
          <w:p w14:paraId="3F0AD189"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其他城乡社区公共设施支出</w:t>
            </w:r>
          </w:p>
        </w:tc>
        <w:tc>
          <w:tcPr>
            <w:tcW w:w="2694" w:type="dxa"/>
            <w:tcBorders>
              <w:top w:val="nil"/>
              <w:left w:val="nil"/>
              <w:bottom w:val="single" w:sz="8" w:space="0" w:color="auto"/>
              <w:right w:val="single" w:sz="8" w:space="0" w:color="auto"/>
            </w:tcBorders>
            <w:shd w:val="clear" w:color="auto" w:fill="auto"/>
            <w:noWrap/>
            <w:vAlign w:val="center"/>
            <w:hideMark/>
          </w:tcPr>
          <w:p w14:paraId="1D153A8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1,100.00 </w:t>
            </w:r>
          </w:p>
        </w:tc>
        <w:tc>
          <w:tcPr>
            <w:tcW w:w="2835" w:type="dxa"/>
            <w:tcBorders>
              <w:top w:val="nil"/>
              <w:left w:val="nil"/>
              <w:bottom w:val="single" w:sz="8" w:space="0" w:color="auto"/>
              <w:right w:val="single" w:sz="8" w:space="0" w:color="auto"/>
            </w:tcBorders>
            <w:shd w:val="clear" w:color="auto" w:fill="auto"/>
            <w:noWrap/>
            <w:vAlign w:val="center"/>
            <w:hideMark/>
          </w:tcPr>
          <w:p w14:paraId="52732B0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274596AA"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1,100.00 </w:t>
            </w:r>
          </w:p>
        </w:tc>
      </w:tr>
      <w:tr w:rsidR="00A11911" w:rsidRPr="00A11911" w14:paraId="0FCC4771"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4278C92B"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216</w:t>
            </w:r>
          </w:p>
        </w:tc>
        <w:tc>
          <w:tcPr>
            <w:tcW w:w="3402" w:type="dxa"/>
            <w:tcBorders>
              <w:top w:val="nil"/>
              <w:left w:val="nil"/>
              <w:bottom w:val="single" w:sz="8" w:space="0" w:color="auto"/>
              <w:right w:val="single" w:sz="8" w:space="0" w:color="auto"/>
            </w:tcBorders>
            <w:shd w:val="clear" w:color="auto" w:fill="auto"/>
            <w:noWrap/>
            <w:vAlign w:val="center"/>
            <w:hideMark/>
          </w:tcPr>
          <w:p w14:paraId="2ECA4080"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商业服务业等支出</w:t>
            </w:r>
          </w:p>
        </w:tc>
        <w:tc>
          <w:tcPr>
            <w:tcW w:w="2694" w:type="dxa"/>
            <w:tcBorders>
              <w:top w:val="nil"/>
              <w:left w:val="nil"/>
              <w:bottom w:val="single" w:sz="8" w:space="0" w:color="auto"/>
              <w:right w:val="single" w:sz="8" w:space="0" w:color="auto"/>
            </w:tcBorders>
            <w:shd w:val="clear" w:color="auto" w:fill="auto"/>
            <w:noWrap/>
            <w:vAlign w:val="center"/>
            <w:hideMark/>
          </w:tcPr>
          <w:p w14:paraId="20194C16"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10.33 </w:t>
            </w:r>
          </w:p>
        </w:tc>
        <w:tc>
          <w:tcPr>
            <w:tcW w:w="2835" w:type="dxa"/>
            <w:tcBorders>
              <w:top w:val="nil"/>
              <w:left w:val="nil"/>
              <w:bottom w:val="single" w:sz="8" w:space="0" w:color="auto"/>
              <w:right w:val="single" w:sz="8" w:space="0" w:color="auto"/>
            </w:tcBorders>
            <w:shd w:val="clear" w:color="auto" w:fill="auto"/>
            <w:noWrap/>
            <w:vAlign w:val="center"/>
            <w:hideMark/>
          </w:tcPr>
          <w:p w14:paraId="0588BCD1"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69C042B7"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10.33 </w:t>
            </w:r>
          </w:p>
        </w:tc>
      </w:tr>
      <w:tr w:rsidR="00A11911" w:rsidRPr="00A11911" w14:paraId="1A553EEE"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2ADD6F2D"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21606</w:t>
            </w:r>
          </w:p>
        </w:tc>
        <w:tc>
          <w:tcPr>
            <w:tcW w:w="3402" w:type="dxa"/>
            <w:tcBorders>
              <w:top w:val="nil"/>
              <w:left w:val="nil"/>
              <w:bottom w:val="single" w:sz="8" w:space="0" w:color="auto"/>
              <w:right w:val="single" w:sz="8" w:space="0" w:color="auto"/>
            </w:tcBorders>
            <w:shd w:val="clear" w:color="auto" w:fill="auto"/>
            <w:noWrap/>
            <w:vAlign w:val="center"/>
            <w:hideMark/>
          </w:tcPr>
          <w:p w14:paraId="0BFEE2E0"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涉外发展服务支出</w:t>
            </w:r>
          </w:p>
        </w:tc>
        <w:tc>
          <w:tcPr>
            <w:tcW w:w="2694" w:type="dxa"/>
            <w:tcBorders>
              <w:top w:val="nil"/>
              <w:left w:val="nil"/>
              <w:bottom w:val="single" w:sz="8" w:space="0" w:color="auto"/>
              <w:right w:val="single" w:sz="8" w:space="0" w:color="auto"/>
            </w:tcBorders>
            <w:shd w:val="clear" w:color="auto" w:fill="auto"/>
            <w:noWrap/>
            <w:vAlign w:val="center"/>
            <w:hideMark/>
          </w:tcPr>
          <w:p w14:paraId="4C525077"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10.33 </w:t>
            </w:r>
          </w:p>
        </w:tc>
        <w:tc>
          <w:tcPr>
            <w:tcW w:w="2835" w:type="dxa"/>
            <w:tcBorders>
              <w:top w:val="nil"/>
              <w:left w:val="nil"/>
              <w:bottom w:val="single" w:sz="8" w:space="0" w:color="auto"/>
              <w:right w:val="single" w:sz="8" w:space="0" w:color="auto"/>
            </w:tcBorders>
            <w:shd w:val="clear" w:color="auto" w:fill="auto"/>
            <w:noWrap/>
            <w:vAlign w:val="center"/>
            <w:hideMark/>
          </w:tcPr>
          <w:p w14:paraId="0CE5BBB3"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645E8D07"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10.33 </w:t>
            </w:r>
          </w:p>
        </w:tc>
      </w:tr>
      <w:tr w:rsidR="00A11911" w:rsidRPr="00A11911" w14:paraId="36ACB9D8"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535BEDD4"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2160699</w:t>
            </w:r>
          </w:p>
        </w:tc>
        <w:tc>
          <w:tcPr>
            <w:tcW w:w="3402" w:type="dxa"/>
            <w:tcBorders>
              <w:top w:val="nil"/>
              <w:left w:val="nil"/>
              <w:bottom w:val="single" w:sz="8" w:space="0" w:color="auto"/>
              <w:right w:val="single" w:sz="8" w:space="0" w:color="auto"/>
            </w:tcBorders>
            <w:shd w:val="clear" w:color="auto" w:fill="auto"/>
            <w:noWrap/>
            <w:vAlign w:val="center"/>
            <w:hideMark/>
          </w:tcPr>
          <w:p w14:paraId="08BFAECB"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其他涉外发展服务支出</w:t>
            </w:r>
          </w:p>
        </w:tc>
        <w:tc>
          <w:tcPr>
            <w:tcW w:w="2694" w:type="dxa"/>
            <w:tcBorders>
              <w:top w:val="nil"/>
              <w:left w:val="nil"/>
              <w:bottom w:val="single" w:sz="8" w:space="0" w:color="auto"/>
              <w:right w:val="single" w:sz="8" w:space="0" w:color="auto"/>
            </w:tcBorders>
            <w:shd w:val="clear" w:color="auto" w:fill="auto"/>
            <w:noWrap/>
            <w:vAlign w:val="center"/>
            <w:hideMark/>
          </w:tcPr>
          <w:p w14:paraId="3CA14DE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10.33 </w:t>
            </w:r>
          </w:p>
        </w:tc>
        <w:tc>
          <w:tcPr>
            <w:tcW w:w="2835" w:type="dxa"/>
            <w:tcBorders>
              <w:top w:val="nil"/>
              <w:left w:val="nil"/>
              <w:bottom w:val="single" w:sz="8" w:space="0" w:color="auto"/>
              <w:right w:val="single" w:sz="8" w:space="0" w:color="auto"/>
            </w:tcBorders>
            <w:shd w:val="clear" w:color="auto" w:fill="auto"/>
            <w:noWrap/>
            <w:vAlign w:val="center"/>
            <w:hideMark/>
          </w:tcPr>
          <w:p w14:paraId="13358A0E"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14:paraId="07FE0259"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10.33 </w:t>
            </w:r>
          </w:p>
        </w:tc>
      </w:tr>
      <w:tr w:rsidR="00A11911" w:rsidRPr="00A11911" w14:paraId="1E8D82EC"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1B625F13"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lastRenderedPageBreak/>
              <w:t>221</w:t>
            </w:r>
          </w:p>
        </w:tc>
        <w:tc>
          <w:tcPr>
            <w:tcW w:w="3402" w:type="dxa"/>
            <w:tcBorders>
              <w:top w:val="nil"/>
              <w:left w:val="nil"/>
              <w:bottom w:val="single" w:sz="8" w:space="0" w:color="auto"/>
              <w:right w:val="single" w:sz="8" w:space="0" w:color="auto"/>
            </w:tcBorders>
            <w:shd w:val="clear" w:color="auto" w:fill="auto"/>
            <w:noWrap/>
            <w:vAlign w:val="center"/>
            <w:hideMark/>
          </w:tcPr>
          <w:p w14:paraId="27E619F2"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住房保障支出</w:t>
            </w:r>
          </w:p>
        </w:tc>
        <w:tc>
          <w:tcPr>
            <w:tcW w:w="2694" w:type="dxa"/>
            <w:tcBorders>
              <w:top w:val="nil"/>
              <w:left w:val="nil"/>
              <w:bottom w:val="single" w:sz="8" w:space="0" w:color="auto"/>
              <w:right w:val="single" w:sz="8" w:space="0" w:color="auto"/>
            </w:tcBorders>
            <w:shd w:val="clear" w:color="auto" w:fill="auto"/>
            <w:noWrap/>
            <w:vAlign w:val="center"/>
            <w:hideMark/>
          </w:tcPr>
          <w:p w14:paraId="417E1BAD"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1,687.47 </w:t>
            </w:r>
          </w:p>
        </w:tc>
        <w:tc>
          <w:tcPr>
            <w:tcW w:w="2835" w:type="dxa"/>
            <w:tcBorders>
              <w:top w:val="nil"/>
              <w:left w:val="nil"/>
              <w:bottom w:val="single" w:sz="8" w:space="0" w:color="auto"/>
              <w:right w:val="single" w:sz="8" w:space="0" w:color="auto"/>
            </w:tcBorders>
            <w:shd w:val="clear" w:color="auto" w:fill="auto"/>
            <w:noWrap/>
            <w:vAlign w:val="center"/>
            <w:hideMark/>
          </w:tcPr>
          <w:p w14:paraId="1DF88F9F"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1,687.47 </w:t>
            </w:r>
          </w:p>
        </w:tc>
        <w:tc>
          <w:tcPr>
            <w:tcW w:w="2693" w:type="dxa"/>
            <w:tcBorders>
              <w:top w:val="nil"/>
              <w:left w:val="nil"/>
              <w:bottom w:val="single" w:sz="8" w:space="0" w:color="auto"/>
              <w:right w:val="single" w:sz="8" w:space="0" w:color="auto"/>
            </w:tcBorders>
            <w:shd w:val="clear" w:color="auto" w:fill="auto"/>
            <w:noWrap/>
            <w:vAlign w:val="center"/>
            <w:hideMark/>
          </w:tcPr>
          <w:p w14:paraId="63AA7D15"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r>
      <w:tr w:rsidR="00A11911" w:rsidRPr="00A11911" w14:paraId="2A78B27D" w14:textId="77777777" w:rsidTr="00C279B1">
        <w:trPr>
          <w:trHeight w:val="285"/>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35E4479D"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22102</w:t>
            </w:r>
          </w:p>
        </w:tc>
        <w:tc>
          <w:tcPr>
            <w:tcW w:w="3402" w:type="dxa"/>
            <w:tcBorders>
              <w:top w:val="nil"/>
              <w:left w:val="nil"/>
              <w:bottom w:val="single" w:sz="8" w:space="0" w:color="auto"/>
              <w:right w:val="single" w:sz="8" w:space="0" w:color="auto"/>
            </w:tcBorders>
            <w:shd w:val="clear" w:color="auto" w:fill="auto"/>
            <w:noWrap/>
            <w:vAlign w:val="center"/>
            <w:hideMark/>
          </w:tcPr>
          <w:p w14:paraId="119C2E80" w14:textId="77777777" w:rsidR="00A11911" w:rsidRPr="00A11911" w:rsidRDefault="00A11911" w:rsidP="00A11911">
            <w:pPr>
              <w:widowControl/>
              <w:spacing w:line="300" w:lineRule="exact"/>
              <w:jc w:val="lef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住房改革支出</w:t>
            </w:r>
          </w:p>
        </w:tc>
        <w:tc>
          <w:tcPr>
            <w:tcW w:w="2694" w:type="dxa"/>
            <w:tcBorders>
              <w:top w:val="nil"/>
              <w:left w:val="nil"/>
              <w:bottom w:val="single" w:sz="8" w:space="0" w:color="auto"/>
              <w:right w:val="single" w:sz="8" w:space="0" w:color="auto"/>
            </w:tcBorders>
            <w:shd w:val="clear" w:color="auto" w:fill="auto"/>
            <w:noWrap/>
            <w:vAlign w:val="center"/>
            <w:hideMark/>
          </w:tcPr>
          <w:p w14:paraId="2FB09D86"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1,687.47 </w:t>
            </w:r>
          </w:p>
        </w:tc>
        <w:tc>
          <w:tcPr>
            <w:tcW w:w="2835" w:type="dxa"/>
            <w:tcBorders>
              <w:top w:val="nil"/>
              <w:left w:val="nil"/>
              <w:bottom w:val="single" w:sz="8" w:space="0" w:color="auto"/>
              <w:right w:val="single" w:sz="8" w:space="0" w:color="auto"/>
            </w:tcBorders>
            <w:shd w:val="clear" w:color="auto" w:fill="auto"/>
            <w:noWrap/>
            <w:vAlign w:val="center"/>
            <w:hideMark/>
          </w:tcPr>
          <w:p w14:paraId="2597D9ED"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1,687.47 </w:t>
            </w:r>
          </w:p>
        </w:tc>
        <w:tc>
          <w:tcPr>
            <w:tcW w:w="2693" w:type="dxa"/>
            <w:tcBorders>
              <w:top w:val="nil"/>
              <w:left w:val="nil"/>
              <w:bottom w:val="single" w:sz="8" w:space="0" w:color="auto"/>
              <w:right w:val="single" w:sz="8" w:space="0" w:color="auto"/>
            </w:tcBorders>
            <w:shd w:val="clear" w:color="auto" w:fill="auto"/>
            <w:noWrap/>
            <w:vAlign w:val="center"/>
            <w:hideMark/>
          </w:tcPr>
          <w:p w14:paraId="4D900E12" w14:textId="77777777" w:rsidR="00A11911" w:rsidRPr="00A11911" w:rsidRDefault="00A11911" w:rsidP="00A11911">
            <w:pPr>
              <w:widowControl/>
              <w:spacing w:line="300" w:lineRule="exact"/>
              <w:jc w:val="right"/>
              <w:rPr>
                <w:rFonts w:ascii="仿宋_GB2312" w:eastAsia="仿宋_GB2312" w:hAnsi="宋体" w:cs="宋体"/>
                <w:b/>
                <w:kern w:val="0"/>
                <w:sz w:val="18"/>
                <w:szCs w:val="18"/>
              </w:rPr>
            </w:pPr>
            <w:r w:rsidRPr="00A11911">
              <w:rPr>
                <w:rFonts w:ascii="仿宋_GB2312" w:eastAsia="仿宋_GB2312" w:hAnsi="宋体" w:cs="宋体" w:hint="eastAsia"/>
                <w:b/>
                <w:kern w:val="0"/>
                <w:sz w:val="18"/>
                <w:szCs w:val="18"/>
              </w:rPr>
              <w:t xml:space="preserve">　</w:t>
            </w:r>
          </w:p>
        </w:tc>
      </w:tr>
      <w:tr w:rsidR="00A11911" w:rsidRPr="00A11911" w14:paraId="5C5C1500" w14:textId="77777777" w:rsidTr="00C279B1">
        <w:trPr>
          <w:trHeight w:val="323"/>
        </w:trPr>
        <w:tc>
          <w:tcPr>
            <w:tcW w:w="1716" w:type="dxa"/>
            <w:tcBorders>
              <w:top w:val="nil"/>
              <w:left w:val="single" w:sz="8" w:space="0" w:color="auto"/>
              <w:bottom w:val="single" w:sz="8" w:space="0" w:color="auto"/>
              <w:right w:val="single" w:sz="8" w:space="0" w:color="auto"/>
            </w:tcBorders>
            <w:shd w:val="clear" w:color="auto" w:fill="auto"/>
            <w:noWrap/>
            <w:vAlign w:val="center"/>
            <w:hideMark/>
          </w:tcPr>
          <w:p w14:paraId="7364391A"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2210201</w:t>
            </w:r>
          </w:p>
        </w:tc>
        <w:tc>
          <w:tcPr>
            <w:tcW w:w="3402" w:type="dxa"/>
            <w:tcBorders>
              <w:top w:val="nil"/>
              <w:left w:val="nil"/>
              <w:bottom w:val="single" w:sz="8" w:space="0" w:color="auto"/>
              <w:right w:val="single" w:sz="8" w:space="0" w:color="auto"/>
            </w:tcBorders>
            <w:shd w:val="clear" w:color="auto" w:fill="auto"/>
            <w:noWrap/>
            <w:vAlign w:val="center"/>
            <w:hideMark/>
          </w:tcPr>
          <w:p w14:paraId="66EF9686" w14:textId="77777777" w:rsidR="00A11911" w:rsidRPr="00A11911" w:rsidRDefault="00A11911" w:rsidP="00A11911">
            <w:pPr>
              <w:widowControl/>
              <w:spacing w:line="300" w:lineRule="exact"/>
              <w:jc w:val="lef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住房公积金</w:t>
            </w:r>
          </w:p>
        </w:tc>
        <w:tc>
          <w:tcPr>
            <w:tcW w:w="2694" w:type="dxa"/>
            <w:tcBorders>
              <w:top w:val="nil"/>
              <w:left w:val="nil"/>
              <w:bottom w:val="single" w:sz="8" w:space="0" w:color="auto"/>
              <w:right w:val="single" w:sz="8" w:space="0" w:color="auto"/>
            </w:tcBorders>
            <w:shd w:val="clear" w:color="auto" w:fill="auto"/>
            <w:noWrap/>
            <w:vAlign w:val="center"/>
            <w:hideMark/>
          </w:tcPr>
          <w:p w14:paraId="106E8B1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1,687.47 </w:t>
            </w:r>
          </w:p>
        </w:tc>
        <w:tc>
          <w:tcPr>
            <w:tcW w:w="2835" w:type="dxa"/>
            <w:tcBorders>
              <w:top w:val="nil"/>
              <w:left w:val="nil"/>
              <w:bottom w:val="single" w:sz="8" w:space="0" w:color="auto"/>
              <w:right w:val="single" w:sz="8" w:space="0" w:color="auto"/>
            </w:tcBorders>
            <w:shd w:val="clear" w:color="auto" w:fill="auto"/>
            <w:noWrap/>
            <w:vAlign w:val="center"/>
            <w:hideMark/>
          </w:tcPr>
          <w:p w14:paraId="7BDAC738"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1,687.47 </w:t>
            </w:r>
          </w:p>
        </w:tc>
        <w:tc>
          <w:tcPr>
            <w:tcW w:w="2693" w:type="dxa"/>
            <w:tcBorders>
              <w:top w:val="nil"/>
              <w:left w:val="nil"/>
              <w:bottom w:val="single" w:sz="8" w:space="0" w:color="auto"/>
              <w:right w:val="single" w:sz="8" w:space="0" w:color="auto"/>
            </w:tcBorders>
            <w:shd w:val="clear" w:color="auto" w:fill="auto"/>
            <w:noWrap/>
            <w:vAlign w:val="center"/>
            <w:hideMark/>
          </w:tcPr>
          <w:p w14:paraId="1319B5B1" w14:textId="77777777" w:rsidR="00A11911" w:rsidRPr="00A11911" w:rsidRDefault="00A11911" w:rsidP="00A11911">
            <w:pPr>
              <w:widowControl/>
              <w:spacing w:line="300" w:lineRule="exact"/>
              <w:jc w:val="right"/>
              <w:rPr>
                <w:rFonts w:ascii="仿宋_GB2312" w:eastAsia="仿宋_GB2312" w:hAnsi="宋体" w:cs="宋体"/>
                <w:kern w:val="0"/>
                <w:sz w:val="18"/>
                <w:szCs w:val="18"/>
              </w:rPr>
            </w:pPr>
            <w:r w:rsidRPr="00A11911">
              <w:rPr>
                <w:rFonts w:ascii="仿宋_GB2312" w:eastAsia="仿宋_GB2312" w:hAnsi="宋体" w:cs="宋体" w:hint="eastAsia"/>
                <w:kern w:val="0"/>
                <w:sz w:val="18"/>
                <w:szCs w:val="18"/>
              </w:rPr>
              <w:t xml:space="preserve">　</w:t>
            </w:r>
          </w:p>
        </w:tc>
      </w:tr>
    </w:tbl>
    <w:p w14:paraId="539E88B3" w14:textId="77777777" w:rsidR="00977DA9" w:rsidRDefault="00977DA9" w:rsidP="00276AB9">
      <w:pPr>
        <w:spacing w:line="400" w:lineRule="exact"/>
        <w:jc w:val="left"/>
        <w:rPr>
          <w:rFonts w:ascii="仿宋_GB2312" w:eastAsia="仿宋_GB2312" w:hAnsi="宋体"/>
          <w:sz w:val="22"/>
          <w:szCs w:val="22"/>
        </w:rPr>
      </w:pPr>
      <w:r>
        <w:rPr>
          <w:rFonts w:ascii="仿宋_GB2312" w:eastAsia="仿宋_GB2312" w:hAnsi="宋体" w:hint="eastAsia"/>
          <w:sz w:val="22"/>
          <w:szCs w:val="22"/>
        </w:rPr>
        <w:t>注：本表反映部门本年度一般公共预算财政拨款支出情况。</w:t>
      </w:r>
    </w:p>
    <w:p w14:paraId="03EF23DB" w14:textId="77777777" w:rsidR="00977DA9" w:rsidRDefault="00977DA9" w:rsidP="00977DA9">
      <w:pPr>
        <w:spacing w:line="400" w:lineRule="exact"/>
        <w:jc w:val="left"/>
        <w:rPr>
          <w:rFonts w:ascii="仿宋_GB2312" w:eastAsia="仿宋_GB2312" w:hAnsi="宋体"/>
          <w:sz w:val="22"/>
          <w:szCs w:val="22"/>
        </w:rPr>
        <w:sectPr w:rsidR="00977DA9">
          <w:pgSz w:w="16838" w:h="11906" w:orient="landscape"/>
          <w:pgMar w:top="1531" w:right="1701" w:bottom="1531" w:left="1701" w:header="0" w:footer="1418" w:gutter="0"/>
          <w:cols w:space="720"/>
          <w:docGrid w:type="linesAndChars" w:linePitch="610" w:charSpace="-849"/>
        </w:sectPr>
      </w:pPr>
    </w:p>
    <w:p w14:paraId="083F4075" w14:textId="77777777" w:rsidR="00977DA9" w:rsidRDefault="00977DA9" w:rsidP="00977DA9">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一般公共预算财政拨款基本支出决算表</w:t>
      </w:r>
    </w:p>
    <w:p w14:paraId="7D988F4F" w14:textId="77777777" w:rsidR="00977DA9" w:rsidRDefault="00977DA9" w:rsidP="00977DA9">
      <w:pPr>
        <w:spacing w:line="400" w:lineRule="exact"/>
        <w:jc w:val="right"/>
        <w:rPr>
          <w:rFonts w:ascii="楷体_GB2312" w:eastAsia="楷体_GB2312"/>
          <w:sz w:val="28"/>
          <w:szCs w:val="28"/>
        </w:rPr>
      </w:pPr>
      <w:r>
        <w:rPr>
          <w:rFonts w:ascii="楷体_GB2312" w:eastAsia="楷体_GB2312" w:hint="eastAsia"/>
          <w:sz w:val="28"/>
          <w:szCs w:val="28"/>
        </w:rPr>
        <w:t>公开06表</w:t>
      </w:r>
    </w:p>
    <w:p w14:paraId="60BEBC7D" w14:textId="77777777" w:rsidR="000C3595" w:rsidRDefault="00977DA9" w:rsidP="00717260">
      <w:pPr>
        <w:spacing w:line="400" w:lineRule="exact"/>
        <w:ind w:firstLineChars="50" w:firstLine="138"/>
        <w:jc w:val="right"/>
        <w:rPr>
          <w:rFonts w:ascii="楷体_GB2312" w:eastAsia="楷体_GB2312"/>
          <w:sz w:val="28"/>
          <w:szCs w:val="28"/>
        </w:rPr>
      </w:pPr>
      <w:r>
        <w:rPr>
          <w:rFonts w:ascii="楷体_GB2312" w:eastAsia="楷体_GB2312" w:hint="eastAsia"/>
          <w:sz w:val="28"/>
          <w:szCs w:val="28"/>
        </w:rPr>
        <w:t>部门：</w:t>
      </w:r>
      <w:r w:rsidR="005E4BEA" w:rsidRPr="00720712">
        <w:rPr>
          <w:rFonts w:ascii="楷体_GB2312" w:eastAsia="楷体_GB2312" w:hint="eastAsia"/>
          <w:sz w:val="28"/>
          <w:szCs w:val="28"/>
        </w:rPr>
        <w:t>青岛市卫生健康委员会（汇总）</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金额单位：万元</w:t>
      </w:r>
    </w:p>
    <w:tbl>
      <w:tblPr>
        <w:tblW w:w="0" w:type="auto"/>
        <w:jc w:val="center"/>
        <w:tblLayout w:type="fixed"/>
        <w:tblLook w:val="0000" w:firstRow="0" w:lastRow="0" w:firstColumn="0" w:lastColumn="0" w:noHBand="0" w:noVBand="0"/>
      </w:tblPr>
      <w:tblGrid>
        <w:gridCol w:w="1008"/>
        <w:gridCol w:w="2456"/>
        <w:gridCol w:w="1414"/>
        <w:gridCol w:w="1138"/>
        <w:gridCol w:w="1701"/>
        <w:gridCol w:w="1116"/>
        <w:gridCol w:w="1010"/>
        <w:gridCol w:w="2268"/>
        <w:gridCol w:w="1164"/>
      </w:tblGrid>
      <w:tr w:rsidR="00977DA9" w14:paraId="36AC90D1" w14:textId="77777777" w:rsidTr="00C56523">
        <w:trPr>
          <w:trHeight w:val="369"/>
          <w:tblHeader/>
          <w:jc w:val="center"/>
        </w:trPr>
        <w:tc>
          <w:tcPr>
            <w:tcW w:w="4878" w:type="dxa"/>
            <w:gridSpan w:val="3"/>
            <w:tcBorders>
              <w:top w:val="single" w:sz="8" w:space="0" w:color="auto"/>
              <w:left w:val="single" w:sz="8" w:space="0" w:color="auto"/>
              <w:bottom w:val="single" w:sz="4" w:space="0" w:color="auto"/>
              <w:right w:val="single" w:sz="4" w:space="0" w:color="auto"/>
            </w:tcBorders>
            <w:vAlign w:val="center"/>
          </w:tcPr>
          <w:p w14:paraId="1051EBBE"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人员经费</w:t>
            </w:r>
          </w:p>
        </w:tc>
        <w:tc>
          <w:tcPr>
            <w:tcW w:w="8397" w:type="dxa"/>
            <w:gridSpan w:val="6"/>
            <w:tcBorders>
              <w:top w:val="single" w:sz="8" w:space="0" w:color="auto"/>
              <w:left w:val="nil"/>
              <w:bottom w:val="single" w:sz="4" w:space="0" w:color="auto"/>
              <w:right w:val="single" w:sz="8" w:space="0" w:color="000000"/>
            </w:tcBorders>
            <w:vAlign w:val="center"/>
          </w:tcPr>
          <w:p w14:paraId="31CD93D1"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公用经费</w:t>
            </w:r>
          </w:p>
        </w:tc>
      </w:tr>
      <w:tr w:rsidR="00977DA9" w14:paraId="5DE47F11" w14:textId="77777777" w:rsidTr="00412BAC">
        <w:trPr>
          <w:trHeight w:val="300"/>
          <w:tblHeader/>
          <w:jc w:val="center"/>
        </w:trPr>
        <w:tc>
          <w:tcPr>
            <w:tcW w:w="1008" w:type="dxa"/>
            <w:vMerge w:val="restart"/>
            <w:tcBorders>
              <w:top w:val="nil"/>
              <w:left w:val="single" w:sz="8" w:space="0" w:color="auto"/>
              <w:bottom w:val="single" w:sz="4" w:space="0" w:color="auto"/>
              <w:right w:val="single" w:sz="4" w:space="0" w:color="auto"/>
            </w:tcBorders>
            <w:vAlign w:val="center"/>
          </w:tcPr>
          <w:p w14:paraId="153C7E3E"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经济分类 科目编码</w:t>
            </w:r>
          </w:p>
        </w:tc>
        <w:tc>
          <w:tcPr>
            <w:tcW w:w="2456" w:type="dxa"/>
            <w:vMerge w:val="restart"/>
            <w:tcBorders>
              <w:top w:val="nil"/>
              <w:left w:val="single" w:sz="4" w:space="0" w:color="auto"/>
              <w:bottom w:val="single" w:sz="4" w:space="0" w:color="auto"/>
              <w:right w:val="single" w:sz="4" w:space="0" w:color="auto"/>
            </w:tcBorders>
            <w:vAlign w:val="center"/>
          </w:tcPr>
          <w:p w14:paraId="4CC3BB9B"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1414" w:type="dxa"/>
            <w:vMerge w:val="restart"/>
            <w:tcBorders>
              <w:top w:val="nil"/>
              <w:left w:val="single" w:sz="4" w:space="0" w:color="auto"/>
              <w:bottom w:val="single" w:sz="4" w:space="0" w:color="auto"/>
              <w:right w:val="single" w:sz="4" w:space="0" w:color="auto"/>
            </w:tcBorders>
            <w:vAlign w:val="center"/>
          </w:tcPr>
          <w:p w14:paraId="0C011429"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决算数</w:t>
            </w:r>
          </w:p>
        </w:tc>
        <w:tc>
          <w:tcPr>
            <w:tcW w:w="1138" w:type="dxa"/>
            <w:vMerge w:val="restart"/>
            <w:tcBorders>
              <w:top w:val="nil"/>
              <w:left w:val="single" w:sz="4" w:space="0" w:color="auto"/>
              <w:bottom w:val="single" w:sz="4" w:space="0" w:color="auto"/>
              <w:right w:val="single" w:sz="4" w:space="0" w:color="auto"/>
            </w:tcBorders>
            <w:vAlign w:val="center"/>
          </w:tcPr>
          <w:p w14:paraId="206F1D1F"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经济分类科目编码</w:t>
            </w:r>
          </w:p>
        </w:tc>
        <w:tc>
          <w:tcPr>
            <w:tcW w:w="1701" w:type="dxa"/>
            <w:vMerge w:val="restart"/>
            <w:tcBorders>
              <w:top w:val="nil"/>
              <w:left w:val="single" w:sz="4" w:space="0" w:color="auto"/>
              <w:bottom w:val="single" w:sz="4" w:space="0" w:color="auto"/>
              <w:right w:val="single" w:sz="4" w:space="0" w:color="auto"/>
            </w:tcBorders>
            <w:vAlign w:val="center"/>
          </w:tcPr>
          <w:p w14:paraId="61BCF8E3"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1116" w:type="dxa"/>
            <w:vMerge w:val="restart"/>
            <w:tcBorders>
              <w:top w:val="nil"/>
              <w:left w:val="single" w:sz="4" w:space="0" w:color="auto"/>
              <w:bottom w:val="single" w:sz="4" w:space="0" w:color="auto"/>
              <w:right w:val="single" w:sz="4" w:space="0" w:color="auto"/>
            </w:tcBorders>
            <w:vAlign w:val="center"/>
          </w:tcPr>
          <w:p w14:paraId="29A5195F"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决算数</w:t>
            </w:r>
          </w:p>
        </w:tc>
        <w:tc>
          <w:tcPr>
            <w:tcW w:w="1010" w:type="dxa"/>
            <w:vMerge w:val="restart"/>
            <w:tcBorders>
              <w:top w:val="nil"/>
              <w:left w:val="single" w:sz="4" w:space="0" w:color="auto"/>
              <w:bottom w:val="single" w:sz="4" w:space="0" w:color="auto"/>
              <w:right w:val="single" w:sz="4" w:space="0" w:color="auto"/>
            </w:tcBorders>
            <w:vAlign w:val="center"/>
          </w:tcPr>
          <w:p w14:paraId="3DCB237C"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经济分类科目编码</w:t>
            </w:r>
          </w:p>
        </w:tc>
        <w:tc>
          <w:tcPr>
            <w:tcW w:w="2268" w:type="dxa"/>
            <w:vMerge w:val="restart"/>
            <w:tcBorders>
              <w:top w:val="nil"/>
              <w:left w:val="single" w:sz="4" w:space="0" w:color="auto"/>
              <w:bottom w:val="single" w:sz="4" w:space="0" w:color="auto"/>
              <w:right w:val="single" w:sz="4" w:space="0" w:color="auto"/>
            </w:tcBorders>
            <w:vAlign w:val="center"/>
          </w:tcPr>
          <w:p w14:paraId="351D1AF3"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科目名称</w:t>
            </w:r>
          </w:p>
        </w:tc>
        <w:tc>
          <w:tcPr>
            <w:tcW w:w="1164" w:type="dxa"/>
            <w:vMerge w:val="restart"/>
            <w:tcBorders>
              <w:top w:val="nil"/>
              <w:left w:val="single" w:sz="4" w:space="0" w:color="auto"/>
              <w:bottom w:val="single" w:sz="4" w:space="0" w:color="auto"/>
              <w:right w:val="single" w:sz="8" w:space="0" w:color="auto"/>
            </w:tcBorders>
            <w:vAlign w:val="center"/>
          </w:tcPr>
          <w:p w14:paraId="389F9A05" w14:textId="77777777" w:rsidR="00977DA9" w:rsidRDefault="00977DA9" w:rsidP="00C56523">
            <w:pPr>
              <w:widowControl/>
              <w:spacing w:line="300" w:lineRule="exact"/>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决算数</w:t>
            </w:r>
          </w:p>
        </w:tc>
      </w:tr>
      <w:tr w:rsidR="00977DA9" w14:paraId="27405073" w14:textId="77777777" w:rsidTr="00412BAC">
        <w:trPr>
          <w:trHeight w:val="300"/>
          <w:tblHeader/>
          <w:jc w:val="center"/>
        </w:trPr>
        <w:tc>
          <w:tcPr>
            <w:tcW w:w="1008" w:type="dxa"/>
            <w:vMerge/>
            <w:tcBorders>
              <w:top w:val="nil"/>
              <w:left w:val="single" w:sz="8" w:space="0" w:color="auto"/>
              <w:bottom w:val="single" w:sz="4" w:space="0" w:color="auto"/>
              <w:right w:val="single" w:sz="4" w:space="0" w:color="auto"/>
            </w:tcBorders>
            <w:vAlign w:val="center"/>
          </w:tcPr>
          <w:p w14:paraId="21EB936F" w14:textId="77777777" w:rsidR="00977DA9" w:rsidRDefault="00977DA9" w:rsidP="00C56523">
            <w:pPr>
              <w:widowControl/>
              <w:spacing w:line="300" w:lineRule="exact"/>
              <w:jc w:val="left"/>
              <w:rPr>
                <w:rFonts w:ascii="仿宋_GB2312" w:eastAsia="仿宋_GB2312" w:hAnsi="宋体" w:cs="宋体"/>
                <w:color w:val="000000"/>
                <w:kern w:val="0"/>
                <w:sz w:val="22"/>
                <w:szCs w:val="22"/>
              </w:rPr>
            </w:pPr>
          </w:p>
        </w:tc>
        <w:tc>
          <w:tcPr>
            <w:tcW w:w="2456" w:type="dxa"/>
            <w:vMerge/>
            <w:tcBorders>
              <w:top w:val="nil"/>
              <w:left w:val="single" w:sz="4" w:space="0" w:color="auto"/>
              <w:bottom w:val="single" w:sz="4" w:space="0" w:color="auto"/>
              <w:right w:val="single" w:sz="4" w:space="0" w:color="auto"/>
            </w:tcBorders>
            <w:vAlign w:val="center"/>
          </w:tcPr>
          <w:p w14:paraId="6583BE26" w14:textId="77777777" w:rsidR="00977DA9" w:rsidRDefault="00977DA9" w:rsidP="00C56523">
            <w:pPr>
              <w:widowControl/>
              <w:spacing w:line="300" w:lineRule="exact"/>
              <w:jc w:val="left"/>
              <w:rPr>
                <w:rFonts w:ascii="仿宋_GB2312" w:eastAsia="仿宋_GB2312" w:hAnsi="宋体" w:cs="宋体"/>
                <w:color w:val="000000"/>
                <w:kern w:val="0"/>
                <w:sz w:val="22"/>
                <w:szCs w:val="22"/>
              </w:rPr>
            </w:pPr>
          </w:p>
        </w:tc>
        <w:tc>
          <w:tcPr>
            <w:tcW w:w="1414" w:type="dxa"/>
            <w:vMerge/>
            <w:tcBorders>
              <w:top w:val="nil"/>
              <w:left w:val="single" w:sz="4" w:space="0" w:color="auto"/>
              <w:bottom w:val="single" w:sz="4" w:space="0" w:color="auto"/>
              <w:right w:val="single" w:sz="4" w:space="0" w:color="auto"/>
            </w:tcBorders>
            <w:vAlign w:val="center"/>
          </w:tcPr>
          <w:p w14:paraId="0A2293D2" w14:textId="77777777" w:rsidR="00977DA9" w:rsidRDefault="00977DA9" w:rsidP="00C56523">
            <w:pPr>
              <w:widowControl/>
              <w:spacing w:line="300" w:lineRule="exact"/>
              <w:jc w:val="left"/>
              <w:rPr>
                <w:rFonts w:ascii="仿宋_GB2312" w:eastAsia="仿宋_GB2312" w:hAnsi="宋体" w:cs="宋体"/>
                <w:color w:val="000000"/>
                <w:kern w:val="0"/>
                <w:sz w:val="22"/>
                <w:szCs w:val="22"/>
              </w:rPr>
            </w:pPr>
          </w:p>
        </w:tc>
        <w:tc>
          <w:tcPr>
            <w:tcW w:w="1138" w:type="dxa"/>
            <w:vMerge/>
            <w:tcBorders>
              <w:top w:val="nil"/>
              <w:left w:val="single" w:sz="4" w:space="0" w:color="auto"/>
              <w:bottom w:val="single" w:sz="4" w:space="0" w:color="auto"/>
              <w:right w:val="single" w:sz="4" w:space="0" w:color="auto"/>
            </w:tcBorders>
            <w:vAlign w:val="center"/>
          </w:tcPr>
          <w:p w14:paraId="6B8D94DC" w14:textId="77777777" w:rsidR="00977DA9" w:rsidRDefault="00977DA9" w:rsidP="00C56523">
            <w:pPr>
              <w:widowControl/>
              <w:spacing w:line="300" w:lineRule="exact"/>
              <w:jc w:val="left"/>
              <w:rPr>
                <w:rFonts w:ascii="仿宋_GB2312" w:eastAsia="仿宋_GB2312" w:hAnsi="宋体" w:cs="宋体"/>
                <w:color w:val="000000"/>
                <w:kern w:val="0"/>
                <w:sz w:val="22"/>
                <w:szCs w:val="22"/>
              </w:rPr>
            </w:pPr>
          </w:p>
        </w:tc>
        <w:tc>
          <w:tcPr>
            <w:tcW w:w="1701" w:type="dxa"/>
            <w:vMerge/>
            <w:tcBorders>
              <w:top w:val="nil"/>
              <w:left w:val="single" w:sz="4" w:space="0" w:color="auto"/>
              <w:bottom w:val="single" w:sz="4" w:space="0" w:color="auto"/>
              <w:right w:val="single" w:sz="4" w:space="0" w:color="auto"/>
            </w:tcBorders>
            <w:vAlign w:val="center"/>
          </w:tcPr>
          <w:p w14:paraId="3194B741" w14:textId="77777777" w:rsidR="00977DA9" w:rsidRDefault="00977DA9" w:rsidP="00C56523">
            <w:pPr>
              <w:widowControl/>
              <w:spacing w:line="300" w:lineRule="exact"/>
              <w:jc w:val="left"/>
              <w:rPr>
                <w:rFonts w:ascii="仿宋_GB2312" w:eastAsia="仿宋_GB2312" w:hAnsi="宋体" w:cs="宋体"/>
                <w:color w:val="000000"/>
                <w:kern w:val="0"/>
                <w:sz w:val="22"/>
                <w:szCs w:val="22"/>
              </w:rPr>
            </w:pPr>
          </w:p>
        </w:tc>
        <w:tc>
          <w:tcPr>
            <w:tcW w:w="1116" w:type="dxa"/>
            <w:vMerge/>
            <w:tcBorders>
              <w:top w:val="nil"/>
              <w:left w:val="single" w:sz="4" w:space="0" w:color="auto"/>
              <w:bottom w:val="single" w:sz="4" w:space="0" w:color="auto"/>
              <w:right w:val="single" w:sz="4" w:space="0" w:color="auto"/>
            </w:tcBorders>
            <w:vAlign w:val="center"/>
          </w:tcPr>
          <w:p w14:paraId="314711DB" w14:textId="77777777" w:rsidR="00977DA9" w:rsidRDefault="00977DA9" w:rsidP="00C56523">
            <w:pPr>
              <w:widowControl/>
              <w:spacing w:line="300" w:lineRule="exact"/>
              <w:jc w:val="left"/>
              <w:rPr>
                <w:rFonts w:ascii="仿宋_GB2312" w:eastAsia="仿宋_GB2312" w:hAnsi="宋体" w:cs="宋体"/>
                <w:color w:val="000000"/>
                <w:kern w:val="0"/>
                <w:sz w:val="22"/>
                <w:szCs w:val="22"/>
              </w:rPr>
            </w:pPr>
          </w:p>
        </w:tc>
        <w:tc>
          <w:tcPr>
            <w:tcW w:w="1010" w:type="dxa"/>
            <w:vMerge/>
            <w:tcBorders>
              <w:top w:val="nil"/>
              <w:left w:val="single" w:sz="4" w:space="0" w:color="auto"/>
              <w:bottom w:val="single" w:sz="4" w:space="0" w:color="auto"/>
              <w:right w:val="single" w:sz="4" w:space="0" w:color="auto"/>
            </w:tcBorders>
            <w:vAlign w:val="center"/>
          </w:tcPr>
          <w:p w14:paraId="0E84BEDA" w14:textId="77777777" w:rsidR="00977DA9" w:rsidRDefault="00977DA9" w:rsidP="00C56523">
            <w:pPr>
              <w:widowControl/>
              <w:spacing w:line="300" w:lineRule="exact"/>
              <w:jc w:val="left"/>
              <w:rPr>
                <w:rFonts w:ascii="仿宋_GB2312" w:eastAsia="仿宋_GB2312" w:hAnsi="宋体" w:cs="宋体"/>
                <w:color w:val="000000"/>
                <w:kern w:val="0"/>
                <w:sz w:val="22"/>
                <w:szCs w:val="22"/>
              </w:rPr>
            </w:pPr>
          </w:p>
        </w:tc>
        <w:tc>
          <w:tcPr>
            <w:tcW w:w="2268" w:type="dxa"/>
            <w:vMerge/>
            <w:tcBorders>
              <w:top w:val="nil"/>
              <w:left w:val="single" w:sz="4" w:space="0" w:color="auto"/>
              <w:bottom w:val="single" w:sz="4" w:space="0" w:color="auto"/>
              <w:right w:val="single" w:sz="4" w:space="0" w:color="auto"/>
            </w:tcBorders>
            <w:vAlign w:val="center"/>
          </w:tcPr>
          <w:p w14:paraId="159A5ED4" w14:textId="77777777" w:rsidR="00977DA9" w:rsidRDefault="00977DA9" w:rsidP="00C56523">
            <w:pPr>
              <w:widowControl/>
              <w:spacing w:line="300" w:lineRule="exact"/>
              <w:jc w:val="left"/>
              <w:rPr>
                <w:rFonts w:ascii="仿宋_GB2312" w:eastAsia="仿宋_GB2312" w:hAnsi="宋体" w:cs="宋体"/>
                <w:color w:val="000000"/>
                <w:kern w:val="0"/>
                <w:sz w:val="22"/>
                <w:szCs w:val="22"/>
              </w:rPr>
            </w:pPr>
          </w:p>
        </w:tc>
        <w:tc>
          <w:tcPr>
            <w:tcW w:w="1164" w:type="dxa"/>
            <w:vMerge/>
            <w:tcBorders>
              <w:top w:val="nil"/>
              <w:left w:val="single" w:sz="4" w:space="0" w:color="auto"/>
              <w:bottom w:val="single" w:sz="4" w:space="0" w:color="auto"/>
              <w:right w:val="single" w:sz="8" w:space="0" w:color="auto"/>
            </w:tcBorders>
            <w:vAlign w:val="center"/>
          </w:tcPr>
          <w:p w14:paraId="5E34B63E" w14:textId="77777777" w:rsidR="00977DA9" w:rsidRDefault="00977DA9" w:rsidP="00C56523">
            <w:pPr>
              <w:widowControl/>
              <w:spacing w:line="300" w:lineRule="exact"/>
              <w:jc w:val="left"/>
              <w:rPr>
                <w:rFonts w:ascii="仿宋_GB2312" w:eastAsia="仿宋_GB2312" w:hAnsi="宋体" w:cs="宋体"/>
                <w:color w:val="000000"/>
                <w:kern w:val="0"/>
                <w:sz w:val="22"/>
                <w:szCs w:val="22"/>
              </w:rPr>
            </w:pPr>
          </w:p>
        </w:tc>
      </w:tr>
      <w:tr w:rsidR="00412BAC" w14:paraId="20EA2723" w14:textId="77777777" w:rsidTr="005F5F52">
        <w:trPr>
          <w:trHeight w:val="224"/>
          <w:jc w:val="center"/>
        </w:trPr>
        <w:tc>
          <w:tcPr>
            <w:tcW w:w="1008" w:type="dxa"/>
            <w:tcBorders>
              <w:top w:val="nil"/>
              <w:left w:val="single" w:sz="8" w:space="0" w:color="auto"/>
              <w:bottom w:val="single" w:sz="4" w:space="0" w:color="auto"/>
              <w:right w:val="single" w:sz="4" w:space="0" w:color="auto"/>
            </w:tcBorders>
            <w:vAlign w:val="center"/>
          </w:tcPr>
          <w:p w14:paraId="695B2324"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w:t>
            </w:r>
          </w:p>
        </w:tc>
        <w:tc>
          <w:tcPr>
            <w:tcW w:w="2456" w:type="dxa"/>
            <w:tcBorders>
              <w:top w:val="nil"/>
              <w:left w:val="nil"/>
              <w:bottom w:val="single" w:sz="4" w:space="0" w:color="auto"/>
              <w:right w:val="single" w:sz="4" w:space="0" w:color="auto"/>
            </w:tcBorders>
            <w:vAlign w:val="center"/>
          </w:tcPr>
          <w:p w14:paraId="6860145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工资福利支出</w:t>
            </w:r>
          </w:p>
        </w:tc>
        <w:tc>
          <w:tcPr>
            <w:tcW w:w="1414" w:type="dxa"/>
            <w:tcBorders>
              <w:top w:val="nil"/>
              <w:left w:val="nil"/>
              <w:bottom w:val="single" w:sz="4" w:space="0" w:color="auto"/>
              <w:right w:val="single" w:sz="4" w:space="0" w:color="auto"/>
            </w:tcBorders>
            <w:vAlign w:val="center"/>
          </w:tcPr>
          <w:p w14:paraId="48F91589"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76,476.59 </w:t>
            </w:r>
          </w:p>
        </w:tc>
        <w:tc>
          <w:tcPr>
            <w:tcW w:w="1138" w:type="dxa"/>
            <w:tcBorders>
              <w:top w:val="nil"/>
              <w:left w:val="nil"/>
              <w:bottom w:val="single" w:sz="4" w:space="0" w:color="auto"/>
              <w:right w:val="single" w:sz="4" w:space="0" w:color="auto"/>
            </w:tcBorders>
            <w:vAlign w:val="center"/>
          </w:tcPr>
          <w:p w14:paraId="16BC10F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w:t>
            </w:r>
          </w:p>
        </w:tc>
        <w:tc>
          <w:tcPr>
            <w:tcW w:w="1701" w:type="dxa"/>
            <w:tcBorders>
              <w:top w:val="nil"/>
              <w:left w:val="nil"/>
              <w:bottom w:val="single" w:sz="4" w:space="0" w:color="auto"/>
              <w:right w:val="single" w:sz="4" w:space="0" w:color="auto"/>
            </w:tcBorders>
            <w:vAlign w:val="center"/>
          </w:tcPr>
          <w:p w14:paraId="47E4D38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商品和服务支出</w:t>
            </w:r>
          </w:p>
        </w:tc>
        <w:tc>
          <w:tcPr>
            <w:tcW w:w="1116" w:type="dxa"/>
            <w:tcBorders>
              <w:top w:val="nil"/>
              <w:left w:val="nil"/>
              <w:bottom w:val="single" w:sz="4" w:space="0" w:color="auto"/>
              <w:right w:val="single" w:sz="4" w:space="0" w:color="auto"/>
            </w:tcBorders>
            <w:vAlign w:val="center"/>
          </w:tcPr>
          <w:p w14:paraId="3093305E"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12</w:t>
            </w:r>
            <w:r w:rsidR="006170CE">
              <w:rPr>
                <w:rFonts w:ascii="仿宋_GB2312" w:eastAsia="仿宋_GB2312" w:hAnsi="宋体" w:cs="宋体" w:hint="eastAsia"/>
                <w:color w:val="000000"/>
                <w:kern w:val="0"/>
                <w:sz w:val="20"/>
                <w:szCs w:val="20"/>
              </w:rPr>
              <w:t>,</w:t>
            </w:r>
            <w:r w:rsidRPr="00412BAC">
              <w:rPr>
                <w:rFonts w:ascii="仿宋_GB2312" w:eastAsia="仿宋_GB2312" w:hAnsi="宋体" w:cs="宋体" w:hint="eastAsia"/>
                <w:color w:val="000000"/>
                <w:kern w:val="0"/>
                <w:sz w:val="20"/>
                <w:szCs w:val="20"/>
              </w:rPr>
              <w:t>380.76</w:t>
            </w:r>
          </w:p>
        </w:tc>
        <w:tc>
          <w:tcPr>
            <w:tcW w:w="1010" w:type="dxa"/>
            <w:tcBorders>
              <w:top w:val="nil"/>
              <w:left w:val="nil"/>
              <w:bottom w:val="single" w:sz="4" w:space="0" w:color="auto"/>
              <w:right w:val="single" w:sz="4" w:space="0" w:color="auto"/>
            </w:tcBorders>
            <w:vAlign w:val="center"/>
          </w:tcPr>
          <w:p w14:paraId="19B34F9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307</w:t>
            </w:r>
          </w:p>
        </w:tc>
        <w:tc>
          <w:tcPr>
            <w:tcW w:w="2268" w:type="dxa"/>
            <w:tcBorders>
              <w:top w:val="nil"/>
              <w:left w:val="nil"/>
              <w:bottom w:val="single" w:sz="4" w:space="0" w:color="auto"/>
              <w:right w:val="single" w:sz="4" w:space="0" w:color="auto"/>
            </w:tcBorders>
            <w:vAlign w:val="center"/>
          </w:tcPr>
          <w:p w14:paraId="0F00BAE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债务利息及费用支出</w:t>
            </w:r>
          </w:p>
        </w:tc>
        <w:tc>
          <w:tcPr>
            <w:tcW w:w="1164" w:type="dxa"/>
            <w:tcBorders>
              <w:top w:val="nil"/>
              <w:left w:val="nil"/>
              <w:bottom w:val="single" w:sz="4" w:space="0" w:color="auto"/>
              <w:right w:val="single" w:sz="8" w:space="0" w:color="auto"/>
            </w:tcBorders>
            <w:vAlign w:val="center"/>
          </w:tcPr>
          <w:p w14:paraId="2A0F1D77"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33726438"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51EC397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30101</w:t>
            </w:r>
          </w:p>
        </w:tc>
        <w:tc>
          <w:tcPr>
            <w:tcW w:w="2456" w:type="dxa"/>
            <w:tcBorders>
              <w:top w:val="nil"/>
              <w:left w:val="nil"/>
              <w:bottom w:val="single" w:sz="4" w:space="0" w:color="auto"/>
              <w:right w:val="single" w:sz="4" w:space="0" w:color="auto"/>
            </w:tcBorders>
            <w:vAlign w:val="center"/>
          </w:tcPr>
          <w:p w14:paraId="6E6461B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基本工资</w:t>
            </w:r>
          </w:p>
        </w:tc>
        <w:tc>
          <w:tcPr>
            <w:tcW w:w="1414" w:type="dxa"/>
            <w:tcBorders>
              <w:top w:val="nil"/>
              <w:left w:val="nil"/>
              <w:bottom w:val="single" w:sz="4" w:space="0" w:color="auto"/>
              <w:right w:val="single" w:sz="4" w:space="0" w:color="auto"/>
            </w:tcBorders>
            <w:vAlign w:val="center"/>
          </w:tcPr>
          <w:p w14:paraId="1C059621"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6,019.96 </w:t>
            </w:r>
          </w:p>
        </w:tc>
        <w:tc>
          <w:tcPr>
            <w:tcW w:w="1138" w:type="dxa"/>
            <w:tcBorders>
              <w:top w:val="nil"/>
              <w:left w:val="nil"/>
              <w:bottom w:val="single" w:sz="4" w:space="0" w:color="auto"/>
              <w:right w:val="single" w:sz="4" w:space="0" w:color="auto"/>
            </w:tcBorders>
            <w:vAlign w:val="center"/>
          </w:tcPr>
          <w:p w14:paraId="1D5D322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30201</w:t>
            </w:r>
          </w:p>
        </w:tc>
        <w:tc>
          <w:tcPr>
            <w:tcW w:w="1701" w:type="dxa"/>
            <w:tcBorders>
              <w:top w:val="nil"/>
              <w:left w:val="nil"/>
              <w:bottom w:val="single" w:sz="4" w:space="0" w:color="auto"/>
              <w:right w:val="single" w:sz="4" w:space="0" w:color="auto"/>
            </w:tcBorders>
            <w:vAlign w:val="center"/>
          </w:tcPr>
          <w:p w14:paraId="1B59C48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办公费</w:t>
            </w:r>
          </w:p>
        </w:tc>
        <w:tc>
          <w:tcPr>
            <w:tcW w:w="1116" w:type="dxa"/>
            <w:tcBorders>
              <w:top w:val="nil"/>
              <w:left w:val="nil"/>
              <w:bottom w:val="single" w:sz="4" w:space="0" w:color="auto"/>
              <w:right w:val="single" w:sz="4" w:space="0" w:color="auto"/>
            </w:tcBorders>
            <w:vAlign w:val="center"/>
          </w:tcPr>
          <w:p w14:paraId="5DD652E0"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44.76</w:t>
            </w:r>
          </w:p>
        </w:tc>
        <w:tc>
          <w:tcPr>
            <w:tcW w:w="1010" w:type="dxa"/>
            <w:tcBorders>
              <w:top w:val="nil"/>
              <w:left w:val="nil"/>
              <w:bottom w:val="single" w:sz="4" w:space="0" w:color="auto"/>
              <w:right w:val="single" w:sz="4" w:space="0" w:color="auto"/>
            </w:tcBorders>
            <w:vAlign w:val="center"/>
          </w:tcPr>
          <w:p w14:paraId="02364CA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30701</w:t>
            </w:r>
          </w:p>
        </w:tc>
        <w:tc>
          <w:tcPr>
            <w:tcW w:w="2268" w:type="dxa"/>
            <w:tcBorders>
              <w:top w:val="nil"/>
              <w:left w:val="nil"/>
              <w:bottom w:val="single" w:sz="4" w:space="0" w:color="auto"/>
              <w:right w:val="single" w:sz="4" w:space="0" w:color="auto"/>
            </w:tcBorders>
            <w:vAlign w:val="center"/>
          </w:tcPr>
          <w:p w14:paraId="7828082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国内债务付息</w:t>
            </w:r>
          </w:p>
        </w:tc>
        <w:tc>
          <w:tcPr>
            <w:tcW w:w="1164" w:type="dxa"/>
            <w:tcBorders>
              <w:top w:val="nil"/>
              <w:left w:val="nil"/>
              <w:bottom w:val="single" w:sz="4" w:space="0" w:color="auto"/>
              <w:right w:val="single" w:sz="8" w:space="0" w:color="auto"/>
            </w:tcBorders>
            <w:vAlign w:val="center"/>
          </w:tcPr>
          <w:p w14:paraId="32CE67D7"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48B18411"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467B8C4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30102</w:t>
            </w:r>
          </w:p>
        </w:tc>
        <w:tc>
          <w:tcPr>
            <w:tcW w:w="2456" w:type="dxa"/>
            <w:tcBorders>
              <w:top w:val="nil"/>
              <w:left w:val="nil"/>
              <w:bottom w:val="single" w:sz="4" w:space="0" w:color="auto"/>
              <w:right w:val="single" w:sz="4" w:space="0" w:color="auto"/>
            </w:tcBorders>
            <w:vAlign w:val="center"/>
          </w:tcPr>
          <w:p w14:paraId="0CC0D0F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津贴补贴</w:t>
            </w:r>
          </w:p>
        </w:tc>
        <w:tc>
          <w:tcPr>
            <w:tcW w:w="1414" w:type="dxa"/>
            <w:tcBorders>
              <w:top w:val="nil"/>
              <w:left w:val="nil"/>
              <w:bottom w:val="single" w:sz="4" w:space="0" w:color="auto"/>
              <w:right w:val="single" w:sz="4" w:space="0" w:color="auto"/>
            </w:tcBorders>
            <w:vAlign w:val="center"/>
          </w:tcPr>
          <w:p w14:paraId="5C1D596A"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4,049.13 </w:t>
            </w:r>
          </w:p>
        </w:tc>
        <w:tc>
          <w:tcPr>
            <w:tcW w:w="1138" w:type="dxa"/>
            <w:tcBorders>
              <w:top w:val="nil"/>
              <w:left w:val="nil"/>
              <w:bottom w:val="single" w:sz="4" w:space="0" w:color="auto"/>
              <w:right w:val="single" w:sz="4" w:space="0" w:color="auto"/>
            </w:tcBorders>
            <w:vAlign w:val="center"/>
          </w:tcPr>
          <w:p w14:paraId="6CFC0E7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30202</w:t>
            </w:r>
          </w:p>
        </w:tc>
        <w:tc>
          <w:tcPr>
            <w:tcW w:w="1701" w:type="dxa"/>
            <w:tcBorders>
              <w:top w:val="nil"/>
              <w:left w:val="nil"/>
              <w:bottom w:val="single" w:sz="4" w:space="0" w:color="auto"/>
              <w:right w:val="single" w:sz="4" w:space="0" w:color="auto"/>
            </w:tcBorders>
            <w:vAlign w:val="center"/>
          </w:tcPr>
          <w:p w14:paraId="1CC519E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印刷费</w:t>
            </w:r>
          </w:p>
        </w:tc>
        <w:tc>
          <w:tcPr>
            <w:tcW w:w="1116" w:type="dxa"/>
            <w:tcBorders>
              <w:top w:val="nil"/>
              <w:left w:val="nil"/>
              <w:bottom w:val="single" w:sz="4" w:space="0" w:color="auto"/>
              <w:right w:val="single" w:sz="4" w:space="0" w:color="auto"/>
            </w:tcBorders>
            <w:vAlign w:val="center"/>
          </w:tcPr>
          <w:p w14:paraId="508028E8"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5.31</w:t>
            </w:r>
          </w:p>
        </w:tc>
        <w:tc>
          <w:tcPr>
            <w:tcW w:w="1010" w:type="dxa"/>
            <w:tcBorders>
              <w:top w:val="nil"/>
              <w:left w:val="nil"/>
              <w:bottom w:val="single" w:sz="4" w:space="0" w:color="auto"/>
              <w:right w:val="single" w:sz="4" w:space="0" w:color="auto"/>
            </w:tcBorders>
            <w:vAlign w:val="center"/>
          </w:tcPr>
          <w:p w14:paraId="5FAE32A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30702</w:t>
            </w:r>
          </w:p>
        </w:tc>
        <w:tc>
          <w:tcPr>
            <w:tcW w:w="2268" w:type="dxa"/>
            <w:tcBorders>
              <w:top w:val="nil"/>
              <w:left w:val="nil"/>
              <w:bottom w:val="single" w:sz="4" w:space="0" w:color="auto"/>
              <w:right w:val="single" w:sz="4" w:space="0" w:color="auto"/>
            </w:tcBorders>
            <w:vAlign w:val="center"/>
          </w:tcPr>
          <w:p w14:paraId="38D94F5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国外债务付息</w:t>
            </w:r>
          </w:p>
        </w:tc>
        <w:tc>
          <w:tcPr>
            <w:tcW w:w="1164" w:type="dxa"/>
            <w:tcBorders>
              <w:top w:val="nil"/>
              <w:left w:val="nil"/>
              <w:bottom w:val="single" w:sz="4" w:space="0" w:color="auto"/>
              <w:right w:val="single" w:sz="8" w:space="0" w:color="auto"/>
            </w:tcBorders>
            <w:vAlign w:val="center"/>
          </w:tcPr>
          <w:p w14:paraId="03C571F5"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4A1F7542"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5D2465A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30103</w:t>
            </w:r>
          </w:p>
        </w:tc>
        <w:tc>
          <w:tcPr>
            <w:tcW w:w="2456" w:type="dxa"/>
            <w:tcBorders>
              <w:top w:val="nil"/>
              <w:left w:val="nil"/>
              <w:bottom w:val="single" w:sz="4" w:space="0" w:color="auto"/>
              <w:right w:val="single" w:sz="4" w:space="0" w:color="auto"/>
            </w:tcBorders>
            <w:vAlign w:val="center"/>
          </w:tcPr>
          <w:p w14:paraId="585BA914"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奖金</w:t>
            </w:r>
          </w:p>
        </w:tc>
        <w:tc>
          <w:tcPr>
            <w:tcW w:w="1414" w:type="dxa"/>
            <w:tcBorders>
              <w:top w:val="nil"/>
              <w:left w:val="nil"/>
              <w:bottom w:val="single" w:sz="4" w:space="0" w:color="auto"/>
              <w:right w:val="single" w:sz="4" w:space="0" w:color="auto"/>
            </w:tcBorders>
            <w:vAlign w:val="center"/>
          </w:tcPr>
          <w:p w14:paraId="4F724B11"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270.14 </w:t>
            </w:r>
          </w:p>
        </w:tc>
        <w:tc>
          <w:tcPr>
            <w:tcW w:w="1138" w:type="dxa"/>
            <w:tcBorders>
              <w:top w:val="nil"/>
              <w:left w:val="nil"/>
              <w:bottom w:val="single" w:sz="4" w:space="0" w:color="auto"/>
              <w:right w:val="single" w:sz="4" w:space="0" w:color="auto"/>
            </w:tcBorders>
            <w:vAlign w:val="center"/>
          </w:tcPr>
          <w:p w14:paraId="6EB6AD1B"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30203</w:t>
            </w:r>
          </w:p>
        </w:tc>
        <w:tc>
          <w:tcPr>
            <w:tcW w:w="1701" w:type="dxa"/>
            <w:tcBorders>
              <w:top w:val="nil"/>
              <w:left w:val="nil"/>
              <w:bottom w:val="single" w:sz="4" w:space="0" w:color="auto"/>
              <w:right w:val="single" w:sz="4" w:space="0" w:color="auto"/>
            </w:tcBorders>
            <w:vAlign w:val="center"/>
          </w:tcPr>
          <w:p w14:paraId="711BCE2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咨询费</w:t>
            </w:r>
          </w:p>
        </w:tc>
        <w:tc>
          <w:tcPr>
            <w:tcW w:w="1116" w:type="dxa"/>
            <w:tcBorders>
              <w:top w:val="nil"/>
              <w:left w:val="nil"/>
              <w:bottom w:val="single" w:sz="4" w:space="0" w:color="auto"/>
              <w:right w:val="single" w:sz="4" w:space="0" w:color="auto"/>
            </w:tcBorders>
            <w:vAlign w:val="center"/>
          </w:tcPr>
          <w:p w14:paraId="52C0BD5B"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7.71</w:t>
            </w:r>
          </w:p>
        </w:tc>
        <w:tc>
          <w:tcPr>
            <w:tcW w:w="1010" w:type="dxa"/>
            <w:tcBorders>
              <w:top w:val="nil"/>
              <w:left w:val="nil"/>
              <w:bottom w:val="single" w:sz="4" w:space="0" w:color="auto"/>
              <w:right w:val="single" w:sz="4" w:space="0" w:color="auto"/>
            </w:tcBorders>
            <w:vAlign w:val="center"/>
          </w:tcPr>
          <w:p w14:paraId="472D2A6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30703</w:t>
            </w:r>
          </w:p>
        </w:tc>
        <w:tc>
          <w:tcPr>
            <w:tcW w:w="2268" w:type="dxa"/>
            <w:tcBorders>
              <w:top w:val="nil"/>
              <w:left w:val="nil"/>
              <w:bottom w:val="single" w:sz="4" w:space="0" w:color="auto"/>
              <w:right w:val="single" w:sz="4" w:space="0" w:color="auto"/>
            </w:tcBorders>
            <w:vAlign w:val="center"/>
          </w:tcPr>
          <w:p w14:paraId="2AC0327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国内债务发行费用</w:t>
            </w:r>
          </w:p>
        </w:tc>
        <w:tc>
          <w:tcPr>
            <w:tcW w:w="1164" w:type="dxa"/>
            <w:tcBorders>
              <w:top w:val="nil"/>
              <w:left w:val="nil"/>
              <w:bottom w:val="single" w:sz="4" w:space="0" w:color="auto"/>
              <w:right w:val="single" w:sz="8" w:space="0" w:color="auto"/>
            </w:tcBorders>
            <w:vAlign w:val="center"/>
          </w:tcPr>
          <w:p w14:paraId="2A5CEDE7"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0BB1C15B"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33E2439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30106</w:t>
            </w:r>
          </w:p>
        </w:tc>
        <w:tc>
          <w:tcPr>
            <w:tcW w:w="2456" w:type="dxa"/>
            <w:tcBorders>
              <w:top w:val="nil"/>
              <w:left w:val="nil"/>
              <w:bottom w:val="single" w:sz="4" w:space="0" w:color="auto"/>
              <w:right w:val="single" w:sz="4" w:space="0" w:color="auto"/>
            </w:tcBorders>
            <w:vAlign w:val="center"/>
          </w:tcPr>
          <w:p w14:paraId="0A48A15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伙食补助费</w:t>
            </w:r>
          </w:p>
        </w:tc>
        <w:tc>
          <w:tcPr>
            <w:tcW w:w="1414" w:type="dxa"/>
            <w:tcBorders>
              <w:top w:val="nil"/>
              <w:left w:val="nil"/>
              <w:bottom w:val="single" w:sz="4" w:space="0" w:color="auto"/>
              <w:right w:val="single" w:sz="4" w:space="0" w:color="auto"/>
            </w:tcBorders>
            <w:vAlign w:val="center"/>
          </w:tcPr>
          <w:p w14:paraId="1F61A4FA"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0002CAA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30204</w:t>
            </w:r>
          </w:p>
        </w:tc>
        <w:tc>
          <w:tcPr>
            <w:tcW w:w="1701" w:type="dxa"/>
            <w:tcBorders>
              <w:top w:val="nil"/>
              <w:left w:val="nil"/>
              <w:bottom w:val="single" w:sz="4" w:space="0" w:color="auto"/>
              <w:right w:val="single" w:sz="4" w:space="0" w:color="auto"/>
            </w:tcBorders>
            <w:vAlign w:val="center"/>
          </w:tcPr>
          <w:p w14:paraId="062585F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手续费</w:t>
            </w:r>
          </w:p>
        </w:tc>
        <w:tc>
          <w:tcPr>
            <w:tcW w:w="1116" w:type="dxa"/>
            <w:tcBorders>
              <w:top w:val="nil"/>
              <w:left w:val="nil"/>
              <w:bottom w:val="single" w:sz="4" w:space="0" w:color="auto"/>
              <w:right w:val="single" w:sz="4" w:space="0" w:color="auto"/>
            </w:tcBorders>
            <w:vAlign w:val="center"/>
          </w:tcPr>
          <w:p w14:paraId="68905281"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1.91</w:t>
            </w:r>
          </w:p>
        </w:tc>
        <w:tc>
          <w:tcPr>
            <w:tcW w:w="1010" w:type="dxa"/>
            <w:tcBorders>
              <w:top w:val="nil"/>
              <w:left w:val="nil"/>
              <w:bottom w:val="single" w:sz="4" w:space="0" w:color="auto"/>
              <w:right w:val="single" w:sz="4" w:space="0" w:color="auto"/>
            </w:tcBorders>
            <w:vAlign w:val="center"/>
          </w:tcPr>
          <w:p w14:paraId="03BA126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30704</w:t>
            </w:r>
          </w:p>
        </w:tc>
        <w:tc>
          <w:tcPr>
            <w:tcW w:w="2268" w:type="dxa"/>
            <w:tcBorders>
              <w:top w:val="nil"/>
              <w:left w:val="nil"/>
              <w:bottom w:val="single" w:sz="4" w:space="0" w:color="auto"/>
              <w:right w:val="single" w:sz="4" w:space="0" w:color="auto"/>
            </w:tcBorders>
            <w:vAlign w:val="center"/>
          </w:tcPr>
          <w:p w14:paraId="145FC2B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国外债务发行费用</w:t>
            </w:r>
          </w:p>
        </w:tc>
        <w:tc>
          <w:tcPr>
            <w:tcW w:w="1164" w:type="dxa"/>
            <w:tcBorders>
              <w:top w:val="nil"/>
              <w:left w:val="nil"/>
              <w:bottom w:val="single" w:sz="4" w:space="0" w:color="auto"/>
              <w:right w:val="single" w:sz="8" w:space="0" w:color="auto"/>
            </w:tcBorders>
            <w:vAlign w:val="center"/>
          </w:tcPr>
          <w:p w14:paraId="38BED302"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2E17924F"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3D537A6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30107</w:t>
            </w:r>
          </w:p>
        </w:tc>
        <w:tc>
          <w:tcPr>
            <w:tcW w:w="2456" w:type="dxa"/>
            <w:tcBorders>
              <w:top w:val="nil"/>
              <w:left w:val="nil"/>
              <w:bottom w:val="single" w:sz="4" w:space="0" w:color="auto"/>
              <w:right w:val="single" w:sz="4" w:space="0" w:color="auto"/>
            </w:tcBorders>
            <w:vAlign w:val="center"/>
          </w:tcPr>
          <w:p w14:paraId="468C948B"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绩效工资</w:t>
            </w:r>
          </w:p>
        </w:tc>
        <w:tc>
          <w:tcPr>
            <w:tcW w:w="1414" w:type="dxa"/>
            <w:tcBorders>
              <w:top w:val="nil"/>
              <w:left w:val="nil"/>
              <w:bottom w:val="single" w:sz="4" w:space="0" w:color="auto"/>
              <w:right w:val="single" w:sz="4" w:space="0" w:color="auto"/>
            </w:tcBorders>
            <w:vAlign w:val="center"/>
          </w:tcPr>
          <w:p w14:paraId="1A2B7662"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6,710.69 </w:t>
            </w:r>
          </w:p>
        </w:tc>
        <w:tc>
          <w:tcPr>
            <w:tcW w:w="1138" w:type="dxa"/>
            <w:tcBorders>
              <w:top w:val="nil"/>
              <w:left w:val="nil"/>
              <w:bottom w:val="single" w:sz="4" w:space="0" w:color="auto"/>
              <w:right w:val="single" w:sz="4" w:space="0" w:color="auto"/>
            </w:tcBorders>
            <w:vAlign w:val="center"/>
          </w:tcPr>
          <w:p w14:paraId="106957E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30205</w:t>
            </w:r>
          </w:p>
        </w:tc>
        <w:tc>
          <w:tcPr>
            <w:tcW w:w="1701" w:type="dxa"/>
            <w:tcBorders>
              <w:top w:val="nil"/>
              <w:left w:val="nil"/>
              <w:bottom w:val="single" w:sz="4" w:space="0" w:color="auto"/>
              <w:right w:val="single" w:sz="4" w:space="0" w:color="auto"/>
            </w:tcBorders>
            <w:vAlign w:val="center"/>
          </w:tcPr>
          <w:p w14:paraId="345F267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水费</w:t>
            </w:r>
          </w:p>
        </w:tc>
        <w:tc>
          <w:tcPr>
            <w:tcW w:w="1116" w:type="dxa"/>
            <w:tcBorders>
              <w:top w:val="nil"/>
              <w:left w:val="nil"/>
              <w:bottom w:val="single" w:sz="4" w:space="0" w:color="auto"/>
              <w:right w:val="single" w:sz="4" w:space="0" w:color="auto"/>
            </w:tcBorders>
            <w:vAlign w:val="center"/>
          </w:tcPr>
          <w:p w14:paraId="4154923B"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20.78</w:t>
            </w:r>
          </w:p>
        </w:tc>
        <w:tc>
          <w:tcPr>
            <w:tcW w:w="1010" w:type="dxa"/>
            <w:tcBorders>
              <w:top w:val="nil"/>
              <w:left w:val="nil"/>
              <w:bottom w:val="single" w:sz="4" w:space="0" w:color="auto"/>
              <w:right w:val="single" w:sz="4" w:space="0" w:color="auto"/>
            </w:tcBorders>
            <w:vAlign w:val="center"/>
          </w:tcPr>
          <w:p w14:paraId="647AAED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w:t>
            </w:r>
          </w:p>
        </w:tc>
        <w:tc>
          <w:tcPr>
            <w:tcW w:w="2268" w:type="dxa"/>
            <w:tcBorders>
              <w:top w:val="nil"/>
              <w:left w:val="nil"/>
              <w:bottom w:val="single" w:sz="4" w:space="0" w:color="auto"/>
              <w:right w:val="single" w:sz="4" w:space="0" w:color="auto"/>
            </w:tcBorders>
            <w:vAlign w:val="center"/>
          </w:tcPr>
          <w:p w14:paraId="5192139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资本性支出</w:t>
            </w:r>
          </w:p>
        </w:tc>
        <w:tc>
          <w:tcPr>
            <w:tcW w:w="1164" w:type="dxa"/>
            <w:tcBorders>
              <w:top w:val="nil"/>
              <w:left w:val="nil"/>
              <w:bottom w:val="single" w:sz="4" w:space="0" w:color="auto"/>
              <w:right w:val="single" w:sz="8" w:space="0" w:color="auto"/>
            </w:tcBorders>
            <w:vAlign w:val="center"/>
          </w:tcPr>
          <w:p w14:paraId="6C059AFB"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130.20 </w:t>
            </w:r>
          </w:p>
        </w:tc>
      </w:tr>
      <w:tr w:rsidR="00412BAC" w14:paraId="49BA3BB5"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5954B5B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30108</w:t>
            </w:r>
          </w:p>
        </w:tc>
        <w:tc>
          <w:tcPr>
            <w:tcW w:w="2456" w:type="dxa"/>
            <w:tcBorders>
              <w:top w:val="nil"/>
              <w:left w:val="nil"/>
              <w:bottom w:val="single" w:sz="4" w:space="0" w:color="auto"/>
              <w:right w:val="single" w:sz="4" w:space="0" w:color="auto"/>
            </w:tcBorders>
            <w:vAlign w:val="center"/>
          </w:tcPr>
          <w:p w14:paraId="21CD1A1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机关事业单位基本养老保险缴费</w:t>
            </w:r>
          </w:p>
        </w:tc>
        <w:tc>
          <w:tcPr>
            <w:tcW w:w="1414" w:type="dxa"/>
            <w:tcBorders>
              <w:top w:val="nil"/>
              <w:left w:val="nil"/>
              <w:bottom w:val="single" w:sz="4" w:space="0" w:color="auto"/>
              <w:right w:val="single" w:sz="4" w:space="0" w:color="auto"/>
            </w:tcBorders>
            <w:vAlign w:val="center"/>
          </w:tcPr>
          <w:p w14:paraId="546E6C39"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23,463.14 </w:t>
            </w:r>
          </w:p>
        </w:tc>
        <w:tc>
          <w:tcPr>
            <w:tcW w:w="1138" w:type="dxa"/>
            <w:tcBorders>
              <w:top w:val="nil"/>
              <w:left w:val="nil"/>
              <w:bottom w:val="single" w:sz="4" w:space="0" w:color="auto"/>
              <w:right w:val="single" w:sz="4" w:space="0" w:color="auto"/>
            </w:tcBorders>
            <w:vAlign w:val="center"/>
          </w:tcPr>
          <w:p w14:paraId="2B3AA35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30206</w:t>
            </w:r>
          </w:p>
        </w:tc>
        <w:tc>
          <w:tcPr>
            <w:tcW w:w="1701" w:type="dxa"/>
            <w:tcBorders>
              <w:top w:val="nil"/>
              <w:left w:val="nil"/>
              <w:bottom w:val="single" w:sz="4" w:space="0" w:color="auto"/>
              <w:right w:val="single" w:sz="4" w:space="0" w:color="auto"/>
            </w:tcBorders>
            <w:vAlign w:val="center"/>
          </w:tcPr>
          <w:p w14:paraId="039847C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电费</w:t>
            </w:r>
          </w:p>
        </w:tc>
        <w:tc>
          <w:tcPr>
            <w:tcW w:w="1116" w:type="dxa"/>
            <w:tcBorders>
              <w:top w:val="nil"/>
              <w:left w:val="nil"/>
              <w:bottom w:val="single" w:sz="4" w:space="0" w:color="auto"/>
              <w:right w:val="single" w:sz="4" w:space="0" w:color="auto"/>
            </w:tcBorders>
            <w:vAlign w:val="center"/>
          </w:tcPr>
          <w:p w14:paraId="040544C1"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97.23</w:t>
            </w:r>
          </w:p>
        </w:tc>
        <w:tc>
          <w:tcPr>
            <w:tcW w:w="1010" w:type="dxa"/>
            <w:tcBorders>
              <w:top w:val="nil"/>
              <w:left w:val="nil"/>
              <w:bottom w:val="single" w:sz="4" w:space="0" w:color="auto"/>
              <w:right w:val="single" w:sz="4" w:space="0" w:color="auto"/>
            </w:tcBorders>
            <w:vAlign w:val="center"/>
          </w:tcPr>
          <w:p w14:paraId="592B55D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31001</w:t>
            </w:r>
          </w:p>
        </w:tc>
        <w:tc>
          <w:tcPr>
            <w:tcW w:w="2268" w:type="dxa"/>
            <w:tcBorders>
              <w:top w:val="nil"/>
              <w:left w:val="nil"/>
              <w:bottom w:val="single" w:sz="4" w:space="0" w:color="auto"/>
              <w:right w:val="single" w:sz="4" w:space="0" w:color="auto"/>
            </w:tcBorders>
            <w:vAlign w:val="center"/>
          </w:tcPr>
          <w:p w14:paraId="6E88D5A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房屋建筑物购建</w:t>
            </w:r>
          </w:p>
        </w:tc>
        <w:tc>
          <w:tcPr>
            <w:tcW w:w="1164" w:type="dxa"/>
            <w:tcBorders>
              <w:top w:val="nil"/>
              <w:left w:val="nil"/>
              <w:bottom w:val="single" w:sz="4" w:space="0" w:color="auto"/>
              <w:right w:val="single" w:sz="8" w:space="0" w:color="auto"/>
            </w:tcBorders>
            <w:vAlign w:val="center"/>
          </w:tcPr>
          <w:p w14:paraId="12791228"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535E69A2"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08916AEB"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30109</w:t>
            </w:r>
          </w:p>
        </w:tc>
        <w:tc>
          <w:tcPr>
            <w:tcW w:w="2456" w:type="dxa"/>
            <w:tcBorders>
              <w:top w:val="nil"/>
              <w:left w:val="nil"/>
              <w:bottom w:val="single" w:sz="4" w:space="0" w:color="auto"/>
              <w:right w:val="single" w:sz="4" w:space="0" w:color="auto"/>
            </w:tcBorders>
            <w:vAlign w:val="center"/>
          </w:tcPr>
          <w:p w14:paraId="4DBF7CE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职业年金缴费</w:t>
            </w:r>
          </w:p>
        </w:tc>
        <w:tc>
          <w:tcPr>
            <w:tcW w:w="1414" w:type="dxa"/>
            <w:tcBorders>
              <w:top w:val="nil"/>
              <w:left w:val="nil"/>
              <w:bottom w:val="single" w:sz="4" w:space="0" w:color="auto"/>
              <w:right w:val="single" w:sz="4" w:space="0" w:color="auto"/>
            </w:tcBorders>
            <w:vAlign w:val="center"/>
          </w:tcPr>
          <w:p w14:paraId="4626B6D4"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12,374.37 </w:t>
            </w:r>
          </w:p>
        </w:tc>
        <w:tc>
          <w:tcPr>
            <w:tcW w:w="1138" w:type="dxa"/>
            <w:tcBorders>
              <w:top w:val="nil"/>
              <w:left w:val="nil"/>
              <w:bottom w:val="single" w:sz="4" w:space="0" w:color="auto"/>
              <w:right w:val="single" w:sz="4" w:space="0" w:color="auto"/>
            </w:tcBorders>
            <w:vAlign w:val="center"/>
          </w:tcPr>
          <w:p w14:paraId="5640BCDB"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30207</w:t>
            </w:r>
          </w:p>
        </w:tc>
        <w:tc>
          <w:tcPr>
            <w:tcW w:w="1701" w:type="dxa"/>
            <w:tcBorders>
              <w:top w:val="nil"/>
              <w:left w:val="nil"/>
              <w:bottom w:val="single" w:sz="4" w:space="0" w:color="auto"/>
              <w:right w:val="single" w:sz="4" w:space="0" w:color="auto"/>
            </w:tcBorders>
            <w:vAlign w:val="center"/>
          </w:tcPr>
          <w:p w14:paraId="0C99EF3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邮电费</w:t>
            </w:r>
          </w:p>
        </w:tc>
        <w:tc>
          <w:tcPr>
            <w:tcW w:w="1116" w:type="dxa"/>
            <w:tcBorders>
              <w:top w:val="nil"/>
              <w:left w:val="nil"/>
              <w:bottom w:val="single" w:sz="4" w:space="0" w:color="auto"/>
              <w:right w:val="single" w:sz="4" w:space="0" w:color="auto"/>
            </w:tcBorders>
            <w:vAlign w:val="center"/>
          </w:tcPr>
          <w:p w14:paraId="087B83D4"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107.05</w:t>
            </w:r>
          </w:p>
        </w:tc>
        <w:tc>
          <w:tcPr>
            <w:tcW w:w="1010" w:type="dxa"/>
            <w:tcBorders>
              <w:top w:val="nil"/>
              <w:left w:val="nil"/>
              <w:bottom w:val="single" w:sz="4" w:space="0" w:color="auto"/>
              <w:right w:val="single" w:sz="4" w:space="0" w:color="auto"/>
            </w:tcBorders>
            <w:vAlign w:val="center"/>
          </w:tcPr>
          <w:p w14:paraId="057D03E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31002</w:t>
            </w:r>
          </w:p>
        </w:tc>
        <w:tc>
          <w:tcPr>
            <w:tcW w:w="2268" w:type="dxa"/>
            <w:tcBorders>
              <w:top w:val="nil"/>
              <w:left w:val="nil"/>
              <w:bottom w:val="single" w:sz="4" w:space="0" w:color="auto"/>
              <w:right w:val="single" w:sz="4" w:space="0" w:color="auto"/>
            </w:tcBorders>
            <w:vAlign w:val="center"/>
          </w:tcPr>
          <w:p w14:paraId="280A9A7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办公设备购置</w:t>
            </w:r>
          </w:p>
        </w:tc>
        <w:tc>
          <w:tcPr>
            <w:tcW w:w="1164" w:type="dxa"/>
            <w:tcBorders>
              <w:top w:val="nil"/>
              <w:left w:val="nil"/>
              <w:bottom w:val="single" w:sz="4" w:space="0" w:color="auto"/>
              <w:right w:val="single" w:sz="8" w:space="0" w:color="auto"/>
            </w:tcBorders>
            <w:vAlign w:val="center"/>
          </w:tcPr>
          <w:p w14:paraId="39D59FC0"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72.34 </w:t>
            </w:r>
          </w:p>
        </w:tc>
      </w:tr>
      <w:tr w:rsidR="00412BAC" w14:paraId="7B9B3EA7"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6807405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30110</w:t>
            </w:r>
          </w:p>
        </w:tc>
        <w:tc>
          <w:tcPr>
            <w:tcW w:w="2456" w:type="dxa"/>
            <w:tcBorders>
              <w:top w:val="nil"/>
              <w:left w:val="nil"/>
              <w:bottom w:val="single" w:sz="4" w:space="0" w:color="auto"/>
              <w:right w:val="single" w:sz="4" w:space="0" w:color="auto"/>
            </w:tcBorders>
            <w:vAlign w:val="center"/>
          </w:tcPr>
          <w:p w14:paraId="793D522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职工基本医疗保险缴费</w:t>
            </w:r>
          </w:p>
        </w:tc>
        <w:tc>
          <w:tcPr>
            <w:tcW w:w="1414" w:type="dxa"/>
            <w:tcBorders>
              <w:top w:val="nil"/>
              <w:left w:val="nil"/>
              <w:bottom w:val="single" w:sz="4" w:space="0" w:color="auto"/>
              <w:right w:val="single" w:sz="4" w:space="0" w:color="auto"/>
            </w:tcBorders>
            <w:vAlign w:val="center"/>
          </w:tcPr>
          <w:p w14:paraId="4085939C"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14,683.13 </w:t>
            </w:r>
          </w:p>
        </w:tc>
        <w:tc>
          <w:tcPr>
            <w:tcW w:w="1138" w:type="dxa"/>
            <w:tcBorders>
              <w:top w:val="nil"/>
              <w:left w:val="nil"/>
              <w:bottom w:val="single" w:sz="4" w:space="0" w:color="auto"/>
              <w:right w:val="single" w:sz="4" w:space="0" w:color="auto"/>
            </w:tcBorders>
            <w:vAlign w:val="center"/>
          </w:tcPr>
          <w:p w14:paraId="5F7CA1C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30208</w:t>
            </w:r>
          </w:p>
        </w:tc>
        <w:tc>
          <w:tcPr>
            <w:tcW w:w="1701" w:type="dxa"/>
            <w:tcBorders>
              <w:top w:val="nil"/>
              <w:left w:val="nil"/>
              <w:bottom w:val="single" w:sz="4" w:space="0" w:color="auto"/>
              <w:right w:val="single" w:sz="4" w:space="0" w:color="auto"/>
            </w:tcBorders>
            <w:vAlign w:val="center"/>
          </w:tcPr>
          <w:p w14:paraId="4B586FB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取暖费</w:t>
            </w:r>
          </w:p>
        </w:tc>
        <w:tc>
          <w:tcPr>
            <w:tcW w:w="1116" w:type="dxa"/>
            <w:tcBorders>
              <w:top w:val="nil"/>
              <w:left w:val="nil"/>
              <w:bottom w:val="single" w:sz="4" w:space="0" w:color="auto"/>
              <w:right w:val="single" w:sz="4" w:space="0" w:color="auto"/>
            </w:tcBorders>
            <w:vAlign w:val="center"/>
          </w:tcPr>
          <w:p w14:paraId="1AC3BB4B"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110.28</w:t>
            </w:r>
          </w:p>
        </w:tc>
        <w:tc>
          <w:tcPr>
            <w:tcW w:w="1010" w:type="dxa"/>
            <w:tcBorders>
              <w:top w:val="nil"/>
              <w:left w:val="nil"/>
              <w:bottom w:val="single" w:sz="4" w:space="0" w:color="auto"/>
              <w:right w:val="single" w:sz="4" w:space="0" w:color="auto"/>
            </w:tcBorders>
            <w:vAlign w:val="center"/>
          </w:tcPr>
          <w:p w14:paraId="61F4FBF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31003</w:t>
            </w:r>
          </w:p>
        </w:tc>
        <w:tc>
          <w:tcPr>
            <w:tcW w:w="2268" w:type="dxa"/>
            <w:tcBorders>
              <w:top w:val="nil"/>
              <w:left w:val="nil"/>
              <w:bottom w:val="single" w:sz="4" w:space="0" w:color="auto"/>
              <w:right w:val="single" w:sz="4" w:space="0" w:color="auto"/>
            </w:tcBorders>
            <w:vAlign w:val="center"/>
          </w:tcPr>
          <w:p w14:paraId="0E733D2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专用设备购置</w:t>
            </w:r>
          </w:p>
        </w:tc>
        <w:tc>
          <w:tcPr>
            <w:tcW w:w="1164" w:type="dxa"/>
            <w:tcBorders>
              <w:top w:val="nil"/>
              <w:left w:val="nil"/>
              <w:bottom w:val="single" w:sz="4" w:space="0" w:color="auto"/>
              <w:right w:val="single" w:sz="8" w:space="0" w:color="auto"/>
            </w:tcBorders>
            <w:vAlign w:val="center"/>
          </w:tcPr>
          <w:p w14:paraId="75FCBAE8"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14.60 </w:t>
            </w:r>
          </w:p>
        </w:tc>
      </w:tr>
      <w:tr w:rsidR="00412BAC" w14:paraId="17C348C2"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0DBF8DE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30111</w:t>
            </w:r>
          </w:p>
        </w:tc>
        <w:tc>
          <w:tcPr>
            <w:tcW w:w="2456" w:type="dxa"/>
            <w:tcBorders>
              <w:top w:val="nil"/>
              <w:left w:val="nil"/>
              <w:bottom w:val="single" w:sz="4" w:space="0" w:color="auto"/>
              <w:right w:val="single" w:sz="4" w:space="0" w:color="auto"/>
            </w:tcBorders>
            <w:vAlign w:val="center"/>
          </w:tcPr>
          <w:p w14:paraId="08B456F4"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公务员医疗补助缴费</w:t>
            </w:r>
          </w:p>
        </w:tc>
        <w:tc>
          <w:tcPr>
            <w:tcW w:w="1414" w:type="dxa"/>
            <w:tcBorders>
              <w:top w:val="nil"/>
              <w:left w:val="nil"/>
              <w:bottom w:val="single" w:sz="4" w:space="0" w:color="auto"/>
              <w:right w:val="single" w:sz="4" w:space="0" w:color="auto"/>
            </w:tcBorders>
            <w:vAlign w:val="center"/>
          </w:tcPr>
          <w:p w14:paraId="0978754F"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4,063.80 </w:t>
            </w:r>
          </w:p>
        </w:tc>
        <w:tc>
          <w:tcPr>
            <w:tcW w:w="1138" w:type="dxa"/>
            <w:tcBorders>
              <w:top w:val="nil"/>
              <w:left w:val="nil"/>
              <w:bottom w:val="single" w:sz="4" w:space="0" w:color="auto"/>
              <w:right w:val="single" w:sz="4" w:space="0" w:color="auto"/>
            </w:tcBorders>
            <w:vAlign w:val="center"/>
          </w:tcPr>
          <w:p w14:paraId="6D3900A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30209</w:t>
            </w:r>
          </w:p>
        </w:tc>
        <w:tc>
          <w:tcPr>
            <w:tcW w:w="1701" w:type="dxa"/>
            <w:tcBorders>
              <w:top w:val="nil"/>
              <w:left w:val="nil"/>
              <w:bottom w:val="single" w:sz="4" w:space="0" w:color="auto"/>
              <w:right w:val="single" w:sz="4" w:space="0" w:color="auto"/>
            </w:tcBorders>
            <w:vAlign w:val="center"/>
          </w:tcPr>
          <w:p w14:paraId="3EDC212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物业管理费</w:t>
            </w:r>
          </w:p>
        </w:tc>
        <w:tc>
          <w:tcPr>
            <w:tcW w:w="1116" w:type="dxa"/>
            <w:tcBorders>
              <w:top w:val="nil"/>
              <w:left w:val="nil"/>
              <w:bottom w:val="single" w:sz="4" w:space="0" w:color="auto"/>
              <w:right w:val="single" w:sz="4" w:space="0" w:color="auto"/>
            </w:tcBorders>
            <w:vAlign w:val="center"/>
          </w:tcPr>
          <w:p w14:paraId="1DEFA3AA"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300.41</w:t>
            </w:r>
          </w:p>
        </w:tc>
        <w:tc>
          <w:tcPr>
            <w:tcW w:w="1010" w:type="dxa"/>
            <w:tcBorders>
              <w:top w:val="nil"/>
              <w:left w:val="nil"/>
              <w:bottom w:val="single" w:sz="4" w:space="0" w:color="auto"/>
              <w:right w:val="single" w:sz="4" w:space="0" w:color="auto"/>
            </w:tcBorders>
            <w:vAlign w:val="center"/>
          </w:tcPr>
          <w:p w14:paraId="0D667ED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31005</w:t>
            </w:r>
          </w:p>
        </w:tc>
        <w:tc>
          <w:tcPr>
            <w:tcW w:w="2268" w:type="dxa"/>
            <w:tcBorders>
              <w:top w:val="nil"/>
              <w:left w:val="nil"/>
              <w:bottom w:val="single" w:sz="4" w:space="0" w:color="auto"/>
              <w:right w:val="single" w:sz="4" w:space="0" w:color="auto"/>
            </w:tcBorders>
            <w:vAlign w:val="center"/>
          </w:tcPr>
          <w:p w14:paraId="301C958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基础设施建设</w:t>
            </w:r>
          </w:p>
        </w:tc>
        <w:tc>
          <w:tcPr>
            <w:tcW w:w="1164" w:type="dxa"/>
            <w:tcBorders>
              <w:top w:val="nil"/>
              <w:left w:val="nil"/>
              <w:bottom w:val="single" w:sz="4" w:space="0" w:color="auto"/>
              <w:right w:val="single" w:sz="8" w:space="0" w:color="auto"/>
            </w:tcBorders>
            <w:vAlign w:val="center"/>
          </w:tcPr>
          <w:p w14:paraId="53A2632B"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20B8C3C1"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39CAEFA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30112</w:t>
            </w:r>
          </w:p>
        </w:tc>
        <w:tc>
          <w:tcPr>
            <w:tcW w:w="2456" w:type="dxa"/>
            <w:tcBorders>
              <w:top w:val="nil"/>
              <w:left w:val="nil"/>
              <w:bottom w:val="single" w:sz="4" w:space="0" w:color="auto"/>
              <w:right w:val="single" w:sz="4" w:space="0" w:color="auto"/>
            </w:tcBorders>
            <w:vAlign w:val="center"/>
          </w:tcPr>
          <w:p w14:paraId="3959985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其他社会保障缴费</w:t>
            </w:r>
          </w:p>
        </w:tc>
        <w:tc>
          <w:tcPr>
            <w:tcW w:w="1414" w:type="dxa"/>
            <w:tcBorders>
              <w:top w:val="nil"/>
              <w:left w:val="nil"/>
              <w:bottom w:val="single" w:sz="4" w:space="0" w:color="auto"/>
              <w:right w:val="single" w:sz="4" w:space="0" w:color="auto"/>
            </w:tcBorders>
            <w:vAlign w:val="center"/>
          </w:tcPr>
          <w:p w14:paraId="3D3608F0"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2,088.08 </w:t>
            </w:r>
          </w:p>
        </w:tc>
        <w:tc>
          <w:tcPr>
            <w:tcW w:w="1138" w:type="dxa"/>
            <w:tcBorders>
              <w:top w:val="nil"/>
              <w:left w:val="nil"/>
              <w:bottom w:val="single" w:sz="4" w:space="0" w:color="auto"/>
              <w:right w:val="single" w:sz="4" w:space="0" w:color="auto"/>
            </w:tcBorders>
            <w:vAlign w:val="center"/>
          </w:tcPr>
          <w:p w14:paraId="5D01B60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30211</w:t>
            </w:r>
          </w:p>
        </w:tc>
        <w:tc>
          <w:tcPr>
            <w:tcW w:w="1701" w:type="dxa"/>
            <w:tcBorders>
              <w:top w:val="nil"/>
              <w:left w:val="nil"/>
              <w:bottom w:val="single" w:sz="4" w:space="0" w:color="auto"/>
              <w:right w:val="single" w:sz="4" w:space="0" w:color="auto"/>
            </w:tcBorders>
            <w:vAlign w:val="center"/>
          </w:tcPr>
          <w:p w14:paraId="25B11864"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差旅费</w:t>
            </w:r>
          </w:p>
        </w:tc>
        <w:tc>
          <w:tcPr>
            <w:tcW w:w="1116" w:type="dxa"/>
            <w:tcBorders>
              <w:top w:val="nil"/>
              <w:left w:val="nil"/>
              <w:bottom w:val="single" w:sz="4" w:space="0" w:color="auto"/>
              <w:right w:val="single" w:sz="4" w:space="0" w:color="auto"/>
            </w:tcBorders>
            <w:vAlign w:val="center"/>
          </w:tcPr>
          <w:p w14:paraId="160172BF"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79.17</w:t>
            </w:r>
          </w:p>
        </w:tc>
        <w:tc>
          <w:tcPr>
            <w:tcW w:w="1010" w:type="dxa"/>
            <w:tcBorders>
              <w:top w:val="nil"/>
              <w:left w:val="nil"/>
              <w:bottom w:val="single" w:sz="4" w:space="0" w:color="auto"/>
              <w:right w:val="single" w:sz="4" w:space="0" w:color="auto"/>
            </w:tcBorders>
            <w:vAlign w:val="center"/>
          </w:tcPr>
          <w:p w14:paraId="509BC8A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31006</w:t>
            </w:r>
          </w:p>
        </w:tc>
        <w:tc>
          <w:tcPr>
            <w:tcW w:w="2268" w:type="dxa"/>
            <w:tcBorders>
              <w:top w:val="nil"/>
              <w:left w:val="nil"/>
              <w:bottom w:val="single" w:sz="4" w:space="0" w:color="auto"/>
              <w:right w:val="single" w:sz="4" w:space="0" w:color="auto"/>
            </w:tcBorders>
            <w:vAlign w:val="center"/>
          </w:tcPr>
          <w:p w14:paraId="036C87A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大型修缮</w:t>
            </w:r>
          </w:p>
        </w:tc>
        <w:tc>
          <w:tcPr>
            <w:tcW w:w="1164" w:type="dxa"/>
            <w:tcBorders>
              <w:top w:val="nil"/>
              <w:left w:val="nil"/>
              <w:bottom w:val="single" w:sz="4" w:space="0" w:color="auto"/>
              <w:right w:val="single" w:sz="8" w:space="0" w:color="auto"/>
            </w:tcBorders>
            <w:vAlign w:val="center"/>
          </w:tcPr>
          <w:p w14:paraId="759CF039"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60B1F29A"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6B3A7F2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30113</w:t>
            </w:r>
          </w:p>
        </w:tc>
        <w:tc>
          <w:tcPr>
            <w:tcW w:w="2456" w:type="dxa"/>
            <w:tcBorders>
              <w:top w:val="nil"/>
              <w:left w:val="nil"/>
              <w:bottom w:val="single" w:sz="4" w:space="0" w:color="auto"/>
              <w:right w:val="single" w:sz="4" w:space="0" w:color="auto"/>
            </w:tcBorders>
            <w:vAlign w:val="center"/>
          </w:tcPr>
          <w:p w14:paraId="3E2C01C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住房公积金</w:t>
            </w:r>
          </w:p>
        </w:tc>
        <w:tc>
          <w:tcPr>
            <w:tcW w:w="1414" w:type="dxa"/>
            <w:tcBorders>
              <w:top w:val="nil"/>
              <w:left w:val="nil"/>
              <w:bottom w:val="single" w:sz="4" w:space="0" w:color="auto"/>
              <w:right w:val="single" w:sz="4" w:space="0" w:color="auto"/>
            </w:tcBorders>
            <w:vAlign w:val="center"/>
          </w:tcPr>
          <w:p w14:paraId="394D4BF8"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1,687.47 </w:t>
            </w:r>
          </w:p>
        </w:tc>
        <w:tc>
          <w:tcPr>
            <w:tcW w:w="1138" w:type="dxa"/>
            <w:tcBorders>
              <w:top w:val="nil"/>
              <w:left w:val="nil"/>
              <w:bottom w:val="single" w:sz="4" w:space="0" w:color="auto"/>
              <w:right w:val="single" w:sz="4" w:space="0" w:color="auto"/>
            </w:tcBorders>
            <w:vAlign w:val="center"/>
          </w:tcPr>
          <w:p w14:paraId="65683BA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30212</w:t>
            </w:r>
          </w:p>
        </w:tc>
        <w:tc>
          <w:tcPr>
            <w:tcW w:w="1701" w:type="dxa"/>
            <w:tcBorders>
              <w:top w:val="nil"/>
              <w:left w:val="nil"/>
              <w:bottom w:val="single" w:sz="4" w:space="0" w:color="auto"/>
              <w:right w:val="single" w:sz="4" w:space="0" w:color="auto"/>
            </w:tcBorders>
            <w:vAlign w:val="center"/>
          </w:tcPr>
          <w:p w14:paraId="6AC5C90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因公出国（境）费用</w:t>
            </w:r>
          </w:p>
        </w:tc>
        <w:tc>
          <w:tcPr>
            <w:tcW w:w="1116" w:type="dxa"/>
            <w:tcBorders>
              <w:top w:val="nil"/>
              <w:left w:val="nil"/>
              <w:bottom w:val="single" w:sz="4" w:space="0" w:color="auto"/>
              <w:right w:val="single" w:sz="4" w:space="0" w:color="auto"/>
            </w:tcBorders>
            <w:vAlign w:val="center"/>
          </w:tcPr>
          <w:p w14:paraId="40BE6E22"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010" w:type="dxa"/>
            <w:tcBorders>
              <w:top w:val="nil"/>
              <w:left w:val="nil"/>
              <w:bottom w:val="single" w:sz="4" w:space="0" w:color="auto"/>
              <w:right w:val="single" w:sz="4" w:space="0" w:color="auto"/>
            </w:tcBorders>
            <w:vAlign w:val="center"/>
          </w:tcPr>
          <w:p w14:paraId="6493DE9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31007</w:t>
            </w:r>
          </w:p>
        </w:tc>
        <w:tc>
          <w:tcPr>
            <w:tcW w:w="2268" w:type="dxa"/>
            <w:tcBorders>
              <w:top w:val="nil"/>
              <w:left w:val="nil"/>
              <w:bottom w:val="single" w:sz="4" w:space="0" w:color="auto"/>
              <w:right w:val="single" w:sz="4" w:space="0" w:color="auto"/>
            </w:tcBorders>
            <w:vAlign w:val="center"/>
          </w:tcPr>
          <w:p w14:paraId="17CF820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信息网络及软件购置更新</w:t>
            </w:r>
          </w:p>
        </w:tc>
        <w:tc>
          <w:tcPr>
            <w:tcW w:w="1164" w:type="dxa"/>
            <w:tcBorders>
              <w:top w:val="nil"/>
              <w:left w:val="nil"/>
              <w:bottom w:val="single" w:sz="4" w:space="0" w:color="auto"/>
              <w:right w:val="single" w:sz="8" w:space="0" w:color="auto"/>
            </w:tcBorders>
            <w:vAlign w:val="center"/>
          </w:tcPr>
          <w:p w14:paraId="0EBC1658"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4.20 </w:t>
            </w:r>
          </w:p>
        </w:tc>
      </w:tr>
      <w:tr w:rsidR="00412BAC" w14:paraId="4FCF3768"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25B4E67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30114</w:t>
            </w:r>
          </w:p>
        </w:tc>
        <w:tc>
          <w:tcPr>
            <w:tcW w:w="2456" w:type="dxa"/>
            <w:tcBorders>
              <w:top w:val="nil"/>
              <w:left w:val="nil"/>
              <w:bottom w:val="single" w:sz="4" w:space="0" w:color="auto"/>
              <w:right w:val="single" w:sz="4" w:space="0" w:color="auto"/>
            </w:tcBorders>
            <w:vAlign w:val="center"/>
          </w:tcPr>
          <w:p w14:paraId="27FA725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医疗费</w:t>
            </w:r>
          </w:p>
        </w:tc>
        <w:tc>
          <w:tcPr>
            <w:tcW w:w="1414" w:type="dxa"/>
            <w:tcBorders>
              <w:top w:val="nil"/>
              <w:left w:val="nil"/>
              <w:bottom w:val="single" w:sz="4" w:space="0" w:color="auto"/>
              <w:right w:val="single" w:sz="4" w:space="0" w:color="auto"/>
            </w:tcBorders>
            <w:vAlign w:val="center"/>
          </w:tcPr>
          <w:p w14:paraId="4E017142"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2862E24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30213</w:t>
            </w:r>
          </w:p>
        </w:tc>
        <w:tc>
          <w:tcPr>
            <w:tcW w:w="1701" w:type="dxa"/>
            <w:tcBorders>
              <w:top w:val="nil"/>
              <w:left w:val="nil"/>
              <w:bottom w:val="single" w:sz="4" w:space="0" w:color="auto"/>
              <w:right w:val="single" w:sz="4" w:space="0" w:color="auto"/>
            </w:tcBorders>
            <w:vAlign w:val="center"/>
          </w:tcPr>
          <w:p w14:paraId="748F3D1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维修(护)费</w:t>
            </w:r>
          </w:p>
        </w:tc>
        <w:tc>
          <w:tcPr>
            <w:tcW w:w="1116" w:type="dxa"/>
            <w:tcBorders>
              <w:top w:val="nil"/>
              <w:left w:val="nil"/>
              <w:bottom w:val="single" w:sz="4" w:space="0" w:color="auto"/>
              <w:right w:val="single" w:sz="4" w:space="0" w:color="auto"/>
            </w:tcBorders>
            <w:vAlign w:val="center"/>
          </w:tcPr>
          <w:p w14:paraId="36288FC0"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166.42</w:t>
            </w:r>
          </w:p>
        </w:tc>
        <w:tc>
          <w:tcPr>
            <w:tcW w:w="1010" w:type="dxa"/>
            <w:tcBorders>
              <w:top w:val="nil"/>
              <w:left w:val="nil"/>
              <w:bottom w:val="single" w:sz="4" w:space="0" w:color="auto"/>
              <w:right w:val="single" w:sz="4" w:space="0" w:color="auto"/>
            </w:tcBorders>
            <w:vAlign w:val="center"/>
          </w:tcPr>
          <w:p w14:paraId="4D1F894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31008</w:t>
            </w:r>
          </w:p>
        </w:tc>
        <w:tc>
          <w:tcPr>
            <w:tcW w:w="2268" w:type="dxa"/>
            <w:tcBorders>
              <w:top w:val="nil"/>
              <w:left w:val="nil"/>
              <w:bottom w:val="single" w:sz="4" w:space="0" w:color="auto"/>
              <w:right w:val="single" w:sz="4" w:space="0" w:color="auto"/>
            </w:tcBorders>
            <w:vAlign w:val="center"/>
          </w:tcPr>
          <w:p w14:paraId="4DE30C9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物资储备</w:t>
            </w:r>
          </w:p>
        </w:tc>
        <w:tc>
          <w:tcPr>
            <w:tcW w:w="1164" w:type="dxa"/>
            <w:tcBorders>
              <w:top w:val="nil"/>
              <w:left w:val="nil"/>
              <w:bottom w:val="single" w:sz="4" w:space="0" w:color="auto"/>
              <w:right w:val="single" w:sz="8" w:space="0" w:color="auto"/>
            </w:tcBorders>
            <w:vAlign w:val="center"/>
          </w:tcPr>
          <w:p w14:paraId="1A65D5FE"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6B6D301D"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5B8D6B3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30199</w:t>
            </w:r>
          </w:p>
        </w:tc>
        <w:tc>
          <w:tcPr>
            <w:tcW w:w="2456" w:type="dxa"/>
            <w:tcBorders>
              <w:top w:val="nil"/>
              <w:left w:val="nil"/>
              <w:bottom w:val="single" w:sz="4" w:space="0" w:color="auto"/>
              <w:right w:val="single" w:sz="4" w:space="0" w:color="auto"/>
            </w:tcBorders>
            <w:vAlign w:val="center"/>
          </w:tcPr>
          <w:p w14:paraId="5B57266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其他工资福利支出</w:t>
            </w:r>
          </w:p>
        </w:tc>
        <w:tc>
          <w:tcPr>
            <w:tcW w:w="1414" w:type="dxa"/>
            <w:tcBorders>
              <w:top w:val="nil"/>
              <w:left w:val="nil"/>
              <w:bottom w:val="single" w:sz="4" w:space="0" w:color="auto"/>
              <w:right w:val="single" w:sz="4" w:space="0" w:color="auto"/>
            </w:tcBorders>
            <w:vAlign w:val="center"/>
          </w:tcPr>
          <w:p w14:paraId="3968F5D7"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1,066.68 </w:t>
            </w:r>
          </w:p>
        </w:tc>
        <w:tc>
          <w:tcPr>
            <w:tcW w:w="1138" w:type="dxa"/>
            <w:tcBorders>
              <w:top w:val="nil"/>
              <w:left w:val="nil"/>
              <w:bottom w:val="single" w:sz="4" w:space="0" w:color="auto"/>
              <w:right w:val="single" w:sz="4" w:space="0" w:color="auto"/>
            </w:tcBorders>
            <w:vAlign w:val="center"/>
          </w:tcPr>
          <w:p w14:paraId="0AAC0A5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30214</w:t>
            </w:r>
          </w:p>
        </w:tc>
        <w:tc>
          <w:tcPr>
            <w:tcW w:w="1701" w:type="dxa"/>
            <w:tcBorders>
              <w:top w:val="nil"/>
              <w:left w:val="nil"/>
              <w:bottom w:val="single" w:sz="4" w:space="0" w:color="auto"/>
              <w:right w:val="single" w:sz="4" w:space="0" w:color="auto"/>
            </w:tcBorders>
            <w:vAlign w:val="center"/>
          </w:tcPr>
          <w:p w14:paraId="05150E7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租赁费</w:t>
            </w:r>
          </w:p>
        </w:tc>
        <w:tc>
          <w:tcPr>
            <w:tcW w:w="1116" w:type="dxa"/>
            <w:tcBorders>
              <w:top w:val="nil"/>
              <w:left w:val="nil"/>
              <w:bottom w:val="single" w:sz="4" w:space="0" w:color="auto"/>
              <w:right w:val="single" w:sz="4" w:space="0" w:color="auto"/>
            </w:tcBorders>
            <w:vAlign w:val="center"/>
          </w:tcPr>
          <w:p w14:paraId="13D88575"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88.76</w:t>
            </w:r>
          </w:p>
        </w:tc>
        <w:tc>
          <w:tcPr>
            <w:tcW w:w="1010" w:type="dxa"/>
            <w:tcBorders>
              <w:top w:val="nil"/>
              <w:left w:val="nil"/>
              <w:bottom w:val="single" w:sz="4" w:space="0" w:color="auto"/>
              <w:right w:val="single" w:sz="4" w:space="0" w:color="auto"/>
            </w:tcBorders>
            <w:vAlign w:val="center"/>
          </w:tcPr>
          <w:p w14:paraId="7484A30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31009</w:t>
            </w:r>
          </w:p>
        </w:tc>
        <w:tc>
          <w:tcPr>
            <w:tcW w:w="2268" w:type="dxa"/>
            <w:tcBorders>
              <w:top w:val="nil"/>
              <w:left w:val="nil"/>
              <w:bottom w:val="single" w:sz="4" w:space="0" w:color="auto"/>
              <w:right w:val="single" w:sz="4" w:space="0" w:color="auto"/>
            </w:tcBorders>
            <w:vAlign w:val="center"/>
          </w:tcPr>
          <w:p w14:paraId="1F6E64D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土地补偿</w:t>
            </w:r>
          </w:p>
        </w:tc>
        <w:tc>
          <w:tcPr>
            <w:tcW w:w="1164" w:type="dxa"/>
            <w:tcBorders>
              <w:top w:val="nil"/>
              <w:left w:val="nil"/>
              <w:bottom w:val="single" w:sz="4" w:space="0" w:color="auto"/>
              <w:right w:val="single" w:sz="8" w:space="0" w:color="auto"/>
            </w:tcBorders>
            <w:vAlign w:val="center"/>
          </w:tcPr>
          <w:p w14:paraId="691F28CD"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76E4686F"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56DBBB1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w:t>
            </w:r>
          </w:p>
        </w:tc>
        <w:tc>
          <w:tcPr>
            <w:tcW w:w="2456" w:type="dxa"/>
            <w:tcBorders>
              <w:top w:val="nil"/>
              <w:left w:val="nil"/>
              <w:bottom w:val="single" w:sz="4" w:space="0" w:color="auto"/>
              <w:right w:val="single" w:sz="4" w:space="0" w:color="auto"/>
            </w:tcBorders>
            <w:vAlign w:val="center"/>
          </w:tcPr>
          <w:p w14:paraId="46A5A3F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对个人和家庭的补助</w:t>
            </w:r>
          </w:p>
        </w:tc>
        <w:tc>
          <w:tcPr>
            <w:tcW w:w="1414" w:type="dxa"/>
            <w:tcBorders>
              <w:top w:val="nil"/>
              <w:left w:val="nil"/>
              <w:bottom w:val="single" w:sz="4" w:space="0" w:color="auto"/>
              <w:right w:val="single" w:sz="4" w:space="0" w:color="auto"/>
            </w:tcBorders>
            <w:vAlign w:val="center"/>
          </w:tcPr>
          <w:p w14:paraId="5B8F4A09"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5,253.25 </w:t>
            </w:r>
          </w:p>
        </w:tc>
        <w:tc>
          <w:tcPr>
            <w:tcW w:w="1138" w:type="dxa"/>
            <w:tcBorders>
              <w:top w:val="nil"/>
              <w:left w:val="nil"/>
              <w:bottom w:val="single" w:sz="4" w:space="0" w:color="auto"/>
              <w:right w:val="single" w:sz="4" w:space="0" w:color="auto"/>
            </w:tcBorders>
            <w:vAlign w:val="center"/>
          </w:tcPr>
          <w:p w14:paraId="2318344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30215</w:t>
            </w:r>
          </w:p>
        </w:tc>
        <w:tc>
          <w:tcPr>
            <w:tcW w:w="1701" w:type="dxa"/>
            <w:tcBorders>
              <w:top w:val="nil"/>
              <w:left w:val="nil"/>
              <w:bottom w:val="single" w:sz="4" w:space="0" w:color="auto"/>
              <w:right w:val="single" w:sz="4" w:space="0" w:color="auto"/>
            </w:tcBorders>
            <w:vAlign w:val="center"/>
          </w:tcPr>
          <w:p w14:paraId="729A6F0B"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会议费</w:t>
            </w:r>
          </w:p>
        </w:tc>
        <w:tc>
          <w:tcPr>
            <w:tcW w:w="1116" w:type="dxa"/>
            <w:tcBorders>
              <w:top w:val="nil"/>
              <w:left w:val="nil"/>
              <w:bottom w:val="single" w:sz="4" w:space="0" w:color="auto"/>
              <w:right w:val="single" w:sz="4" w:space="0" w:color="auto"/>
            </w:tcBorders>
            <w:vAlign w:val="center"/>
          </w:tcPr>
          <w:p w14:paraId="29A2DE60"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1.99</w:t>
            </w:r>
          </w:p>
        </w:tc>
        <w:tc>
          <w:tcPr>
            <w:tcW w:w="1010" w:type="dxa"/>
            <w:tcBorders>
              <w:top w:val="nil"/>
              <w:left w:val="nil"/>
              <w:bottom w:val="single" w:sz="4" w:space="0" w:color="auto"/>
              <w:right w:val="single" w:sz="4" w:space="0" w:color="auto"/>
            </w:tcBorders>
            <w:vAlign w:val="center"/>
          </w:tcPr>
          <w:p w14:paraId="6839D99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31010</w:t>
            </w:r>
          </w:p>
        </w:tc>
        <w:tc>
          <w:tcPr>
            <w:tcW w:w="2268" w:type="dxa"/>
            <w:tcBorders>
              <w:top w:val="nil"/>
              <w:left w:val="nil"/>
              <w:bottom w:val="single" w:sz="4" w:space="0" w:color="auto"/>
              <w:right w:val="single" w:sz="4" w:space="0" w:color="auto"/>
            </w:tcBorders>
            <w:vAlign w:val="center"/>
          </w:tcPr>
          <w:p w14:paraId="0E5CA7E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安置补助</w:t>
            </w:r>
          </w:p>
        </w:tc>
        <w:tc>
          <w:tcPr>
            <w:tcW w:w="1164" w:type="dxa"/>
            <w:tcBorders>
              <w:top w:val="nil"/>
              <w:left w:val="nil"/>
              <w:bottom w:val="single" w:sz="4" w:space="0" w:color="auto"/>
              <w:right w:val="single" w:sz="8" w:space="0" w:color="auto"/>
            </w:tcBorders>
            <w:vAlign w:val="center"/>
          </w:tcPr>
          <w:p w14:paraId="13A332E6"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5310B581"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3387641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30301</w:t>
            </w:r>
          </w:p>
        </w:tc>
        <w:tc>
          <w:tcPr>
            <w:tcW w:w="2456" w:type="dxa"/>
            <w:tcBorders>
              <w:top w:val="nil"/>
              <w:left w:val="nil"/>
              <w:bottom w:val="single" w:sz="4" w:space="0" w:color="auto"/>
              <w:right w:val="single" w:sz="4" w:space="0" w:color="auto"/>
            </w:tcBorders>
            <w:vAlign w:val="center"/>
          </w:tcPr>
          <w:p w14:paraId="6C1759E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离休费</w:t>
            </w:r>
          </w:p>
        </w:tc>
        <w:tc>
          <w:tcPr>
            <w:tcW w:w="1414" w:type="dxa"/>
            <w:tcBorders>
              <w:top w:val="nil"/>
              <w:left w:val="nil"/>
              <w:bottom w:val="single" w:sz="4" w:space="0" w:color="auto"/>
              <w:right w:val="single" w:sz="4" w:space="0" w:color="auto"/>
            </w:tcBorders>
            <w:vAlign w:val="center"/>
          </w:tcPr>
          <w:p w14:paraId="56E12924"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1,233.57 </w:t>
            </w:r>
          </w:p>
        </w:tc>
        <w:tc>
          <w:tcPr>
            <w:tcW w:w="1138" w:type="dxa"/>
            <w:tcBorders>
              <w:top w:val="nil"/>
              <w:left w:val="nil"/>
              <w:bottom w:val="single" w:sz="4" w:space="0" w:color="auto"/>
              <w:right w:val="single" w:sz="4" w:space="0" w:color="auto"/>
            </w:tcBorders>
            <w:vAlign w:val="center"/>
          </w:tcPr>
          <w:p w14:paraId="16F440B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30216</w:t>
            </w:r>
          </w:p>
        </w:tc>
        <w:tc>
          <w:tcPr>
            <w:tcW w:w="1701" w:type="dxa"/>
            <w:tcBorders>
              <w:top w:val="nil"/>
              <w:left w:val="nil"/>
              <w:bottom w:val="single" w:sz="4" w:space="0" w:color="auto"/>
              <w:right w:val="single" w:sz="4" w:space="0" w:color="auto"/>
            </w:tcBorders>
            <w:vAlign w:val="center"/>
          </w:tcPr>
          <w:p w14:paraId="33628E6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培训费</w:t>
            </w:r>
          </w:p>
        </w:tc>
        <w:tc>
          <w:tcPr>
            <w:tcW w:w="1116" w:type="dxa"/>
            <w:tcBorders>
              <w:top w:val="nil"/>
              <w:left w:val="nil"/>
              <w:bottom w:val="single" w:sz="4" w:space="0" w:color="auto"/>
              <w:right w:val="single" w:sz="4" w:space="0" w:color="auto"/>
            </w:tcBorders>
            <w:vAlign w:val="center"/>
          </w:tcPr>
          <w:p w14:paraId="66FD1566"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58.3</w:t>
            </w:r>
          </w:p>
        </w:tc>
        <w:tc>
          <w:tcPr>
            <w:tcW w:w="1010" w:type="dxa"/>
            <w:tcBorders>
              <w:top w:val="nil"/>
              <w:left w:val="nil"/>
              <w:bottom w:val="single" w:sz="4" w:space="0" w:color="auto"/>
              <w:right w:val="single" w:sz="4" w:space="0" w:color="auto"/>
            </w:tcBorders>
            <w:vAlign w:val="center"/>
          </w:tcPr>
          <w:p w14:paraId="162AD50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31011</w:t>
            </w:r>
          </w:p>
        </w:tc>
        <w:tc>
          <w:tcPr>
            <w:tcW w:w="2268" w:type="dxa"/>
            <w:tcBorders>
              <w:top w:val="nil"/>
              <w:left w:val="nil"/>
              <w:bottom w:val="single" w:sz="4" w:space="0" w:color="auto"/>
              <w:right w:val="single" w:sz="4" w:space="0" w:color="auto"/>
            </w:tcBorders>
            <w:vAlign w:val="center"/>
          </w:tcPr>
          <w:p w14:paraId="043C3C4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地上附着物和青苗补偿</w:t>
            </w:r>
          </w:p>
        </w:tc>
        <w:tc>
          <w:tcPr>
            <w:tcW w:w="1164" w:type="dxa"/>
            <w:tcBorders>
              <w:top w:val="nil"/>
              <w:left w:val="nil"/>
              <w:bottom w:val="single" w:sz="4" w:space="0" w:color="auto"/>
              <w:right w:val="single" w:sz="8" w:space="0" w:color="auto"/>
            </w:tcBorders>
            <w:vAlign w:val="center"/>
          </w:tcPr>
          <w:p w14:paraId="15E025A4"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2B188347"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4310072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lastRenderedPageBreak/>
              <w:t>30302</w:t>
            </w:r>
          </w:p>
        </w:tc>
        <w:tc>
          <w:tcPr>
            <w:tcW w:w="2456" w:type="dxa"/>
            <w:tcBorders>
              <w:top w:val="nil"/>
              <w:left w:val="nil"/>
              <w:bottom w:val="single" w:sz="4" w:space="0" w:color="auto"/>
              <w:right w:val="single" w:sz="4" w:space="0" w:color="auto"/>
            </w:tcBorders>
            <w:vAlign w:val="center"/>
          </w:tcPr>
          <w:p w14:paraId="58EF559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退休费</w:t>
            </w:r>
          </w:p>
        </w:tc>
        <w:tc>
          <w:tcPr>
            <w:tcW w:w="1414" w:type="dxa"/>
            <w:tcBorders>
              <w:top w:val="nil"/>
              <w:left w:val="nil"/>
              <w:bottom w:val="single" w:sz="4" w:space="0" w:color="auto"/>
              <w:right w:val="single" w:sz="4" w:space="0" w:color="auto"/>
            </w:tcBorders>
            <w:vAlign w:val="center"/>
          </w:tcPr>
          <w:p w14:paraId="70B31CFA"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2,451.25 </w:t>
            </w:r>
          </w:p>
        </w:tc>
        <w:tc>
          <w:tcPr>
            <w:tcW w:w="1138" w:type="dxa"/>
            <w:tcBorders>
              <w:top w:val="nil"/>
              <w:left w:val="nil"/>
              <w:bottom w:val="single" w:sz="4" w:space="0" w:color="auto"/>
              <w:right w:val="single" w:sz="4" w:space="0" w:color="auto"/>
            </w:tcBorders>
            <w:vAlign w:val="center"/>
          </w:tcPr>
          <w:p w14:paraId="226B999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30217</w:t>
            </w:r>
          </w:p>
        </w:tc>
        <w:tc>
          <w:tcPr>
            <w:tcW w:w="1701" w:type="dxa"/>
            <w:tcBorders>
              <w:top w:val="nil"/>
              <w:left w:val="nil"/>
              <w:bottom w:val="single" w:sz="4" w:space="0" w:color="auto"/>
              <w:right w:val="single" w:sz="4" w:space="0" w:color="auto"/>
            </w:tcBorders>
            <w:vAlign w:val="center"/>
          </w:tcPr>
          <w:p w14:paraId="14EFBF3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公务接待费</w:t>
            </w:r>
          </w:p>
        </w:tc>
        <w:tc>
          <w:tcPr>
            <w:tcW w:w="1116" w:type="dxa"/>
            <w:tcBorders>
              <w:top w:val="nil"/>
              <w:left w:val="nil"/>
              <w:bottom w:val="single" w:sz="4" w:space="0" w:color="auto"/>
              <w:right w:val="single" w:sz="4" w:space="0" w:color="auto"/>
            </w:tcBorders>
            <w:vAlign w:val="center"/>
          </w:tcPr>
          <w:p w14:paraId="4C87BC3B"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9.23</w:t>
            </w:r>
          </w:p>
        </w:tc>
        <w:tc>
          <w:tcPr>
            <w:tcW w:w="1010" w:type="dxa"/>
            <w:tcBorders>
              <w:top w:val="nil"/>
              <w:left w:val="nil"/>
              <w:bottom w:val="single" w:sz="4" w:space="0" w:color="auto"/>
              <w:right w:val="single" w:sz="4" w:space="0" w:color="auto"/>
            </w:tcBorders>
            <w:vAlign w:val="center"/>
          </w:tcPr>
          <w:p w14:paraId="0E4D0B1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31012</w:t>
            </w:r>
          </w:p>
        </w:tc>
        <w:tc>
          <w:tcPr>
            <w:tcW w:w="2268" w:type="dxa"/>
            <w:tcBorders>
              <w:top w:val="nil"/>
              <w:left w:val="nil"/>
              <w:bottom w:val="single" w:sz="4" w:space="0" w:color="auto"/>
              <w:right w:val="single" w:sz="4" w:space="0" w:color="auto"/>
            </w:tcBorders>
            <w:vAlign w:val="center"/>
          </w:tcPr>
          <w:p w14:paraId="3CAE204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拆迁补偿</w:t>
            </w:r>
          </w:p>
        </w:tc>
        <w:tc>
          <w:tcPr>
            <w:tcW w:w="1164" w:type="dxa"/>
            <w:tcBorders>
              <w:top w:val="nil"/>
              <w:left w:val="nil"/>
              <w:bottom w:val="single" w:sz="4" w:space="0" w:color="auto"/>
              <w:right w:val="single" w:sz="8" w:space="0" w:color="auto"/>
            </w:tcBorders>
            <w:vAlign w:val="center"/>
          </w:tcPr>
          <w:p w14:paraId="7F1A32B7"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4F4EC96E"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66710AB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30303</w:t>
            </w:r>
          </w:p>
        </w:tc>
        <w:tc>
          <w:tcPr>
            <w:tcW w:w="2456" w:type="dxa"/>
            <w:tcBorders>
              <w:top w:val="nil"/>
              <w:left w:val="nil"/>
              <w:bottom w:val="single" w:sz="4" w:space="0" w:color="auto"/>
              <w:right w:val="single" w:sz="4" w:space="0" w:color="auto"/>
            </w:tcBorders>
            <w:vAlign w:val="center"/>
          </w:tcPr>
          <w:p w14:paraId="19B5ED9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退职（役）费</w:t>
            </w:r>
          </w:p>
        </w:tc>
        <w:tc>
          <w:tcPr>
            <w:tcW w:w="1414" w:type="dxa"/>
            <w:tcBorders>
              <w:top w:val="nil"/>
              <w:left w:val="nil"/>
              <w:bottom w:val="single" w:sz="4" w:space="0" w:color="auto"/>
              <w:right w:val="single" w:sz="4" w:space="0" w:color="auto"/>
            </w:tcBorders>
            <w:vAlign w:val="center"/>
          </w:tcPr>
          <w:p w14:paraId="7368C080"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2.79 </w:t>
            </w:r>
          </w:p>
        </w:tc>
        <w:tc>
          <w:tcPr>
            <w:tcW w:w="1138" w:type="dxa"/>
            <w:tcBorders>
              <w:top w:val="nil"/>
              <w:left w:val="nil"/>
              <w:bottom w:val="single" w:sz="4" w:space="0" w:color="auto"/>
              <w:right w:val="single" w:sz="4" w:space="0" w:color="auto"/>
            </w:tcBorders>
            <w:vAlign w:val="center"/>
          </w:tcPr>
          <w:p w14:paraId="14ADD80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30218</w:t>
            </w:r>
          </w:p>
        </w:tc>
        <w:tc>
          <w:tcPr>
            <w:tcW w:w="1701" w:type="dxa"/>
            <w:tcBorders>
              <w:top w:val="nil"/>
              <w:left w:val="nil"/>
              <w:bottom w:val="single" w:sz="4" w:space="0" w:color="auto"/>
              <w:right w:val="single" w:sz="4" w:space="0" w:color="auto"/>
            </w:tcBorders>
            <w:vAlign w:val="center"/>
          </w:tcPr>
          <w:p w14:paraId="6C44483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专用材料费</w:t>
            </w:r>
          </w:p>
        </w:tc>
        <w:tc>
          <w:tcPr>
            <w:tcW w:w="1116" w:type="dxa"/>
            <w:tcBorders>
              <w:top w:val="nil"/>
              <w:left w:val="nil"/>
              <w:bottom w:val="single" w:sz="4" w:space="0" w:color="auto"/>
              <w:right w:val="single" w:sz="4" w:space="0" w:color="auto"/>
            </w:tcBorders>
            <w:vAlign w:val="center"/>
          </w:tcPr>
          <w:p w14:paraId="12948756"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58.94</w:t>
            </w:r>
          </w:p>
        </w:tc>
        <w:tc>
          <w:tcPr>
            <w:tcW w:w="1010" w:type="dxa"/>
            <w:tcBorders>
              <w:top w:val="nil"/>
              <w:left w:val="nil"/>
              <w:bottom w:val="single" w:sz="4" w:space="0" w:color="auto"/>
              <w:right w:val="single" w:sz="4" w:space="0" w:color="auto"/>
            </w:tcBorders>
            <w:vAlign w:val="center"/>
          </w:tcPr>
          <w:p w14:paraId="671897D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31013</w:t>
            </w:r>
          </w:p>
        </w:tc>
        <w:tc>
          <w:tcPr>
            <w:tcW w:w="2268" w:type="dxa"/>
            <w:tcBorders>
              <w:top w:val="nil"/>
              <w:left w:val="nil"/>
              <w:bottom w:val="single" w:sz="4" w:space="0" w:color="auto"/>
              <w:right w:val="single" w:sz="4" w:space="0" w:color="auto"/>
            </w:tcBorders>
            <w:vAlign w:val="center"/>
          </w:tcPr>
          <w:p w14:paraId="3585729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公务用车购置</w:t>
            </w:r>
          </w:p>
        </w:tc>
        <w:tc>
          <w:tcPr>
            <w:tcW w:w="1164" w:type="dxa"/>
            <w:tcBorders>
              <w:top w:val="nil"/>
              <w:left w:val="nil"/>
              <w:bottom w:val="single" w:sz="4" w:space="0" w:color="auto"/>
              <w:right w:val="single" w:sz="8" w:space="0" w:color="auto"/>
            </w:tcBorders>
            <w:vAlign w:val="center"/>
          </w:tcPr>
          <w:p w14:paraId="5B89C4C6"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36.89 </w:t>
            </w:r>
          </w:p>
        </w:tc>
      </w:tr>
      <w:tr w:rsidR="00412BAC" w14:paraId="45BFC654"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1C92513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30304</w:t>
            </w:r>
          </w:p>
        </w:tc>
        <w:tc>
          <w:tcPr>
            <w:tcW w:w="2456" w:type="dxa"/>
            <w:tcBorders>
              <w:top w:val="nil"/>
              <w:left w:val="nil"/>
              <w:bottom w:val="single" w:sz="4" w:space="0" w:color="auto"/>
              <w:right w:val="single" w:sz="4" w:space="0" w:color="auto"/>
            </w:tcBorders>
            <w:vAlign w:val="center"/>
          </w:tcPr>
          <w:p w14:paraId="34424CB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抚恤金</w:t>
            </w:r>
          </w:p>
        </w:tc>
        <w:tc>
          <w:tcPr>
            <w:tcW w:w="1414" w:type="dxa"/>
            <w:tcBorders>
              <w:top w:val="nil"/>
              <w:left w:val="nil"/>
              <w:bottom w:val="single" w:sz="4" w:space="0" w:color="auto"/>
              <w:right w:val="single" w:sz="4" w:space="0" w:color="auto"/>
            </w:tcBorders>
            <w:vAlign w:val="center"/>
          </w:tcPr>
          <w:p w14:paraId="6E853ED3"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29.01 </w:t>
            </w:r>
          </w:p>
        </w:tc>
        <w:tc>
          <w:tcPr>
            <w:tcW w:w="1138" w:type="dxa"/>
            <w:tcBorders>
              <w:top w:val="nil"/>
              <w:left w:val="nil"/>
              <w:bottom w:val="single" w:sz="4" w:space="0" w:color="auto"/>
              <w:right w:val="single" w:sz="4" w:space="0" w:color="auto"/>
            </w:tcBorders>
            <w:vAlign w:val="center"/>
          </w:tcPr>
          <w:p w14:paraId="08C80FA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30224</w:t>
            </w:r>
          </w:p>
        </w:tc>
        <w:tc>
          <w:tcPr>
            <w:tcW w:w="1701" w:type="dxa"/>
            <w:tcBorders>
              <w:top w:val="nil"/>
              <w:left w:val="nil"/>
              <w:bottom w:val="single" w:sz="4" w:space="0" w:color="auto"/>
              <w:right w:val="single" w:sz="4" w:space="0" w:color="auto"/>
            </w:tcBorders>
            <w:vAlign w:val="center"/>
          </w:tcPr>
          <w:p w14:paraId="7E0D3BD4"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被装购置费</w:t>
            </w:r>
          </w:p>
        </w:tc>
        <w:tc>
          <w:tcPr>
            <w:tcW w:w="1116" w:type="dxa"/>
            <w:tcBorders>
              <w:top w:val="nil"/>
              <w:left w:val="nil"/>
              <w:bottom w:val="single" w:sz="4" w:space="0" w:color="auto"/>
              <w:right w:val="single" w:sz="4" w:space="0" w:color="auto"/>
            </w:tcBorders>
            <w:vAlign w:val="center"/>
          </w:tcPr>
          <w:p w14:paraId="5CBD1CC4"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26</w:t>
            </w:r>
          </w:p>
        </w:tc>
        <w:tc>
          <w:tcPr>
            <w:tcW w:w="1010" w:type="dxa"/>
            <w:tcBorders>
              <w:top w:val="nil"/>
              <w:left w:val="nil"/>
              <w:bottom w:val="single" w:sz="4" w:space="0" w:color="auto"/>
              <w:right w:val="single" w:sz="4" w:space="0" w:color="auto"/>
            </w:tcBorders>
            <w:vAlign w:val="center"/>
          </w:tcPr>
          <w:p w14:paraId="5E0562A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31019</w:t>
            </w:r>
          </w:p>
        </w:tc>
        <w:tc>
          <w:tcPr>
            <w:tcW w:w="2268" w:type="dxa"/>
            <w:tcBorders>
              <w:top w:val="nil"/>
              <w:left w:val="nil"/>
              <w:bottom w:val="single" w:sz="4" w:space="0" w:color="auto"/>
              <w:right w:val="single" w:sz="4" w:space="0" w:color="auto"/>
            </w:tcBorders>
            <w:vAlign w:val="center"/>
          </w:tcPr>
          <w:p w14:paraId="0FA62CC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其他交通工具购置</w:t>
            </w:r>
          </w:p>
        </w:tc>
        <w:tc>
          <w:tcPr>
            <w:tcW w:w="1164" w:type="dxa"/>
            <w:tcBorders>
              <w:top w:val="nil"/>
              <w:left w:val="nil"/>
              <w:bottom w:val="single" w:sz="4" w:space="0" w:color="auto"/>
              <w:right w:val="single" w:sz="8" w:space="0" w:color="auto"/>
            </w:tcBorders>
            <w:vAlign w:val="center"/>
          </w:tcPr>
          <w:p w14:paraId="7511C502"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431FC205"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69284DD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30305</w:t>
            </w:r>
          </w:p>
        </w:tc>
        <w:tc>
          <w:tcPr>
            <w:tcW w:w="2456" w:type="dxa"/>
            <w:tcBorders>
              <w:top w:val="nil"/>
              <w:left w:val="nil"/>
              <w:bottom w:val="single" w:sz="4" w:space="0" w:color="auto"/>
              <w:right w:val="single" w:sz="4" w:space="0" w:color="auto"/>
            </w:tcBorders>
            <w:vAlign w:val="center"/>
          </w:tcPr>
          <w:p w14:paraId="4A40372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生活补助</w:t>
            </w:r>
          </w:p>
        </w:tc>
        <w:tc>
          <w:tcPr>
            <w:tcW w:w="1414" w:type="dxa"/>
            <w:tcBorders>
              <w:top w:val="nil"/>
              <w:left w:val="nil"/>
              <w:bottom w:val="single" w:sz="4" w:space="0" w:color="auto"/>
              <w:right w:val="single" w:sz="4" w:space="0" w:color="auto"/>
            </w:tcBorders>
            <w:vAlign w:val="center"/>
          </w:tcPr>
          <w:p w14:paraId="1C91D161"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12.37 </w:t>
            </w:r>
          </w:p>
        </w:tc>
        <w:tc>
          <w:tcPr>
            <w:tcW w:w="1138" w:type="dxa"/>
            <w:tcBorders>
              <w:top w:val="nil"/>
              <w:left w:val="nil"/>
              <w:bottom w:val="single" w:sz="4" w:space="0" w:color="auto"/>
              <w:right w:val="single" w:sz="4" w:space="0" w:color="auto"/>
            </w:tcBorders>
            <w:vAlign w:val="center"/>
          </w:tcPr>
          <w:p w14:paraId="211A3EC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30225</w:t>
            </w:r>
          </w:p>
        </w:tc>
        <w:tc>
          <w:tcPr>
            <w:tcW w:w="1701" w:type="dxa"/>
            <w:tcBorders>
              <w:top w:val="nil"/>
              <w:left w:val="nil"/>
              <w:bottom w:val="single" w:sz="4" w:space="0" w:color="auto"/>
              <w:right w:val="single" w:sz="4" w:space="0" w:color="auto"/>
            </w:tcBorders>
            <w:vAlign w:val="center"/>
          </w:tcPr>
          <w:p w14:paraId="06E6DED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专用燃料费</w:t>
            </w:r>
          </w:p>
        </w:tc>
        <w:tc>
          <w:tcPr>
            <w:tcW w:w="1116" w:type="dxa"/>
            <w:tcBorders>
              <w:top w:val="nil"/>
              <w:left w:val="nil"/>
              <w:bottom w:val="single" w:sz="4" w:space="0" w:color="auto"/>
              <w:right w:val="single" w:sz="4" w:space="0" w:color="auto"/>
            </w:tcBorders>
            <w:vAlign w:val="center"/>
          </w:tcPr>
          <w:p w14:paraId="61FEA3D5"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010" w:type="dxa"/>
            <w:tcBorders>
              <w:top w:val="nil"/>
              <w:left w:val="nil"/>
              <w:bottom w:val="single" w:sz="4" w:space="0" w:color="auto"/>
              <w:right w:val="single" w:sz="4" w:space="0" w:color="auto"/>
            </w:tcBorders>
            <w:vAlign w:val="center"/>
          </w:tcPr>
          <w:p w14:paraId="00E00D2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31021</w:t>
            </w:r>
          </w:p>
        </w:tc>
        <w:tc>
          <w:tcPr>
            <w:tcW w:w="2268" w:type="dxa"/>
            <w:tcBorders>
              <w:top w:val="nil"/>
              <w:left w:val="nil"/>
              <w:bottom w:val="single" w:sz="4" w:space="0" w:color="auto"/>
              <w:right w:val="single" w:sz="4" w:space="0" w:color="auto"/>
            </w:tcBorders>
            <w:vAlign w:val="center"/>
          </w:tcPr>
          <w:p w14:paraId="2E6564C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文物和陈列品购置</w:t>
            </w:r>
          </w:p>
        </w:tc>
        <w:tc>
          <w:tcPr>
            <w:tcW w:w="1164" w:type="dxa"/>
            <w:tcBorders>
              <w:top w:val="nil"/>
              <w:left w:val="nil"/>
              <w:bottom w:val="single" w:sz="4" w:space="0" w:color="auto"/>
              <w:right w:val="single" w:sz="8" w:space="0" w:color="auto"/>
            </w:tcBorders>
            <w:vAlign w:val="center"/>
          </w:tcPr>
          <w:p w14:paraId="02D86823"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30708C01"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34631DF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30306</w:t>
            </w:r>
          </w:p>
        </w:tc>
        <w:tc>
          <w:tcPr>
            <w:tcW w:w="2456" w:type="dxa"/>
            <w:tcBorders>
              <w:top w:val="nil"/>
              <w:left w:val="nil"/>
              <w:bottom w:val="single" w:sz="4" w:space="0" w:color="auto"/>
              <w:right w:val="single" w:sz="4" w:space="0" w:color="auto"/>
            </w:tcBorders>
            <w:vAlign w:val="center"/>
          </w:tcPr>
          <w:p w14:paraId="59813AE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救济费</w:t>
            </w:r>
          </w:p>
        </w:tc>
        <w:tc>
          <w:tcPr>
            <w:tcW w:w="1414" w:type="dxa"/>
            <w:tcBorders>
              <w:top w:val="nil"/>
              <w:left w:val="nil"/>
              <w:bottom w:val="single" w:sz="4" w:space="0" w:color="auto"/>
              <w:right w:val="single" w:sz="4" w:space="0" w:color="auto"/>
            </w:tcBorders>
            <w:vAlign w:val="center"/>
          </w:tcPr>
          <w:p w14:paraId="4DBCEC1B"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63BAB94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30226</w:t>
            </w:r>
          </w:p>
        </w:tc>
        <w:tc>
          <w:tcPr>
            <w:tcW w:w="1701" w:type="dxa"/>
            <w:tcBorders>
              <w:top w:val="nil"/>
              <w:left w:val="nil"/>
              <w:bottom w:val="single" w:sz="4" w:space="0" w:color="auto"/>
              <w:right w:val="single" w:sz="4" w:space="0" w:color="auto"/>
            </w:tcBorders>
            <w:vAlign w:val="center"/>
          </w:tcPr>
          <w:p w14:paraId="0D61A63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劳务费</w:t>
            </w:r>
          </w:p>
        </w:tc>
        <w:tc>
          <w:tcPr>
            <w:tcW w:w="1116" w:type="dxa"/>
            <w:tcBorders>
              <w:top w:val="nil"/>
              <w:left w:val="nil"/>
              <w:bottom w:val="single" w:sz="4" w:space="0" w:color="auto"/>
              <w:right w:val="single" w:sz="4" w:space="0" w:color="auto"/>
            </w:tcBorders>
            <w:vAlign w:val="center"/>
          </w:tcPr>
          <w:p w14:paraId="763351C4"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159.02</w:t>
            </w:r>
          </w:p>
        </w:tc>
        <w:tc>
          <w:tcPr>
            <w:tcW w:w="1010" w:type="dxa"/>
            <w:tcBorders>
              <w:top w:val="nil"/>
              <w:left w:val="nil"/>
              <w:bottom w:val="single" w:sz="4" w:space="0" w:color="auto"/>
              <w:right w:val="single" w:sz="4" w:space="0" w:color="auto"/>
            </w:tcBorders>
            <w:vAlign w:val="center"/>
          </w:tcPr>
          <w:p w14:paraId="29D4C3B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31022</w:t>
            </w:r>
          </w:p>
        </w:tc>
        <w:tc>
          <w:tcPr>
            <w:tcW w:w="2268" w:type="dxa"/>
            <w:tcBorders>
              <w:top w:val="nil"/>
              <w:left w:val="nil"/>
              <w:bottom w:val="single" w:sz="4" w:space="0" w:color="auto"/>
              <w:right w:val="single" w:sz="4" w:space="0" w:color="auto"/>
            </w:tcBorders>
            <w:vAlign w:val="center"/>
          </w:tcPr>
          <w:p w14:paraId="6265128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无形资产购置</w:t>
            </w:r>
          </w:p>
        </w:tc>
        <w:tc>
          <w:tcPr>
            <w:tcW w:w="1164" w:type="dxa"/>
            <w:tcBorders>
              <w:top w:val="nil"/>
              <w:left w:val="nil"/>
              <w:bottom w:val="single" w:sz="4" w:space="0" w:color="auto"/>
              <w:right w:val="single" w:sz="8" w:space="0" w:color="auto"/>
            </w:tcBorders>
            <w:vAlign w:val="center"/>
          </w:tcPr>
          <w:p w14:paraId="5A84B715"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0.90 </w:t>
            </w:r>
          </w:p>
        </w:tc>
      </w:tr>
      <w:tr w:rsidR="00412BAC" w14:paraId="495E49CD"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68B7C10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30307</w:t>
            </w:r>
          </w:p>
        </w:tc>
        <w:tc>
          <w:tcPr>
            <w:tcW w:w="2456" w:type="dxa"/>
            <w:tcBorders>
              <w:top w:val="nil"/>
              <w:left w:val="nil"/>
              <w:bottom w:val="single" w:sz="4" w:space="0" w:color="auto"/>
              <w:right w:val="single" w:sz="4" w:space="0" w:color="auto"/>
            </w:tcBorders>
            <w:vAlign w:val="center"/>
          </w:tcPr>
          <w:p w14:paraId="6C74178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医疗费补助</w:t>
            </w:r>
          </w:p>
        </w:tc>
        <w:tc>
          <w:tcPr>
            <w:tcW w:w="1414" w:type="dxa"/>
            <w:tcBorders>
              <w:top w:val="nil"/>
              <w:left w:val="nil"/>
              <w:bottom w:val="single" w:sz="4" w:space="0" w:color="auto"/>
              <w:right w:val="single" w:sz="4" w:space="0" w:color="auto"/>
            </w:tcBorders>
            <w:vAlign w:val="center"/>
          </w:tcPr>
          <w:p w14:paraId="3CB6AF64"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738.98 </w:t>
            </w:r>
          </w:p>
        </w:tc>
        <w:tc>
          <w:tcPr>
            <w:tcW w:w="1138" w:type="dxa"/>
            <w:tcBorders>
              <w:top w:val="nil"/>
              <w:left w:val="nil"/>
              <w:bottom w:val="single" w:sz="4" w:space="0" w:color="auto"/>
              <w:right w:val="single" w:sz="4" w:space="0" w:color="auto"/>
            </w:tcBorders>
            <w:vAlign w:val="center"/>
          </w:tcPr>
          <w:p w14:paraId="47736F2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30227</w:t>
            </w:r>
          </w:p>
        </w:tc>
        <w:tc>
          <w:tcPr>
            <w:tcW w:w="1701" w:type="dxa"/>
            <w:tcBorders>
              <w:top w:val="nil"/>
              <w:left w:val="nil"/>
              <w:bottom w:val="single" w:sz="4" w:space="0" w:color="auto"/>
              <w:right w:val="single" w:sz="4" w:space="0" w:color="auto"/>
            </w:tcBorders>
            <w:vAlign w:val="center"/>
          </w:tcPr>
          <w:p w14:paraId="327C5DF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委托业务费</w:t>
            </w:r>
          </w:p>
        </w:tc>
        <w:tc>
          <w:tcPr>
            <w:tcW w:w="1116" w:type="dxa"/>
            <w:tcBorders>
              <w:top w:val="nil"/>
              <w:left w:val="nil"/>
              <w:bottom w:val="single" w:sz="4" w:space="0" w:color="auto"/>
              <w:right w:val="single" w:sz="4" w:space="0" w:color="auto"/>
            </w:tcBorders>
            <w:vAlign w:val="center"/>
          </w:tcPr>
          <w:p w14:paraId="682CF5E3"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10.17</w:t>
            </w:r>
          </w:p>
        </w:tc>
        <w:tc>
          <w:tcPr>
            <w:tcW w:w="1010" w:type="dxa"/>
            <w:tcBorders>
              <w:top w:val="nil"/>
              <w:left w:val="nil"/>
              <w:bottom w:val="single" w:sz="4" w:space="0" w:color="auto"/>
              <w:right w:val="single" w:sz="4" w:space="0" w:color="auto"/>
            </w:tcBorders>
            <w:vAlign w:val="center"/>
          </w:tcPr>
          <w:p w14:paraId="1FE1F1A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31099</w:t>
            </w:r>
          </w:p>
        </w:tc>
        <w:tc>
          <w:tcPr>
            <w:tcW w:w="2268" w:type="dxa"/>
            <w:tcBorders>
              <w:top w:val="nil"/>
              <w:left w:val="nil"/>
              <w:bottom w:val="single" w:sz="4" w:space="0" w:color="auto"/>
              <w:right w:val="single" w:sz="4" w:space="0" w:color="auto"/>
            </w:tcBorders>
            <w:vAlign w:val="center"/>
          </w:tcPr>
          <w:p w14:paraId="3A00C55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其他资本性支出</w:t>
            </w:r>
          </w:p>
        </w:tc>
        <w:tc>
          <w:tcPr>
            <w:tcW w:w="1164" w:type="dxa"/>
            <w:tcBorders>
              <w:top w:val="nil"/>
              <w:left w:val="nil"/>
              <w:bottom w:val="single" w:sz="4" w:space="0" w:color="auto"/>
              <w:right w:val="single" w:sz="8" w:space="0" w:color="auto"/>
            </w:tcBorders>
            <w:vAlign w:val="center"/>
          </w:tcPr>
          <w:p w14:paraId="4A9ECE54"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1.27 </w:t>
            </w:r>
          </w:p>
        </w:tc>
      </w:tr>
      <w:tr w:rsidR="00412BAC" w14:paraId="52A4D5B8"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41421CC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30308</w:t>
            </w:r>
          </w:p>
        </w:tc>
        <w:tc>
          <w:tcPr>
            <w:tcW w:w="2456" w:type="dxa"/>
            <w:tcBorders>
              <w:top w:val="nil"/>
              <w:left w:val="nil"/>
              <w:bottom w:val="single" w:sz="4" w:space="0" w:color="auto"/>
              <w:right w:val="single" w:sz="4" w:space="0" w:color="auto"/>
            </w:tcBorders>
            <w:vAlign w:val="center"/>
          </w:tcPr>
          <w:p w14:paraId="2057004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助学金</w:t>
            </w:r>
          </w:p>
        </w:tc>
        <w:tc>
          <w:tcPr>
            <w:tcW w:w="1414" w:type="dxa"/>
            <w:tcBorders>
              <w:top w:val="nil"/>
              <w:left w:val="nil"/>
              <w:bottom w:val="single" w:sz="4" w:space="0" w:color="auto"/>
              <w:right w:val="single" w:sz="4" w:space="0" w:color="auto"/>
            </w:tcBorders>
            <w:vAlign w:val="center"/>
          </w:tcPr>
          <w:p w14:paraId="44B31CB4"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26610EF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30228</w:t>
            </w:r>
          </w:p>
        </w:tc>
        <w:tc>
          <w:tcPr>
            <w:tcW w:w="1701" w:type="dxa"/>
            <w:tcBorders>
              <w:top w:val="nil"/>
              <w:left w:val="nil"/>
              <w:bottom w:val="single" w:sz="4" w:space="0" w:color="auto"/>
              <w:right w:val="single" w:sz="4" w:space="0" w:color="auto"/>
            </w:tcBorders>
            <w:vAlign w:val="center"/>
          </w:tcPr>
          <w:p w14:paraId="7487F0F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工会经费</w:t>
            </w:r>
          </w:p>
        </w:tc>
        <w:tc>
          <w:tcPr>
            <w:tcW w:w="1116" w:type="dxa"/>
            <w:tcBorders>
              <w:top w:val="nil"/>
              <w:left w:val="nil"/>
              <w:bottom w:val="single" w:sz="4" w:space="0" w:color="auto"/>
              <w:right w:val="single" w:sz="4" w:space="0" w:color="auto"/>
            </w:tcBorders>
            <w:vAlign w:val="center"/>
          </w:tcPr>
          <w:p w14:paraId="1E335E3D"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230.95</w:t>
            </w:r>
          </w:p>
        </w:tc>
        <w:tc>
          <w:tcPr>
            <w:tcW w:w="1010" w:type="dxa"/>
            <w:tcBorders>
              <w:top w:val="nil"/>
              <w:left w:val="nil"/>
              <w:bottom w:val="single" w:sz="4" w:space="0" w:color="auto"/>
              <w:right w:val="single" w:sz="4" w:space="0" w:color="auto"/>
            </w:tcBorders>
            <w:vAlign w:val="center"/>
          </w:tcPr>
          <w:p w14:paraId="33B31A6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312</w:t>
            </w:r>
          </w:p>
        </w:tc>
        <w:tc>
          <w:tcPr>
            <w:tcW w:w="2268" w:type="dxa"/>
            <w:tcBorders>
              <w:top w:val="nil"/>
              <w:left w:val="nil"/>
              <w:bottom w:val="single" w:sz="4" w:space="0" w:color="auto"/>
              <w:right w:val="single" w:sz="4" w:space="0" w:color="auto"/>
            </w:tcBorders>
            <w:vAlign w:val="center"/>
          </w:tcPr>
          <w:p w14:paraId="7908F63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对企业补助</w:t>
            </w:r>
          </w:p>
        </w:tc>
        <w:tc>
          <w:tcPr>
            <w:tcW w:w="1164" w:type="dxa"/>
            <w:tcBorders>
              <w:top w:val="nil"/>
              <w:left w:val="nil"/>
              <w:bottom w:val="single" w:sz="4" w:space="0" w:color="auto"/>
              <w:right w:val="single" w:sz="8" w:space="0" w:color="auto"/>
            </w:tcBorders>
            <w:vAlign w:val="center"/>
          </w:tcPr>
          <w:p w14:paraId="67DADEDE"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24A443BC"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18A7E35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30309</w:t>
            </w:r>
          </w:p>
        </w:tc>
        <w:tc>
          <w:tcPr>
            <w:tcW w:w="2456" w:type="dxa"/>
            <w:tcBorders>
              <w:top w:val="nil"/>
              <w:left w:val="nil"/>
              <w:bottom w:val="single" w:sz="4" w:space="0" w:color="auto"/>
              <w:right w:val="single" w:sz="4" w:space="0" w:color="auto"/>
            </w:tcBorders>
            <w:vAlign w:val="center"/>
          </w:tcPr>
          <w:p w14:paraId="7BC93ED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奖励金</w:t>
            </w:r>
          </w:p>
        </w:tc>
        <w:tc>
          <w:tcPr>
            <w:tcW w:w="1414" w:type="dxa"/>
            <w:tcBorders>
              <w:top w:val="nil"/>
              <w:left w:val="nil"/>
              <w:bottom w:val="single" w:sz="4" w:space="0" w:color="auto"/>
              <w:right w:val="single" w:sz="4" w:space="0" w:color="auto"/>
            </w:tcBorders>
            <w:vAlign w:val="center"/>
          </w:tcPr>
          <w:p w14:paraId="727DC8AD"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5E8882C4"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30229</w:t>
            </w:r>
          </w:p>
        </w:tc>
        <w:tc>
          <w:tcPr>
            <w:tcW w:w="1701" w:type="dxa"/>
            <w:tcBorders>
              <w:top w:val="nil"/>
              <w:left w:val="nil"/>
              <w:bottom w:val="single" w:sz="4" w:space="0" w:color="auto"/>
              <w:right w:val="single" w:sz="4" w:space="0" w:color="auto"/>
            </w:tcBorders>
            <w:vAlign w:val="center"/>
          </w:tcPr>
          <w:p w14:paraId="360D850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福利费</w:t>
            </w:r>
          </w:p>
        </w:tc>
        <w:tc>
          <w:tcPr>
            <w:tcW w:w="1116" w:type="dxa"/>
            <w:tcBorders>
              <w:top w:val="nil"/>
              <w:left w:val="nil"/>
              <w:bottom w:val="single" w:sz="4" w:space="0" w:color="auto"/>
              <w:right w:val="single" w:sz="4" w:space="0" w:color="auto"/>
            </w:tcBorders>
            <w:vAlign w:val="center"/>
          </w:tcPr>
          <w:p w14:paraId="3FB51FA1"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7.2</w:t>
            </w:r>
          </w:p>
        </w:tc>
        <w:tc>
          <w:tcPr>
            <w:tcW w:w="1010" w:type="dxa"/>
            <w:tcBorders>
              <w:top w:val="nil"/>
              <w:left w:val="nil"/>
              <w:bottom w:val="single" w:sz="4" w:space="0" w:color="auto"/>
              <w:right w:val="single" w:sz="4" w:space="0" w:color="auto"/>
            </w:tcBorders>
            <w:vAlign w:val="center"/>
          </w:tcPr>
          <w:p w14:paraId="228B454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31201</w:t>
            </w:r>
          </w:p>
        </w:tc>
        <w:tc>
          <w:tcPr>
            <w:tcW w:w="2268" w:type="dxa"/>
            <w:tcBorders>
              <w:top w:val="nil"/>
              <w:left w:val="nil"/>
              <w:bottom w:val="single" w:sz="4" w:space="0" w:color="auto"/>
              <w:right w:val="single" w:sz="4" w:space="0" w:color="auto"/>
            </w:tcBorders>
            <w:vAlign w:val="center"/>
          </w:tcPr>
          <w:p w14:paraId="53ED437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资本金注入</w:t>
            </w:r>
          </w:p>
        </w:tc>
        <w:tc>
          <w:tcPr>
            <w:tcW w:w="1164" w:type="dxa"/>
            <w:tcBorders>
              <w:top w:val="nil"/>
              <w:left w:val="nil"/>
              <w:bottom w:val="single" w:sz="4" w:space="0" w:color="auto"/>
              <w:right w:val="single" w:sz="8" w:space="0" w:color="auto"/>
            </w:tcBorders>
            <w:vAlign w:val="center"/>
          </w:tcPr>
          <w:p w14:paraId="5042903D"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40632CCF"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4CC75964"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30310</w:t>
            </w:r>
          </w:p>
        </w:tc>
        <w:tc>
          <w:tcPr>
            <w:tcW w:w="2456" w:type="dxa"/>
            <w:tcBorders>
              <w:top w:val="nil"/>
              <w:left w:val="nil"/>
              <w:bottom w:val="single" w:sz="4" w:space="0" w:color="auto"/>
              <w:right w:val="single" w:sz="4" w:space="0" w:color="auto"/>
            </w:tcBorders>
            <w:vAlign w:val="center"/>
          </w:tcPr>
          <w:p w14:paraId="16BD1FDB"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个人农业生产补贴</w:t>
            </w:r>
          </w:p>
        </w:tc>
        <w:tc>
          <w:tcPr>
            <w:tcW w:w="1414" w:type="dxa"/>
            <w:tcBorders>
              <w:top w:val="nil"/>
              <w:left w:val="nil"/>
              <w:bottom w:val="single" w:sz="4" w:space="0" w:color="auto"/>
              <w:right w:val="single" w:sz="4" w:space="0" w:color="auto"/>
            </w:tcBorders>
            <w:vAlign w:val="center"/>
          </w:tcPr>
          <w:p w14:paraId="707BD5D2"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59C6BB2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30231</w:t>
            </w:r>
          </w:p>
        </w:tc>
        <w:tc>
          <w:tcPr>
            <w:tcW w:w="1701" w:type="dxa"/>
            <w:tcBorders>
              <w:top w:val="nil"/>
              <w:left w:val="nil"/>
              <w:bottom w:val="single" w:sz="4" w:space="0" w:color="auto"/>
              <w:right w:val="single" w:sz="4" w:space="0" w:color="auto"/>
            </w:tcBorders>
            <w:vAlign w:val="center"/>
          </w:tcPr>
          <w:p w14:paraId="38065CF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公务用车运行维护费</w:t>
            </w:r>
          </w:p>
        </w:tc>
        <w:tc>
          <w:tcPr>
            <w:tcW w:w="1116" w:type="dxa"/>
            <w:tcBorders>
              <w:top w:val="nil"/>
              <w:left w:val="nil"/>
              <w:bottom w:val="single" w:sz="4" w:space="0" w:color="auto"/>
              <w:right w:val="single" w:sz="4" w:space="0" w:color="auto"/>
            </w:tcBorders>
            <w:vAlign w:val="center"/>
          </w:tcPr>
          <w:p w14:paraId="672990D3"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144.76</w:t>
            </w:r>
          </w:p>
        </w:tc>
        <w:tc>
          <w:tcPr>
            <w:tcW w:w="1010" w:type="dxa"/>
            <w:tcBorders>
              <w:top w:val="nil"/>
              <w:left w:val="nil"/>
              <w:bottom w:val="single" w:sz="4" w:space="0" w:color="auto"/>
              <w:right w:val="single" w:sz="4" w:space="0" w:color="auto"/>
            </w:tcBorders>
            <w:vAlign w:val="center"/>
          </w:tcPr>
          <w:p w14:paraId="40A5DCB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31203</w:t>
            </w:r>
          </w:p>
        </w:tc>
        <w:tc>
          <w:tcPr>
            <w:tcW w:w="2268" w:type="dxa"/>
            <w:tcBorders>
              <w:top w:val="nil"/>
              <w:left w:val="nil"/>
              <w:bottom w:val="single" w:sz="4" w:space="0" w:color="auto"/>
              <w:right w:val="single" w:sz="4" w:space="0" w:color="auto"/>
            </w:tcBorders>
            <w:vAlign w:val="center"/>
          </w:tcPr>
          <w:p w14:paraId="3611788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政府投资基金股权投资</w:t>
            </w:r>
          </w:p>
        </w:tc>
        <w:tc>
          <w:tcPr>
            <w:tcW w:w="1164" w:type="dxa"/>
            <w:tcBorders>
              <w:top w:val="nil"/>
              <w:left w:val="nil"/>
              <w:bottom w:val="single" w:sz="4" w:space="0" w:color="auto"/>
              <w:right w:val="single" w:sz="8" w:space="0" w:color="auto"/>
            </w:tcBorders>
            <w:vAlign w:val="center"/>
          </w:tcPr>
          <w:p w14:paraId="5749AC48"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545EEB7A"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37BAD532"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30311</w:t>
            </w:r>
          </w:p>
        </w:tc>
        <w:tc>
          <w:tcPr>
            <w:tcW w:w="2456" w:type="dxa"/>
            <w:tcBorders>
              <w:top w:val="nil"/>
              <w:left w:val="nil"/>
              <w:bottom w:val="single" w:sz="4" w:space="0" w:color="auto"/>
              <w:right w:val="single" w:sz="4" w:space="0" w:color="auto"/>
            </w:tcBorders>
            <w:vAlign w:val="center"/>
          </w:tcPr>
          <w:p w14:paraId="1591AA6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代缴社会保险费</w:t>
            </w:r>
          </w:p>
        </w:tc>
        <w:tc>
          <w:tcPr>
            <w:tcW w:w="1414" w:type="dxa"/>
            <w:tcBorders>
              <w:top w:val="nil"/>
              <w:left w:val="nil"/>
              <w:bottom w:val="single" w:sz="4" w:space="0" w:color="auto"/>
              <w:right w:val="single" w:sz="4" w:space="0" w:color="auto"/>
            </w:tcBorders>
            <w:vAlign w:val="center"/>
          </w:tcPr>
          <w:p w14:paraId="1042A642"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67F0E2F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30239</w:t>
            </w:r>
          </w:p>
        </w:tc>
        <w:tc>
          <w:tcPr>
            <w:tcW w:w="1701" w:type="dxa"/>
            <w:tcBorders>
              <w:top w:val="nil"/>
              <w:left w:val="nil"/>
              <w:bottom w:val="single" w:sz="4" w:space="0" w:color="auto"/>
              <w:right w:val="single" w:sz="4" w:space="0" w:color="auto"/>
            </w:tcBorders>
            <w:vAlign w:val="center"/>
          </w:tcPr>
          <w:p w14:paraId="1F40891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其他交通费用</w:t>
            </w:r>
          </w:p>
        </w:tc>
        <w:tc>
          <w:tcPr>
            <w:tcW w:w="1116" w:type="dxa"/>
            <w:tcBorders>
              <w:top w:val="nil"/>
              <w:left w:val="nil"/>
              <w:bottom w:val="single" w:sz="4" w:space="0" w:color="auto"/>
              <w:right w:val="single" w:sz="4" w:space="0" w:color="auto"/>
            </w:tcBorders>
            <w:vAlign w:val="center"/>
          </w:tcPr>
          <w:p w14:paraId="09D7B290"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298.75</w:t>
            </w:r>
          </w:p>
        </w:tc>
        <w:tc>
          <w:tcPr>
            <w:tcW w:w="1010" w:type="dxa"/>
            <w:tcBorders>
              <w:top w:val="nil"/>
              <w:left w:val="nil"/>
              <w:bottom w:val="single" w:sz="4" w:space="0" w:color="auto"/>
              <w:right w:val="single" w:sz="4" w:space="0" w:color="auto"/>
            </w:tcBorders>
            <w:vAlign w:val="center"/>
          </w:tcPr>
          <w:p w14:paraId="32EA002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31204</w:t>
            </w:r>
          </w:p>
        </w:tc>
        <w:tc>
          <w:tcPr>
            <w:tcW w:w="2268" w:type="dxa"/>
            <w:tcBorders>
              <w:top w:val="nil"/>
              <w:left w:val="nil"/>
              <w:bottom w:val="single" w:sz="4" w:space="0" w:color="auto"/>
              <w:right w:val="single" w:sz="4" w:space="0" w:color="auto"/>
            </w:tcBorders>
            <w:vAlign w:val="center"/>
          </w:tcPr>
          <w:p w14:paraId="56158B3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费用补贴</w:t>
            </w:r>
          </w:p>
        </w:tc>
        <w:tc>
          <w:tcPr>
            <w:tcW w:w="1164" w:type="dxa"/>
            <w:tcBorders>
              <w:top w:val="nil"/>
              <w:left w:val="nil"/>
              <w:bottom w:val="single" w:sz="4" w:space="0" w:color="auto"/>
              <w:right w:val="single" w:sz="8" w:space="0" w:color="auto"/>
            </w:tcBorders>
            <w:vAlign w:val="center"/>
          </w:tcPr>
          <w:p w14:paraId="138AF17C"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6B8BEF98"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587C817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30399</w:t>
            </w:r>
          </w:p>
        </w:tc>
        <w:tc>
          <w:tcPr>
            <w:tcW w:w="2456" w:type="dxa"/>
            <w:tcBorders>
              <w:top w:val="nil"/>
              <w:left w:val="nil"/>
              <w:bottom w:val="single" w:sz="4" w:space="0" w:color="auto"/>
              <w:right w:val="single" w:sz="4" w:space="0" w:color="auto"/>
            </w:tcBorders>
            <w:vAlign w:val="center"/>
          </w:tcPr>
          <w:p w14:paraId="3B7F530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其他对个人和家庭的补助</w:t>
            </w:r>
          </w:p>
        </w:tc>
        <w:tc>
          <w:tcPr>
            <w:tcW w:w="1414" w:type="dxa"/>
            <w:tcBorders>
              <w:top w:val="nil"/>
              <w:left w:val="nil"/>
              <w:bottom w:val="single" w:sz="4" w:space="0" w:color="auto"/>
              <w:right w:val="single" w:sz="4" w:space="0" w:color="auto"/>
            </w:tcBorders>
            <w:vAlign w:val="center"/>
          </w:tcPr>
          <w:p w14:paraId="1EA1E2A1"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785.28 </w:t>
            </w:r>
          </w:p>
        </w:tc>
        <w:tc>
          <w:tcPr>
            <w:tcW w:w="1138" w:type="dxa"/>
            <w:tcBorders>
              <w:top w:val="nil"/>
              <w:left w:val="nil"/>
              <w:bottom w:val="single" w:sz="4" w:space="0" w:color="auto"/>
              <w:right w:val="single" w:sz="4" w:space="0" w:color="auto"/>
            </w:tcBorders>
            <w:vAlign w:val="center"/>
          </w:tcPr>
          <w:p w14:paraId="43800A3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30240</w:t>
            </w:r>
          </w:p>
        </w:tc>
        <w:tc>
          <w:tcPr>
            <w:tcW w:w="1701" w:type="dxa"/>
            <w:tcBorders>
              <w:top w:val="nil"/>
              <w:left w:val="nil"/>
              <w:bottom w:val="single" w:sz="4" w:space="0" w:color="auto"/>
              <w:right w:val="single" w:sz="4" w:space="0" w:color="auto"/>
            </w:tcBorders>
            <w:vAlign w:val="center"/>
          </w:tcPr>
          <w:p w14:paraId="22149DA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税金及附加费用</w:t>
            </w:r>
          </w:p>
        </w:tc>
        <w:tc>
          <w:tcPr>
            <w:tcW w:w="1116" w:type="dxa"/>
            <w:tcBorders>
              <w:top w:val="nil"/>
              <w:left w:val="nil"/>
              <w:bottom w:val="single" w:sz="4" w:space="0" w:color="auto"/>
              <w:right w:val="single" w:sz="4" w:space="0" w:color="auto"/>
            </w:tcBorders>
            <w:vAlign w:val="center"/>
          </w:tcPr>
          <w:p w14:paraId="0BF0AF97"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3.33</w:t>
            </w:r>
          </w:p>
        </w:tc>
        <w:tc>
          <w:tcPr>
            <w:tcW w:w="1010" w:type="dxa"/>
            <w:tcBorders>
              <w:top w:val="nil"/>
              <w:left w:val="nil"/>
              <w:bottom w:val="single" w:sz="4" w:space="0" w:color="auto"/>
              <w:right w:val="single" w:sz="4" w:space="0" w:color="auto"/>
            </w:tcBorders>
            <w:vAlign w:val="center"/>
          </w:tcPr>
          <w:p w14:paraId="2B8CF5D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31205</w:t>
            </w:r>
          </w:p>
        </w:tc>
        <w:tc>
          <w:tcPr>
            <w:tcW w:w="2268" w:type="dxa"/>
            <w:tcBorders>
              <w:top w:val="nil"/>
              <w:left w:val="nil"/>
              <w:bottom w:val="single" w:sz="4" w:space="0" w:color="auto"/>
              <w:right w:val="single" w:sz="4" w:space="0" w:color="auto"/>
            </w:tcBorders>
            <w:vAlign w:val="center"/>
          </w:tcPr>
          <w:p w14:paraId="59C1207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利息补贴</w:t>
            </w:r>
          </w:p>
        </w:tc>
        <w:tc>
          <w:tcPr>
            <w:tcW w:w="1164" w:type="dxa"/>
            <w:tcBorders>
              <w:top w:val="nil"/>
              <w:left w:val="nil"/>
              <w:bottom w:val="single" w:sz="4" w:space="0" w:color="auto"/>
              <w:right w:val="single" w:sz="8" w:space="0" w:color="auto"/>
            </w:tcBorders>
            <w:vAlign w:val="center"/>
          </w:tcPr>
          <w:p w14:paraId="61072E66"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02AC62B8"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727393A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2456" w:type="dxa"/>
            <w:tcBorders>
              <w:top w:val="nil"/>
              <w:left w:val="nil"/>
              <w:bottom w:val="single" w:sz="4" w:space="0" w:color="auto"/>
              <w:right w:val="single" w:sz="4" w:space="0" w:color="auto"/>
            </w:tcBorders>
            <w:vAlign w:val="center"/>
          </w:tcPr>
          <w:p w14:paraId="56F53E9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414" w:type="dxa"/>
            <w:tcBorders>
              <w:top w:val="nil"/>
              <w:left w:val="nil"/>
              <w:bottom w:val="single" w:sz="4" w:space="0" w:color="auto"/>
              <w:right w:val="single" w:sz="4" w:space="0" w:color="auto"/>
            </w:tcBorders>
            <w:vAlign w:val="center"/>
          </w:tcPr>
          <w:p w14:paraId="19702D76"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7F8CB73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30299</w:t>
            </w:r>
          </w:p>
        </w:tc>
        <w:tc>
          <w:tcPr>
            <w:tcW w:w="1701" w:type="dxa"/>
            <w:tcBorders>
              <w:top w:val="nil"/>
              <w:left w:val="nil"/>
              <w:bottom w:val="single" w:sz="4" w:space="0" w:color="auto"/>
              <w:right w:val="single" w:sz="4" w:space="0" w:color="auto"/>
            </w:tcBorders>
            <w:vAlign w:val="center"/>
          </w:tcPr>
          <w:p w14:paraId="545DD7C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其他商品和服务支出</w:t>
            </w:r>
          </w:p>
        </w:tc>
        <w:tc>
          <w:tcPr>
            <w:tcW w:w="1116" w:type="dxa"/>
            <w:tcBorders>
              <w:top w:val="nil"/>
              <w:left w:val="nil"/>
              <w:bottom w:val="single" w:sz="4" w:space="0" w:color="auto"/>
              <w:right w:val="single" w:sz="4" w:space="0" w:color="auto"/>
            </w:tcBorders>
            <w:vAlign w:val="center"/>
          </w:tcPr>
          <w:p w14:paraId="2F2ADD0F"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10</w:t>
            </w:r>
            <w:r w:rsidR="006170CE">
              <w:rPr>
                <w:rFonts w:ascii="仿宋_GB2312" w:eastAsia="仿宋_GB2312" w:hAnsi="宋体" w:cs="宋体" w:hint="eastAsia"/>
                <w:color w:val="000000"/>
                <w:kern w:val="0"/>
                <w:sz w:val="20"/>
                <w:szCs w:val="20"/>
              </w:rPr>
              <w:t>,</w:t>
            </w:r>
            <w:r w:rsidRPr="00412BAC">
              <w:rPr>
                <w:rFonts w:ascii="仿宋_GB2312" w:eastAsia="仿宋_GB2312" w:hAnsi="宋体" w:cs="宋体" w:hint="eastAsia"/>
                <w:color w:val="000000"/>
                <w:kern w:val="0"/>
                <w:sz w:val="20"/>
                <w:szCs w:val="20"/>
              </w:rPr>
              <w:t>342.32</w:t>
            </w:r>
          </w:p>
        </w:tc>
        <w:tc>
          <w:tcPr>
            <w:tcW w:w="1010" w:type="dxa"/>
            <w:tcBorders>
              <w:top w:val="nil"/>
              <w:left w:val="nil"/>
              <w:bottom w:val="single" w:sz="4" w:space="0" w:color="auto"/>
              <w:right w:val="single" w:sz="4" w:space="0" w:color="auto"/>
            </w:tcBorders>
            <w:vAlign w:val="center"/>
          </w:tcPr>
          <w:p w14:paraId="1A6F490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31299</w:t>
            </w:r>
          </w:p>
        </w:tc>
        <w:tc>
          <w:tcPr>
            <w:tcW w:w="2268" w:type="dxa"/>
            <w:tcBorders>
              <w:top w:val="nil"/>
              <w:left w:val="nil"/>
              <w:bottom w:val="single" w:sz="4" w:space="0" w:color="auto"/>
              <w:right w:val="single" w:sz="4" w:space="0" w:color="auto"/>
            </w:tcBorders>
            <w:vAlign w:val="center"/>
          </w:tcPr>
          <w:p w14:paraId="3A51CE2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其他对企业补助</w:t>
            </w:r>
          </w:p>
        </w:tc>
        <w:tc>
          <w:tcPr>
            <w:tcW w:w="1164" w:type="dxa"/>
            <w:tcBorders>
              <w:top w:val="nil"/>
              <w:left w:val="nil"/>
              <w:bottom w:val="single" w:sz="4" w:space="0" w:color="auto"/>
              <w:right w:val="single" w:sz="8" w:space="0" w:color="auto"/>
            </w:tcBorders>
            <w:vAlign w:val="center"/>
          </w:tcPr>
          <w:p w14:paraId="6F5DF5D2"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7C323384"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2A53CFD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2456" w:type="dxa"/>
            <w:tcBorders>
              <w:top w:val="nil"/>
              <w:left w:val="nil"/>
              <w:bottom w:val="single" w:sz="4" w:space="0" w:color="auto"/>
              <w:right w:val="single" w:sz="4" w:space="0" w:color="auto"/>
            </w:tcBorders>
            <w:vAlign w:val="center"/>
          </w:tcPr>
          <w:p w14:paraId="6C5917E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414" w:type="dxa"/>
            <w:tcBorders>
              <w:top w:val="nil"/>
              <w:left w:val="nil"/>
              <w:bottom w:val="single" w:sz="4" w:space="0" w:color="auto"/>
              <w:right w:val="single" w:sz="4" w:space="0" w:color="auto"/>
            </w:tcBorders>
            <w:vAlign w:val="center"/>
          </w:tcPr>
          <w:p w14:paraId="30F74E51"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1A8438E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D8756E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16" w:type="dxa"/>
            <w:tcBorders>
              <w:top w:val="nil"/>
              <w:left w:val="nil"/>
              <w:bottom w:val="single" w:sz="4" w:space="0" w:color="auto"/>
              <w:right w:val="single" w:sz="4" w:space="0" w:color="auto"/>
            </w:tcBorders>
            <w:vAlign w:val="center"/>
          </w:tcPr>
          <w:p w14:paraId="2C1D87C1"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010" w:type="dxa"/>
            <w:tcBorders>
              <w:top w:val="nil"/>
              <w:left w:val="nil"/>
              <w:bottom w:val="single" w:sz="4" w:space="0" w:color="auto"/>
              <w:right w:val="single" w:sz="4" w:space="0" w:color="auto"/>
            </w:tcBorders>
            <w:vAlign w:val="center"/>
          </w:tcPr>
          <w:p w14:paraId="03EDB48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399</w:t>
            </w:r>
          </w:p>
        </w:tc>
        <w:tc>
          <w:tcPr>
            <w:tcW w:w="2268" w:type="dxa"/>
            <w:tcBorders>
              <w:top w:val="nil"/>
              <w:left w:val="nil"/>
              <w:bottom w:val="single" w:sz="4" w:space="0" w:color="auto"/>
              <w:right w:val="single" w:sz="4" w:space="0" w:color="auto"/>
            </w:tcBorders>
            <w:vAlign w:val="center"/>
          </w:tcPr>
          <w:p w14:paraId="51348354"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其他支出</w:t>
            </w:r>
          </w:p>
        </w:tc>
        <w:tc>
          <w:tcPr>
            <w:tcW w:w="1164" w:type="dxa"/>
            <w:tcBorders>
              <w:top w:val="nil"/>
              <w:left w:val="nil"/>
              <w:bottom w:val="single" w:sz="4" w:space="0" w:color="auto"/>
              <w:right w:val="single" w:sz="8" w:space="0" w:color="auto"/>
            </w:tcBorders>
            <w:vAlign w:val="center"/>
          </w:tcPr>
          <w:p w14:paraId="669EFBE3"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13D24A03"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2CEF390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2456" w:type="dxa"/>
            <w:tcBorders>
              <w:top w:val="nil"/>
              <w:left w:val="nil"/>
              <w:bottom w:val="single" w:sz="4" w:space="0" w:color="auto"/>
              <w:right w:val="single" w:sz="4" w:space="0" w:color="auto"/>
            </w:tcBorders>
            <w:vAlign w:val="center"/>
          </w:tcPr>
          <w:p w14:paraId="706C895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414" w:type="dxa"/>
            <w:tcBorders>
              <w:top w:val="nil"/>
              <w:left w:val="nil"/>
              <w:bottom w:val="single" w:sz="4" w:space="0" w:color="auto"/>
              <w:right w:val="single" w:sz="4" w:space="0" w:color="auto"/>
            </w:tcBorders>
            <w:vAlign w:val="center"/>
          </w:tcPr>
          <w:p w14:paraId="0EDE358A"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7DB89BB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2E3A983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16" w:type="dxa"/>
            <w:tcBorders>
              <w:top w:val="nil"/>
              <w:left w:val="nil"/>
              <w:bottom w:val="single" w:sz="4" w:space="0" w:color="auto"/>
              <w:right w:val="single" w:sz="4" w:space="0" w:color="auto"/>
            </w:tcBorders>
            <w:vAlign w:val="center"/>
          </w:tcPr>
          <w:p w14:paraId="18EF5792" w14:textId="77777777" w:rsidR="00412BAC" w:rsidRPr="00412BAC" w:rsidRDefault="00412BAC" w:rsidP="00412BAC">
            <w:pPr>
              <w:widowControl/>
              <w:spacing w:line="300" w:lineRule="exact"/>
              <w:jc w:val="righ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010" w:type="dxa"/>
            <w:tcBorders>
              <w:top w:val="nil"/>
              <w:left w:val="nil"/>
              <w:bottom w:val="single" w:sz="4" w:space="0" w:color="auto"/>
              <w:right w:val="single" w:sz="4" w:space="0" w:color="auto"/>
            </w:tcBorders>
            <w:vAlign w:val="center"/>
          </w:tcPr>
          <w:p w14:paraId="30FF35B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39906</w:t>
            </w:r>
          </w:p>
        </w:tc>
        <w:tc>
          <w:tcPr>
            <w:tcW w:w="2268" w:type="dxa"/>
            <w:tcBorders>
              <w:top w:val="nil"/>
              <w:left w:val="nil"/>
              <w:bottom w:val="single" w:sz="4" w:space="0" w:color="auto"/>
              <w:right w:val="single" w:sz="4" w:space="0" w:color="auto"/>
            </w:tcBorders>
            <w:vAlign w:val="center"/>
          </w:tcPr>
          <w:p w14:paraId="49BD41E4"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赠与</w:t>
            </w:r>
          </w:p>
        </w:tc>
        <w:tc>
          <w:tcPr>
            <w:tcW w:w="1164" w:type="dxa"/>
            <w:tcBorders>
              <w:top w:val="nil"/>
              <w:left w:val="nil"/>
              <w:bottom w:val="single" w:sz="4" w:space="0" w:color="auto"/>
              <w:right w:val="single" w:sz="8" w:space="0" w:color="auto"/>
            </w:tcBorders>
            <w:vAlign w:val="center"/>
          </w:tcPr>
          <w:p w14:paraId="7C95A470" w14:textId="77777777" w:rsidR="00412BAC" w:rsidRPr="00412BAC" w:rsidRDefault="00412BAC" w:rsidP="00412BAC">
            <w:pPr>
              <w:widowControl/>
              <w:spacing w:line="300" w:lineRule="exact"/>
              <w:jc w:val="center"/>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563AC6AE"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056E092B"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2456" w:type="dxa"/>
            <w:tcBorders>
              <w:top w:val="nil"/>
              <w:left w:val="nil"/>
              <w:bottom w:val="single" w:sz="4" w:space="0" w:color="auto"/>
              <w:right w:val="single" w:sz="4" w:space="0" w:color="auto"/>
            </w:tcBorders>
            <w:vAlign w:val="center"/>
          </w:tcPr>
          <w:p w14:paraId="69627350"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414" w:type="dxa"/>
            <w:tcBorders>
              <w:top w:val="nil"/>
              <w:left w:val="nil"/>
              <w:bottom w:val="single" w:sz="4" w:space="0" w:color="auto"/>
              <w:right w:val="single" w:sz="4" w:space="0" w:color="auto"/>
            </w:tcBorders>
            <w:vAlign w:val="center"/>
          </w:tcPr>
          <w:p w14:paraId="00EEA2DA"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5DEA300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C425F0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16" w:type="dxa"/>
            <w:tcBorders>
              <w:top w:val="nil"/>
              <w:left w:val="nil"/>
              <w:bottom w:val="single" w:sz="4" w:space="0" w:color="auto"/>
              <w:right w:val="single" w:sz="4" w:space="0" w:color="auto"/>
            </w:tcBorders>
            <w:vAlign w:val="center"/>
          </w:tcPr>
          <w:p w14:paraId="194481F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010" w:type="dxa"/>
            <w:tcBorders>
              <w:top w:val="nil"/>
              <w:left w:val="nil"/>
              <w:bottom w:val="single" w:sz="4" w:space="0" w:color="auto"/>
              <w:right w:val="single" w:sz="4" w:space="0" w:color="auto"/>
            </w:tcBorders>
            <w:vAlign w:val="center"/>
          </w:tcPr>
          <w:p w14:paraId="743A7BE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39907</w:t>
            </w:r>
          </w:p>
        </w:tc>
        <w:tc>
          <w:tcPr>
            <w:tcW w:w="2268" w:type="dxa"/>
            <w:tcBorders>
              <w:top w:val="nil"/>
              <w:left w:val="nil"/>
              <w:bottom w:val="single" w:sz="4" w:space="0" w:color="auto"/>
              <w:right w:val="single" w:sz="4" w:space="0" w:color="auto"/>
            </w:tcBorders>
            <w:vAlign w:val="center"/>
          </w:tcPr>
          <w:p w14:paraId="02B130D5"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国家赔偿费用支出</w:t>
            </w:r>
          </w:p>
        </w:tc>
        <w:tc>
          <w:tcPr>
            <w:tcW w:w="1164" w:type="dxa"/>
            <w:tcBorders>
              <w:top w:val="nil"/>
              <w:left w:val="nil"/>
              <w:bottom w:val="single" w:sz="4" w:space="0" w:color="auto"/>
              <w:right w:val="single" w:sz="8" w:space="0" w:color="auto"/>
            </w:tcBorders>
            <w:vAlign w:val="center"/>
          </w:tcPr>
          <w:p w14:paraId="62AB070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2386072A"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27E4F833"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2456" w:type="dxa"/>
            <w:tcBorders>
              <w:top w:val="nil"/>
              <w:left w:val="nil"/>
              <w:bottom w:val="single" w:sz="4" w:space="0" w:color="auto"/>
              <w:right w:val="single" w:sz="4" w:space="0" w:color="auto"/>
            </w:tcBorders>
            <w:vAlign w:val="center"/>
          </w:tcPr>
          <w:p w14:paraId="16128117"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414" w:type="dxa"/>
            <w:tcBorders>
              <w:top w:val="nil"/>
              <w:left w:val="nil"/>
              <w:bottom w:val="single" w:sz="4" w:space="0" w:color="auto"/>
              <w:right w:val="single" w:sz="4" w:space="0" w:color="auto"/>
            </w:tcBorders>
            <w:vAlign w:val="center"/>
          </w:tcPr>
          <w:p w14:paraId="5EEF0A8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137489B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8D4A1D9"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16" w:type="dxa"/>
            <w:tcBorders>
              <w:top w:val="nil"/>
              <w:left w:val="nil"/>
              <w:bottom w:val="single" w:sz="4" w:space="0" w:color="auto"/>
              <w:right w:val="single" w:sz="4" w:space="0" w:color="auto"/>
            </w:tcBorders>
            <w:vAlign w:val="center"/>
          </w:tcPr>
          <w:p w14:paraId="1051F6A6"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010" w:type="dxa"/>
            <w:tcBorders>
              <w:top w:val="nil"/>
              <w:left w:val="nil"/>
              <w:bottom w:val="single" w:sz="4" w:space="0" w:color="auto"/>
              <w:right w:val="single" w:sz="4" w:space="0" w:color="auto"/>
            </w:tcBorders>
            <w:vAlign w:val="center"/>
          </w:tcPr>
          <w:p w14:paraId="336FF8A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39908</w:t>
            </w:r>
          </w:p>
        </w:tc>
        <w:tc>
          <w:tcPr>
            <w:tcW w:w="2268" w:type="dxa"/>
            <w:tcBorders>
              <w:top w:val="nil"/>
              <w:left w:val="nil"/>
              <w:bottom w:val="single" w:sz="4" w:space="0" w:color="auto"/>
              <w:right w:val="single" w:sz="4" w:space="0" w:color="auto"/>
            </w:tcBorders>
            <w:vAlign w:val="center"/>
          </w:tcPr>
          <w:p w14:paraId="69A3CB6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对民间非营利组织和群众性自治组织补贴</w:t>
            </w:r>
          </w:p>
        </w:tc>
        <w:tc>
          <w:tcPr>
            <w:tcW w:w="1164" w:type="dxa"/>
            <w:tcBorders>
              <w:top w:val="nil"/>
              <w:left w:val="nil"/>
              <w:bottom w:val="single" w:sz="4" w:space="0" w:color="auto"/>
              <w:right w:val="single" w:sz="8" w:space="0" w:color="auto"/>
            </w:tcBorders>
            <w:vAlign w:val="center"/>
          </w:tcPr>
          <w:p w14:paraId="4BC018D8"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412BAC" w14:paraId="6DC2E32F" w14:textId="77777777" w:rsidTr="00412BAC">
        <w:trPr>
          <w:trHeight w:val="20"/>
          <w:jc w:val="center"/>
        </w:trPr>
        <w:tc>
          <w:tcPr>
            <w:tcW w:w="1008" w:type="dxa"/>
            <w:tcBorders>
              <w:top w:val="nil"/>
              <w:left w:val="single" w:sz="8" w:space="0" w:color="auto"/>
              <w:bottom w:val="single" w:sz="4" w:space="0" w:color="auto"/>
              <w:right w:val="single" w:sz="4" w:space="0" w:color="auto"/>
            </w:tcBorders>
            <w:vAlign w:val="center"/>
          </w:tcPr>
          <w:p w14:paraId="67CD90E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2456" w:type="dxa"/>
            <w:tcBorders>
              <w:top w:val="nil"/>
              <w:left w:val="nil"/>
              <w:bottom w:val="single" w:sz="4" w:space="0" w:color="auto"/>
              <w:right w:val="single" w:sz="4" w:space="0" w:color="auto"/>
            </w:tcBorders>
            <w:vAlign w:val="center"/>
          </w:tcPr>
          <w:p w14:paraId="543DB68D"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414" w:type="dxa"/>
            <w:tcBorders>
              <w:top w:val="nil"/>
              <w:left w:val="nil"/>
              <w:bottom w:val="single" w:sz="4" w:space="0" w:color="auto"/>
              <w:right w:val="single" w:sz="4" w:space="0" w:color="auto"/>
            </w:tcBorders>
            <w:vAlign w:val="center"/>
          </w:tcPr>
          <w:p w14:paraId="5E9132FC"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38" w:type="dxa"/>
            <w:tcBorders>
              <w:top w:val="nil"/>
              <w:left w:val="nil"/>
              <w:bottom w:val="single" w:sz="4" w:space="0" w:color="auto"/>
              <w:right w:val="single" w:sz="4" w:space="0" w:color="auto"/>
            </w:tcBorders>
            <w:vAlign w:val="center"/>
          </w:tcPr>
          <w:p w14:paraId="035DDFBE"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35D289B"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116" w:type="dxa"/>
            <w:tcBorders>
              <w:top w:val="nil"/>
              <w:left w:val="nil"/>
              <w:bottom w:val="single" w:sz="4" w:space="0" w:color="auto"/>
              <w:right w:val="single" w:sz="4" w:space="0" w:color="auto"/>
            </w:tcBorders>
            <w:vAlign w:val="center"/>
          </w:tcPr>
          <w:p w14:paraId="67EB9F1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c>
          <w:tcPr>
            <w:tcW w:w="1010" w:type="dxa"/>
            <w:tcBorders>
              <w:top w:val="nil"/>
              <w:left w:val="nil"/>
              <w:bottom w:val="single" w:sz="4" w:space="0" w:color="auto"/>
              <w:right w:val="single" w:sz="4" w:space="0" w:color="auto"/>
            </w:tcBorders>
            <w:vAlign w:val="center"/>
          </w:tcPr>
          <w:p w14:paraId="55424A6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39999</w:t>
            </w:r>
          </w:p>
        </w:tc>
        <w:tc>
          <w:tcPr>
            <w:tcW w:w="2268" w:type="dxa"/>
            <w:tcBorders>
              <w:top w:val="nil"/>
              <w:left w:val="nil"/>
              <w:bottom w:val="single" w:sz="4" w:space="0" w:color="auto"/>
              <w:right w:val="single" w:sz="4" w:space="0" w:color="auto"/>
            </w:tcBorders>
            <w:vAlign w:val="center"/>
          </w:tcPr>
          <w:p w14:paraId="6B2E5671"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其他支出</w:t>
            </w:r>
          </w:p>
        </w:tc>
        <w:tc>
          <w:tcPr>
            <w:tcW w:w="1164" w:type="dxa"/>
            <w:tcBorders>
              <w:top w:val="nil"/>
              <w:left w:val="nil"/>
              <w:bottom w:val="single" w:sz="4" w:space="0" w:color="auto"/>
              <w:right w:val="single" w:sz="8" w:space="0" w:color="auto"/>
            </w:tcBorders>
            <w:vAlign w:val="center"/>
          </w:tcPr>
          <w:p w14:paraId="6BB7303F" w14:textId="77777777" w:rsidR="00412BAC" w:rsidRPr="00412BAC" w:rsidRDefault="00412BAC" w:rsidP="00412BAC">
            <w:pPr>
              <w:widowControl/>
              <w:spacing w:line="300" w:lineRule="exact"/>
              <w:rPr>
                <w:rFonts w:ascii="仿宋_GB2312" w:eastAsia="仿宋_GB2312" w:hAnsi="宋体" w:cs="宋体"/>
                <w:color w:val="000000"/>
                <w:kern w:val="0"/>
                <w:sz w:val="20"/>
                <w:szCs w:val="20"/>
              </w:rPr>
            </w:pPr>
            <w:r w:rsidRPr="00412BAC">
              <w:rPr>
                <w:rFonts w:ascii="仿宋_GB2312" w:eastAsia="仿宋_GB2312" w:hAnsi="宋体" w:cs="宋体" w:hint="eastAsia"/>
                <w:color w:val="000000"/>
                <w:kern w:val="0"/>
                <w:sz w:val="20"/>
                <w:szCs w:val="20"/>
              </w:rPr>
              <w:t xml:space="preserve">　</w:t>
            </w:r>
          </w:p>
        </w:tc>
      </w:tr>
      <w:tr w:rsidR="00977DA9" w:rsidRPr="00006973" w14:paraId="61D1B43F" w14:textId="77777777" w:rsidTr="00412BAC">
        <w:trPr>
          <w:trHeight w:val="20"/>
          <w:jc w:val="center"/>
        </w:trPr>
        <w:tc>
          <w:tcPr>
            <w:tcW w:w="3464" w:type="dxa"/>
            <w:gridSpan w:val="2"/>
            <w:tcBorders>
              <w:top w:val="single" w:sz="4" w:space="0" w:color="auto"/>
              <w:left w:val="single" w:sz="8" w:space="0" w:color="auto"/>
              <w:bottom w:val="single" w:sz="8" w:space="0" w:color="auto"/>
              <w:right w:val="single" w:sz="4" w:space="0" w:color="auto"/>
            </w:tcBorders>
            <w:vAlign w:val="center"/>
          </w:tcPr>
          <w:p w14:paraId="68927D7B" w14:textId="77777777" w:rsidR="00977DA9" w:rsidRPr="005D13D9" w:rsidRDefault="00977DA9" w:rsidP="00C56523">
            <w:pPr>
              <w:widowControl/>
              <w:spacing w:line="300" w:lineRule="exact"/>
              <w:jc w:val="center"/>
              <w:rPr>
                <w:rFonts w:ascii="仿宋_GB2312" w:eastAsia="仿宋_GB2312" w:hAnsi="宋体" w:cs="宋体"/>
                <w:color w:val="000000"/>
                <w:kern w:val="0"/>
                <w:sz w:val="20"/>
                <w:szCs w:val="20"/>
              </w:rPr>
            </w:pPr>
            <w:r w:rsidRPr="005D13D9">
              <w:rPr>
                <w:rFonts w:ascii="仿宋_GB2312" w:eastAsia="仿宋_GB2312" w:hAnsi="宋体" w:cs="宋体" w:hint="eastAsia"/>
                <w:color w:val="000000"/>
                <w:kern w:val="0"/>
                <w:sz w:val="20"/>
                <w:szCs w:val="20"/>
              </w:rPr>
              <w:t>人员经费合计</w:t>
            </w:r>
          </w:p>
        </w:tc>
        <w:tc>
          <w:tcPr>
            <w:tcW w:w="1414" w:type="dxa"/>
            <w:tcBorders>
              <w:top w:val="nil"/>
              <w:left w:val="nil"/>
              <w:bottom w:val="single" w:sz="8" w:space="0" w:color="auto"/>
              <w:right w:val="single" w:sz="4" w:space="0" w:color="auto"/>
            </w:tcBorders>
            <w:vAlign w:val="center"/>
          </w:tcPr>
          <w:p w14:paraId="56E4B7D1" w14:textId="77777777" w:rsidR="00977DA9" w:rsidRPr="005D13D9" w:rsidRDefault="006840EC" w:rsidP="006840EC">
            <w:pPr>
              <w:widowControl/>
              <w:spacing w:line="300" w:lineRule="exact"/>
              <w:jc w:val="right"/>
              <w:rPr>
                <w:rFonts w:ascii="仿宋_GB2312" w:eastAsia="仿宋_GB2312" w:hAnsi="宋体" w:cs="宋体"/>
                <w:color w:val="000000"/>
                <w:kern w:val="0"/>
                <w:sz w:val="20"/>
                <w:szCs w:val="20"/>
              </w:rPr>
            </w:pPr>
            <w:r w:rsidRPr="005D13D9">
              <w:rPr>
                <w:rFonts w:ascii="仿宋_GB2312" w:eastAsia="仿宋_GB2312" w:hAnsi="宋体" w:cs="宋体"/>
                <w:color w:val="000000"/>
                <w:kern w:val="0"/>
                <w:sz w:val="20"/>
                <w:szCs w:val="20"/>
              </w:rPr>
              <w:t>81</w:t>
            </w:r>
            <w:r w:rsidR="006170CE" w:rsidRPr="005D13D9">
              <w:rPr>
                <w:rFonts w:ascii="仿宋_GB2312" w:eastAsia="仿宋_GB2312" w:hAnsi="宋体" w:cs="宋体" w:hint="eastAsia"/>
                <w:color w:val="000000"/>
                <w:kern w:val="0"/>
                <w:sz w:val="20"/>
                <w:szCs w:val="20"/>
              </w:rPr>
              <w:t>,</w:t>
            </w:r>
            <w:r w:rsidRPr="005D13D9">
              <w:rPr>
                <w:rFonts w:ascii="仿宋_GB2312" w:eastAsia="仿宋_GB2312" w:hAnsi="宋体" w:cs="宋体"/>
                <w:color w:val="000000"/>
                <w:kern w:val="0"/>
                <w:sz w:val="20"/>
                <w:szCs w:val="20"/>
              </w:rPr>
              <w:t>729.85</w:t>
            </w:r>
          </w:p>
        </w:tc>
        <w:tc>
          <w:tcPr>
            <w:tcW w:w="7233" w:type="dxa"/>
            <w:gridSpan w:val="5"/>
            <w:tcBorders>
              <w:top w:val="single" w:sz="4" w:space="0" w:color="auto"/>
              <w:left w:val="nil"/>
              <w:bottom w:val="single" w:sz="8" w:space="0" w:color="auto"/>
              <w:right w:val="single" w:sz="4" w:space="0" w:color="auto"/>
            </w:tcBorders>
            <w:vAlign w:val="center"/>
          </w:tcPr>
          <w:p w14:paraId="1F6CA87E" w14:textId="77777777" w:rsidR="00977DA9" w:rsidRPr="005D13D9" w:rsidRDefault="00977DA9" w:rsidP="00C56523">
            <w:pPr>
              <w:widowControl/>
              <w:spacing w:line="300" w:lineRule="exact"/>
              <w:jc w:val="center"/>
              <w:rPr>
                <w:rFonts w:ascii="仿宋_GB2312" w:eastAsia="仿宋_GB2312" w:hAnsi="宋体" w:cs="宋体"/>
                <w:color w:val="000000"/>
                <w:kern w:val="0"/>
                <w:sz w:val="20"/>
                <w:szCs w:val="20"/>
              </w:rPr>
            </w:pPr>
            <w:r w:rsidRPr="005D13D9">
              <w:rPr>
                <w:rFonts w:ascii="仿宋_GB2312" w:eastAsia="仿宋_GB2312" w:hAnsi="宋体" w:cs="宋体" w:hint="eastAsia"/>
                <w:color w:val="000000"/>
                <w:kern w:val="0"/>
                <w:sz w:val="20"/>
                <w:szCs w:val="20"/>
              </w:rPr>
              <w:t>公用经费合计</w:t>
            </w:r>
          </w:p>
        </w:tc>
        <w:tc>
          <w:tcPr>
            <w:tcW w:w="1164" w:type="dxa"/>
            <w:tcBorders>
              <w:top w:val="nil"/>
              <w:left w:val="nil"/>
              <w:bottom w:val="single" w:sz="8" w:space="0" w:color="auto"/>
              <w:right w:val="single" w:sz="8" w:space="0" w:color="auto"/>
            </w:tcBorders>
            <w:vAlign w:val="center"/>
          </w:tcPr>
          <w:p w14:paraId="26889BE7" w14:textId="77777777" w:rsidR="00977DA9" w:rsidRPr="005D13D9" w:rsidRDefault="0024566D" w:rsidP="0024566D">
            <w:pPr>
              <w:widowControl/>
              <w:spacing w:line="300" w:lineRule="exact"/>
              <w:jc w:val="right"/>
              <w:rPr>
                <w:rFonts w:ascii="仿宋_GB2312" w:eastAsia="仿宋_GB2312" w:hAnsi="宋体" w:cs="宋体"/>
                <w:color w:val="000000"/>
                <w:kern w:val="0"/>
                <w:sz w:val="20"/>
                <w:szCs w:val="20"/>
              </w:rPr>
            </w:pPr>
            <w:r w:rsidRPr="005D13D9">
              <w:rPr>
                <w:rFonts w:ascii="仿宋_GB2312" w:eastAsia="仿宋_GB2312" w:hAnsi="宋体" w:cs="宋体"/>
                <w:color w:val="000000"/>
                <w:kern w:val="0"/>
                <w:sz w:val="20"/>
                <w:szCs w:val="20"/>
              </w:rPr>
              <w:t>12</w:t>
            </w:r>
            <w:r w:rsidR="006170CE" w:rsidRPr="005D13D9">
              <w:rPr>
                <w:rFonts w:ascii="仿宋_GB2312" w:eastAsia="仿宋_GB2312" w:hAnsi="宋体" w:cs="宋体" w:hint="eastAsia"/>
                <w:color w:val="000000"/>
                <w:kern w:val="0"/>
                <w:sz w:val="20"/>
                <w:szCs w:val="20"/>
              </w:rPr>
              <w:t>,</w:t>
            </w:r>
            <w:r w:rsidRPr="005D13D9">
              <w:rPr>
                <w:rFonts w:ascii="仿宋_GB2312" w:eastAsia="仿宋_GB2312" w:hAnsi="宋体" w:cs="宋体"/>
                <w:color w:val="000000"/>
                <w:kern w:val="0"/>
                <w:sz w:val="20"/>
                <w:szCs w:val="20"/>
              </w:rPr>
              <w:t>510.96</w:t>
            </w:r>
          </w:p>
        </w:tc>
      </w:tr>
    </w:tbl>
    <w:p w14:paraId="44FCD218" w14:textId="77777777" w:rsidR="00977DA9" w:rsidRDefault="00977DA9" w:rsidP="00977DA9">
      <w:pPr>
        <w:spacing w:line="400" w:lineRule="exact"/>
        <w:ind w:firstLineChars="50" w:firstLine="108"/>
        <w:jc w:val="left"/>
        <w:rPr>
          <w:rFonts w:ascii="仿宋_GB2312" w:eastAsia="仿宋_GB2312" w:hAnsi="宋体"/>
          <w:sz w:val="22"/>
          <w:szCs w:val="22"/>
        </w:rPr>
      </w:pPr>
      <w:r>
        <w:rPr>
          <w:rFonts w:ascii="仿宋_GB2312" w:eastAsia="仿宋_GB2312" w:hAnsi="宋体" w:hint="eastAsia"/>
          <w:sz w:val="22"/>
          <w:szCs w:val="22"/>
        </w:rPr>
        <w:t>注:本表反映部门本年度一般公共预算财政拨款基本支出明细情况。</w:t>
      </w:r>
    </w:p>
    <w:p w14:paraId="3214AA34" w14:textId="77777777" w:rsidR="00977DA9" w:rsidRDefault="00977DA9" w:rsidP="00977DA9">
      <w:pPr>
        <w:rPr>
          <w:rFonts w:ascii="仿宋_GB2312" w:eastAsia="仿宋_GB2312" w:hAnsi="宋体"/>
          <w:sz w:val="22"/>
          <w:szCs w:val="22"/>
        </w:rPr>
        <w:sectPr w:rsidR="00977DA9">
          <w:pgSz w:w="16838" w:h="11906" w:orient="landscape"/>
          <w:pgMar w:top="1531" w:right="1701" w:bottom="1531" w:left="1701" w:header="0" w:footer="1418" w:gutter="0"/>
          <w:cols w:space="720"/>
          <w:docGrid w:type="linesAndChars" w:linePitch="610" w:charSpace="-849"/>
        </w:sectPr>
      </w:pPr>
    </w:p>
    <w:p w14:paraId="5DD24B4E" w14:textId="77777777" w:rsidR="00977DA9" w:rsidRDefault="00977DA9" w:rsidP="00977DA9">
      <w:pPr>
        <w:jc w:val="center"/>
        <w:rPr>
          <w:rFonts w:ascii="方正小标宋简体" w:eastAsia="方正小标宋简体"/>
          <w:sz w:val="44"/>
          <w:szCs w:val="44"/>
        </w:rPr>
      </w:pPr>
      <w:r>
        <w:rPr>
          <w:rFonts w:ascii="方正小标宋简体" w:eastAsia="方正小标宋简体" w:hint="eastAsia"/>
          <w:sz w:val="44"/>
          <w:szCs w:val="44"/>
        </w:rPr>
        <w:lastRenderedPageBreak/>
        <w:t>一般公共预算财政拨款“三公”经费支出决算表</w:t>
      </w:r>
    </w:p>
    <w:p w14:paraId="679FD4F0" w14:textId="77777777" w:rsidR="00977DA9" w:rsidRDefault="00977DA9" w:rsidP="00977DA9">
      <w:pPr>
        <w:wordWrap w:val="0"/>
        <w:spacing w:line="400" w:lineRule="exact"/>
        <w:jc w:val="right"/>
        <w:rPr>
          <w:rFonts w:ascii="楷体_GB2312" w:eastAsia="楷体_GB2312"/>
          <w:sz w:val="28"/>
          <w:szCs w:val="28"/>
        </w:rPr>
      </w:pPr>
      <w:r>
        <w:rPr>
          <w:rFonts w:ascii="方正小标宋简体" w:eastAsia="方正小标宋简体" w:hint="eastAsia"/>
          <w:sz w:val="44"/>
          <w:szCs w:val="44"/>
        </w:rPr>
        <w:t xml:space="preserve">　</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公开07表</w:t>
      </w:r>
    </w:p>
    <w:p w14:paraId="79B8E0B6" w14:textId="77777777" w:rsidR="00977DA9" w:rsidRDefault="00977DA9" w:rsidP="00977DA9">
      <w:pPr>
        <w:spacing w:line="400" w:lineRule="exact"/>
        <w:ind w:firstLineChars="50" w:firstLine="138"/>
        <w:jc w:val="right"/>
        <w:rPr>
          <w:rFonts w:ascii="楷体_GB2312" w:eastAsia="楷体_GB2312"/>
          <w:sz w:val="28"/>
          <w:szCs w:val="28"/>
        </w:rPr>
      </w:pPr>
      <w:r>
        <w:rPr>
          <w:rFonts w:ascii="楷体_GB2312" w:eastAsia="楷体_GB2312" w:hint="eastAsia"/>
          <w:sz w:val="28"/>
          <w:szCs w:val="28"/>
        </w:rPr>
        <w:t>部门：</w:t>
      </w:r>
      <w:r w:rsidR="005E4BEA" w:rsidRPr="00720712">
        <w:rPr>
          <w:rFonts w:ascii="楷体_GB2312" w:eastAsia="楷体_GB2312" w:hint="eastAsia"/>
          <w:sz w:val="28"/>
          <w:szCs w:val="28"/>
        </w:rPr>
        <w:t>青岛市卫生健康委员会（汇总）</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金额单位：万元</w:t>
      </w:r>
    </w:p>
    <w:tbl>
      <w:tblPr>
        <w:tblW w:w="0" w:type="auto"/>
        <w:jc w:val="center"/>
        <w:tblLayout w:type="fixed"/>
        <w:tblLook w:val="0000" w:firstRow="0" w:lastRow="0" w:firstColumn="0" w:lastColumn="0" w:noHBand="0" w:noVBand="0"/>
      </w:tblPr>
      <w:tblGrid>
        <w:gridCol w:w="1179"/>
        <w:gridCol w:w="999"/>
        <w:gridCol w:w="1134"/>
        <w:gridCol w:w="1276"/>
        <w:gridCol w:w="1276"/>
        <w:gridCol w:w="1020"/>
        <w:gridCol w:w="1098"/>
        <w:gridCol w:w="1000"/>
        <w:gridCol w:w="994"/>
        <w:gridCol w:w="1132"/>
        <w:gridCol w:w="1164"/>
        <w:gridCol w:w="984"/>
      </w:tblGrid>
      <w:tr w:rsidR="00977DA9" w14:paraId="08827C1D" w14:textId="77777777" w:rsidTr="009837E3">
        <w:trPr>
          <w:trHeight w:val="862"/>
          <w:jc w:val="center"/>
        </w:trPr>
        <w:tc>
          <w:tcPr>
            <w:tcW w:w="6884" w:type="dxa"/>
            <w:gridSpan w:val="6"/>
            <w:tcBorders>
              <w:top w:val="single" w:sz="8" w:space="0" w:color="auto"/>
              <w:left w:val="single" w:sz="8" w:space="0" w:color="auto"/>
              <w:bottom w:val="single" w:sz="4" w:space="0" w:color="auto"/>
              <w:right w:val="single" w:sz="8" w:space="0" w:color="000000"/>
            </w:tcBorders>
            <w:shd w:val="clear" w:color="auto" w:fill="auto"/>
            <w:vAlign w:val="center"/>
          </w:tcPr>
          <w:p w14:paraId="4491AB0A"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预 算 数</w:t>
            </w:r>
          </w:p>
        </w:tc>
        <w:tc>
          <w:tcPr>
            <w:tcW w:w="6372"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235B8177"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决 算 数　</w:t>
            </w:r>
          </w:p>
        </w:tc>
      </w:tr>
      <w:tr w:rsidR="00977DA9" w14:paraId="5BDB6C30" w14:textId="77777777" w:rsidTr="00255FB5">
        <w:trPr>
          <w:trHeight w:val="862"/>
          <w:jc w:val="center"/>
        </w:trPr>
        <w:tc>
          <w:tcPr>
            <w:tcW w:w="1179" w:type="dxa"/>
            <w:vMerge w:val="restart"/>
            <w:tcBorders>
              <w:top w:val="nil"/>
              <w:left w:val="single" w:sz="8" w:space="0" w:color="auto"/>
              <w:bottom w:val="single" w:sz="4" w:space="0" w:color="auto"/>
              <w:right w:val="single" w:sz="4" w:space="0" w:color="auto"/>
            </w:tcBorders>
            <w:shd w:val="clear" w:color="auto" w:fill="auto"/>
            <w:vAlign w:val="center"/>
          </w:tcPr>
          <w:p w14:paraId="10E01BC3"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合计</w:t>
            </w:r>
          </w:p>
        </w:tc>
        <w:tc>
          <w:tcPr>
            <w:tcW w:w="999" w:type="dxa"/>
            <w:vMerge w:val="restart"/>
            <w:tcBorders>
              <w:top w:val="nil"/>
              <w:left w:val="single" w:sz="4" w:space="0" w:color="auto"/>
              <w:bottom w:val="single" w:sz="4" w:space="0" w:color="auto"/>
              <w:right w:val="single" w:sz="4" w:space="0" w:color="auto"/>
            </w:tcBorders>
            <w:shd w:val="clear" w:color="auto" w:fill="auto"/>
            <w:vAlign w:val="center"/>
          </w:tcPr>
          <w:p w14:paraId="0095B64D"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因公出国（境）费</w:t>
            </w:r>
          </w:p>
        </w:tc>
        <w:tc>
          <w:tcPr>
            <w:tcW w:w="3686" w:type="dxa"/>
            <w:gridSpan w:val="3"/>
            <w:tcBorders>
              <w:top w:val="single" w:sz="4" w:space="0" w:color="auto"/>
              <w:left w:val="nil"/>
              <w:bottom w:val="single" w:sz="4" w:space="0" w:color="auto"/>
              <w:right w:val="single" w:sz="4" w:space="0" w:color="auto"/>
            </w:tcBorders>
            <w:shd w:val="clear" w:color="auto" w:fill="auto"/>
            <w:vAlign w:val="center"/>
          </w:tcPr>
          <w:p w14:paraId="0A7F4CC4"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公务用车购置及运行维护费</w:t>
            </w:r>
          </w:p>
        </w:tc>
        <w:tc>
          <w:tcPr>
            <w:tcW w:w="1020" w:type="dxa"/>
            <w:vMerge w:val="restart"/>
            <w:tcBorders>
              <w:top w:val="nil"/>
              <w:left w:val="single" w:sz="4" w:space="0" w:color="auto"/>
              <w:bottom w:val="single" w:sz="4" w:space="0" w:color="auto"/>
              <w:right w:val="single" w:sz="8" w:space="0" w:color="000000"/>
            </w:tcBorders>
            <w:shd w:val="clear" w:color="auto" w:fill="auto"/>
            <w:vAlign w:val="center"/>
          </w:tcPr>
          <w:p w14:paraId="50B0B5CC"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w:t>
            </w:r>
          </w:p>
          <w:p w14:paraId="263B3A1A"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接待费</w:t>
            </w:r>
          </w:p>
        </w:tc>
        <w:tc>
          <w:tcPr>
            <w:tcW w:w="109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930B14A" w14:textId="77777777" w:rsidR="00977DA9" w:rsidRDefault="00977DA9" w:rsidP="00C56523">
            <w:pPr>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合计</w:t>
            </w:r>
          </w:p>
        </w:tc>
        <w:tc>
          <w:tcPr>
            <w:tcW w:w="100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C0E4669"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因公出国（境）费</w:t>
            </w:r>
          </w:p>
        </w:tc>
        <w:tc>
          <w:tcPr>
            <w:tcW w:w="329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7AB024E0"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公务用车购置及运行维护费</w:t>
            </w:r>
          </w:p>
        </w:tc>
        <w:tc>
          <w:tcPr>
            <w:tcW w:w="984" w:type="dxa"/>
            <w:vMerge w:val="restart"/>
            <w:tcBorders>
              <w:top w:val="single" w:sz="8" w:space="0" w:color="000000"/>
              <w:left w:val="single" w:sz="8" w:space="0" w:color="000000"/>
              <w:bottom w:val="single" w:sz="8" w:space="0" w:color="000000"/>
              <w:right w:val="single" w:sz="8" w:space="0" w:color="000000"/>
            </w:tcBorders>
            <w:vAlign w:val="center"/>
          </w:tcPr>
          <w:p w14:paraId="52839398"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w:t>
            </w:r>
          </w:p>
          <w:p w14:paraId="1CC20F8E"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接待费</w:t>
            </w:r>
          </w:p>
        </w:tc>
      </w:tr>
      <w:tr w:rsidR="00977DA9" w14:paraId="0B3219AA" w14:textId="77777777" w:rsidTr="00255FB5">
        <w:trPr>
          <w:trHeight w:val="862"/>
          <w:jc w:val="center"/>
        </w:trPr>
        <w:tc>
          <w:tcPr>
            <w:tcW w:w="1179" w:type="dxa"/>
            <w:vMerge/>
            <w:tcBorders>
              <w:top w:val="nil"/>
              <w:left w:val="single" w:sz="8" w:space="0" w:color="auto"/>
              <w:bottom w:val="single" w:sz="4" w:space="0" w:color="auto"/>
              <w:right w:val="single" w:sz="4" w:space="0" w:color="auto"/>
            </w:tcBorders>
            <w:shd w:val="clear" w:color="auto" w:fill="auto"/>
            <w:vAlign w:val="center"/>
          </w:tcPr>
          <w:p w14:paraId="0BD250B9" w14:textId="77777777" w:rsidR="00977DA9" w:rsidRDefault="00977DA9" w:rsidP="00C56523">
            <w:pPr>
              <w:widowControl/>
              <w:spacing w:line="300" w:lineRule="exact"/>
              <w:jc w:val="left"/>
              <w:rPr>
                <w:rFonts w:ascii="仿宋_GB2312" w:eastAsia="仿宋_GB2312" w:hAnsi="宋体" w:cs="宋体"/>
                <w:kern w:val="0"/>
                <w:sz w:val="22"/>
                <w:szCs w:val="22"/>
              </w:rPr>
            </w:pPr>
          </w:p>
        </w:tc>
        <w:tc>
          <w:tcPr>
            <w:tcW w:w="999" w:type="dxa"/>
            <w:vMerge/>
            <w:tcBorders>
              <w:top w:val="nil"/>
              <w:left w:val="single" w:sz="4" w:space="0" w:color="auto"/>
              <w:bottom w:val="single" w:sz="4" w:space="0" w:color="auto"/>
              <w:right w:val="single" w:sz="4" w:space="0" w:color="auto"/>
            </w:tcBorders>
            <w:shd w:val="clear" w:color="auto" w:fill="auto"/>
            <w:vAlign w:val="center"/>
          </w:tcPr>
          <w:p w14:paraId="1E6F702C" w14:textId="77777777" w:rsidR="00977DA9" w:rsidRDefault="00977DA9" w:rsidP="00C56523">
            <w:pPr>
              <w:widowControl/>
              <w:spacing w:line="300" w:lineRule="exact"/>
              <w:jc w:val="left"/>
              <w:rPr>
                <w:rFonts w:ascii="仿宋_GB2312" w:eastAsia="仿宋_GB2312" w:hAnsi="宋体" w:cs="宋体"/>
                <w:kern w:val="0"/>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342F0CD8"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276" w:type="dxa"/>
            <w:tcBorders>
              <w:top w:val="nil"/>
              <w:left w:val="nil"/>
              <w:bottom w:val="single" w:sz="4" w:space="0" w:color="auto"/>
              <w:right w:val="single" w:sz="4" w:space="0" w:color="auto"/>
            </w:tcBorders>
            <w:shd w:val="clear" w:color="auto" w:fill="auto"/>
            <w:vAlign w:val="center"/>
          </w:tcPr>
          <w:p w14:paraId="0C0C918A"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公务用车购置费</w:t>
            </w:r>
          </w:p>
        </w:tc>
        <w:tc>
          <w:tcPr>
            <w:tcW w:w="1276" w:type="dxa"/>
            <w:tcBorders>
              <w:top w:val="nil"/>
              <w:left w:val="nil"/>
              <w:bottom w:val="single" w:sz="4" w:space="0" w:color="auto"/>
              <w:right w:val="single" w:sz="4" w:space="0" w:color="auto"/>
            </w:tcBorders>
            <w:shd w:val="clear" w:color="auto" w:fill="auto"/>
            <w:vAlign w:val="center"/>
          </w:tcPr>
          <w:p w14:paraId="59381128"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公务用车运行维护费</w:t>
            </w:r>
          </w:p>
        </w:tc>
        <w:tc>
          <w:tcPr>
            <w:tcW w:w="1020" w:type="dxa"/>
            <w:vMerge/>
            <w:tcBorders>
              <w:top w:val="nil"/>
              <w:left w:val="single" w:sz="4" w:space="0" w:color="auto"/>
              <w:bottom w:val="single" w:sz="4" w:space="0" w:color="auto"/>
              <w:right w:val="single" w:sz="8" w:space="0" w:color="000000"/>
            </w:tcBorders>
            <w:shd w:val="clear" w:color="auto" w:fill="auto"/>
            <w:vAlign w:val="center"/>
          </w:tcPr>
          <w:p w14:paraId="56F703F2" w14:textId="77777777" w:rsidR="00977DA9" w:rsidRDefault="00977DA9" w:rsidP="00C56523">
            <w:pPr>
              <w:widowControl/>
              <w:spacing w:line="300" w:lineRule="exact"/>
              <w:jc w:val="left"/>
              <w:rPr>
                <w:rFonts w:ascii="仿宋_GB2312" w:eastAsia="仿宋_GB2312" w:hAnsi="宋体" w:cs="宋体"/>
                <w:kern w:val="0"/>
                <w:sz w:val="22"/>
                <w:szCs w:val="22"/>
              </w:rPr>
            </w:pPr>
          </w:p>
        </w:tc>
        <w:tc>
          <w:tcPr>
            <w:tcW w:w="10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D5F41A4" w14:textId="77777777" w:rsidR="00977DA9" w:rsidRDefault="00977DA9" w:rsidP="00C56523">
            <w:pPr>
              <w:spacing w:line="300" w:lineRule="exact"/>
              <w:jc w:val="left"/>
              <w:rPr>
                <w:rFonts w:ascii="仿宋_GB2312" w:eastAsia="仿宋_GB2312" w:hAnsi="宋体" w:cs="宋体"/>
                <w:kern w:val="0"/>
                <w:sz w:val="22"/>
                <w:szCs w:val="22"/>
              </w:rPr>
            </w:pPr>
          </w:p>
        </w:tc>
        <w:tc>
          <w:tcPr>
            <w:tcW w:w="100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A660B8B" w14:textId="77777777" w:rsidR="00977DA9" w:rsidRDefault="00977DA9" w:rsidP="00C56523">
            <w:pPr>
              <w:spacing w:line="300" w:lineRule="exact"/>
              <w:jc w:val="left"/>
              <w:rPr>
                <w:rFonts w:ascii="仿宋_GB2312" w:eastAsia="仿宋_GB2312" w:hAnsi="宋体" w:cs="宋体"/>
                <w:kern w:val="0"/>
                <w:sz w:val="22"/>
                <w:szCs w:val="22"/>
              </w:rPr>
            </w:pPr>
          </w:p>
        </w:tc>
        <w:tc>
          <w:tcPr>
            <w:tcW w:w="9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D59A9B"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98EE3F"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公务用车购置费</w:t>
            </w:r>
          </w:p>
        </w:tc>
        <w:tc>
          <w:tcPr>
            <w:tcW w:w="1164" w:type="dxa"/>
            <w:tcBorders>
              <w:top w:val="single" w:sz="8" w:space="0" w:color="000000"/>
              <w:left w:val="single" w:sz="8" w:space="0" w:color="000000"/>
              <w:bottom w:val="single" w:sz="8" w:space="0" w:color="000000"/>
              <w:right w:val="single" w:sz="8" w:space="0" w:color="000000"/>
            </w:tcBorders>
            <w:vAlign w:val="center"/>
          </w:tcPr>
          <w:p w14:paraId="2DF8BABC"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公务用车运行维护费</w:t>
            </w:r>
          </w:p>
        </w:tc>
        <w:tc>
          <w:tcPr>
            <w:tcW w:w="984" w:type="dxa"/>
            <w:vMerge/>
            <w:tcBorders>
              <w:top w:val="single" w:sz="8" w:space="0" w:color="000000"/>
              <w:left w:val="single" w:sz="8" w:space="0" w:color="000000"/>
              <w:bottom w:val="single" w:sz="8" w:space="0" w:color="000000"/>
              <w:right w:val="single" w:sz="8" w:space="0" w:color="000000"/>
            </w:tcBorders>
            <w:vAlign w:val="center"/>
          </w:tcPr>
          <w:p w14:paraId="3A207B97" w14:textId="77777777" w:rsidR="00977DA9" w:rsidRDefault="00977DA9" w:rsidP="00C56523">
            <w:pPr>
              <w:widowControl/>
              <w:spacing w:line="300" w:lineRule="exact"/>
              <w:jc w:val="left"/>
              <w:rPr>
                <w:rFonts w:ascii="仿宋_GB2312" w:eastAsia="仿宋_GB2312" w:hAnsi="宋体" w:cs="宋体"/>
                <w:kern w:val="0"/>
                <w:sz w:val="22"/>
                <w:szCs w:val="22"/>
              </w:rPr>
            </w:pPr>
          </w:p>
        </w:tc>
      </w:tr>
      <w:tr w:rsidR="00977DA9" w14:paraId="6DFFBB04" w14:textId="77777777" w:rsidTr="008F7D2F">
        <w:trPr>
          <w:trHeight w:val="521"/>
          <w:jc w:val="center"/>
        </w:trPr>
        <w:tc>
          <w:tcPr>
            <w:tcW w:w="1179" w:type="dxa"/>
            <w:tcBorders>
              <w:top w:val="nil"/>
              <w:left w:val="single" w:sz="8" w:space="0" w:color="auto"/>
              <w:bottom w:val="single" w:sz="8" w:space="0" w:color="auto"/>
              <w:right w:val="single" w:sz="4" w:space="0" w:color="auto"/>
            </w:tcBorders>
            <w:shd w:val="clear" w:color="auto" w:fill="auto"/>
            <w:vAlign w:val="center"/>
          </w:tcPr>
          <w:p w14:paraId="1C0F3F04"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999" w:type="dxa"/>
            <w:tcBorders>
              <w:top w:val="nil"/>
              <w:left w:val="nil"/>
              <w:bottom w:val="single" w:sz="8" w:space="0" w:color="auto"/>
              <w:right w:val="single" w:sz="4" w:space="0" w:color="auto"/>
            </w:tcBorders>
            <w:shd w:val="clear" w:color="auto" w:fill="auto"/>
            <w:vAlign w:val="center"/>
          </w:tcPr>
          <w:p w14:paraId="0FF12F08"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1134" w:type="dxa"/>
            <w:tcBorders>
              <w:top w:val="nil"/>
              <w:left w:val="nil"/>
              <w:bottom w:val="single" w:sz="8" w:space="0" w:color="auto"/>
              <w:right w:val="single" w:sz="4" w:space="0" w:color="auto"/>
            </w:tcBorders>
            <w:shd w:val="clear" w:color="auto" w:fill="auto"/>
            <w:vAlign w:val="center"/>
          </w:tcPr>
          <w:p w14:paraId="32A610B0"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c>
          <w:tcPr>
            <w:tcW w:w="1276" w:type="dxa"/>
            <w:tcBorders>
              <w:top w:val="nil"/>
              <w:left w:val="nil"/>
              <w:bottom w:val="single" w:sz="8" w:space="0" w:color="auto"/>
              <w:right w:val="single" w:sz="4" w:space="0" w:color="auto"/>
            </w:tcBorders>
            <w:shd w:val="clear" w:color="auto" w:fill="auto"/>
            <w:vAlign w:val="center"/>
          </w:tcPr>
          <w:p w14:paraId="27DAEE0E"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1276" w:type="dxa"/>
            <w:tcBorders>
              <w:top w:val="nil"/>
              <w:left w:val="nil"/>
              <w:bottom w:val="single" w:sz="8" w:space="0" w:color="auto"/>
              <w:right w:val="single" w:sz="4" w:space="0" w:color="auto"/>
            </w:tcBorders>
            <w:shd w:val="clear" w:color="auto" w:fill="auto"/>
            <w:vAlign w:val="center"/>
          </w:tcPr>
          <w:p w14:paraId="14EB58D1"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1020" w:type="dxa"/>
            <w:tcBorders>
              <w:top w:val="nil"/>
              <w:left w:val="nil"/>
              <w:bottom w:val="single" w:sz="8" w:space="0" w:color="auto"/>
              <w:right w:val="single" w:sz="8" w:space="0" w:color="000000"/>
            </w:tcBorders>
            <w:shd w:val="clear" w:color="auto" w:fill="auto"/>
            <w:vAlign w:val="center"/>
          </w:tcPr>
          <w:p w14:paraId="23BB1994"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6</w:t>
            </w:r>
          </w:p>
        </w:tc>
        <w:tc>
          <w:tcPr>
            <w:tcW w:w="109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D0F976"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FF14A2"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8</w:t>
            </w:r>
          </w:p>
        </w:tc>
        <w:tc>
          <w:tcPr>
            <w:tcW w:w="9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C772DB"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8DF388"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10</w:t>
            </w:r>
          </w:p>
        </w:tc>
        <w:tc>
          <w:tcPr>
            <w:tcW w:w="1164" w:type="dxa"/>
            <w:tcBorders>
              <w:top w:val="single" w:sz="8" w:space="0" w:color="000000"/>
              <w:left w:val="single" w:sz="8" w:space="0" w:color="000000"/>
              <w:bottom w:val="single" w:sz="8" w:space="0" w:color="000000"/>
              <w:right w:val="single" w:sz="8" w:space="0" w:color="000000"/>
            </w:tcBorders>
            <w:vAlign w:val="center"/>
          </w:tcPr>
          <w:p w14:paraId="7CC4762E"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11</w:t>
            </w:r>
          </w:p>
        </w:tc>
        <w:tc>
          <w:tcPr>
            <w:tcW w:w="984" w:type="dxa"/>
            <w:tcBorders>
              <w:top w:val="single" w:sz="8" w:space="0" w:color="000000"/>
              <w:left w:val="single" w:sz="8" w:space="0" w:color="000000"/>
              <w:bottom w:val="single" w:sz="8" w:space="0" w:color="000000"/>
              <w:right w:val="single" w:sz="8" w:space="0" w:color="000000"/>
            </w:tcBorders>
            <w:vAlign w:val="center"/>
          </w:tcPr>
          <w:p w14:paraId="17F6B162"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12</w:t>
            </w:r>
          </w:p>
        </w:tc>
      </w:tr>
      <w:tr w:rsidR="000B2307" w14:paraId="33542431" w14:textId="77777777" w:rsidTr="000B19EE">
        <w:trPr>
          <w:trHeight w:val="871"/>
          <w:jc w:val="center"/>
        </w:trPr>
        <w:tc>
          <w:tcPr>
            <w:tcW w:w="1179" w:type="dxa"/>
            <w:tcBorders>
              <w:top w:val="nil"/>
              <w:left w:val="single" w:sz="8" w:space="0" w:color="auto"/>
              <w:bottom w:val="single" w:sz="8" w:space="0" w:color="auto"/>
              <w:right w:val="single" w:sz="4" w:space="0" w:color="auto"/>
            </w:tcBorders>
            <w:shd w:val="clear" w:color="auto" w:fill="auto"/>
            <w:vAlign w:val="center"/>
          </w:tcPr>
          <w:p w14:paraId="06B66E0F" w14:textId="77777777" w:rsidR="000B2307" w:rsidRPr="00930B28" w:rsidRDefault="000B2307">
            <w:pPr>
              <w:jc w:val="right"/>
              <w:rPr>
                <w:rFonts w:ascii="仿宋_GB2312" w:eastAsia="仿宋_GB2312" w:hAnsi="宋体" w:cs="宋体"/>
                <w:color w:val="000000"/>
                <w:sz w:val="18"/>
                <w:szCs w:val="18"/>
              </w:rPr>
            </w:pPr>
            <w:r w:rsidRPr="00930B28">
              <w:rPr>
                <w:rFonts w:ascii="仿宋_GB2312" w:eastAsia="仿宋_GB2312" w:hint="eastAsia"/>
                <w:color w:val="000000"/>
                <w:sz w:val="18"/>
                <w:szCs w:val="18"/>
              </w:rPr>
              <w:t xml:space="preserve">  1,400.14 </w:t>
            </w:r>
          </w:p>
        </w:tc>
        <w:tc>
          <w:tcPr>
            <w:tcW w:w="999" w:type="dxa"/>
            <w:tcBorders>
              <w:top w:val="nil"/>
              <w:left w:val="nil"/>
              <w:bottom w:val="single" w:sz="8" w:space="0" w:color="auto"/>
              <w:right w:val="single" w:sz="4" w:space="0" w:color="auto"/>
            </w:tcBorders>
            <w:shd w:val="clear" w:color="auto" w:fill="auto"/>
            <w:vAlign w:val="center"/>
          </w:tcPr>
          <w:p w14:paraId="1FA8F49E" w14:textId="77777777" w:rsidR="000B2307" w:rsidRPr="00930B28" w:rsidRDefault="00930B28">
            <w:pPr>
              <w:jc w:val="right"/>
              <w:rPr>
                <w:rFonts w:ascii="仿宋_GB2312" w:eastAsia="仿宋_GB2312" w:hAnsi="宋体" w:cs="宋体"/>
                <w:color w:val="000000"/>
                <w:sz w:val="18"/>
                <w:szCs w:val="18"/>
              </w:rPr>
            </w:pPr>
            <w:r>
              <w:rPr>
                <w:rFonts w:ascii="仿宋_GB2312" w:eastAsia="仿宋_GB2312" w:hint="eastAsia"/>
                <w:color w:val="000000"/>
                <w:sz w:val="18"/>
                <w:szCs w:val="18"/>
              </w:rPr>
              <w:t xml:space="preserve">  </w:t>
            </w:r>
            <w:r w:rsidR="000B2307" w:rsidRPr="00930B28">
              <w:rPr>
                <w:rFonts w:ascii="仿宋_GB2312" w:eastAsia="仿宋_GB2312" w:hint="eastAsia"/>
                <w:color w:val="000000"/>
                <w:sz w:val="18"/>
                <w:szCs w:val="18"/>
              </w:rPr>
              <w:t xml:space="preserve">117.79 </w:t>
            </w:r>
          </w:p>
        </w:tc>
        <w:tc>
          <w:tcPr>
            <w:tcW w:w="1134" w:type="dxa"/>
            <w:tcBorders>
              <w:top w:val="nil"/>
              <w:left w:val="nil"/>
              <w:bottom w:val="single" w:sz="8" w:space="0" w:color="auto"/>
              <w:right w:val="single" w:sz="4" w:space="0" w:color="auto"/>
            </w:tcBorders>
            <w:shd w:val="clear" w:color="auto" w:fill="auto"/>
            <w:vAlign w:val="center"/>
          </w:tcPr>
          <w:p w14:paraId="2FBD0999" w14:textId="77777777" w:rsidR="000B2307" w:rsidRPr="00930B28" w:rsidRDefault="000B2307">
            <w:pPr>
              <w:jc w:val="right"/>
              <w:rPr>
                <w:rFonts w:ascii="仿宋_GB2312" w:eastAsia="仿宋_GB2312" w:hAnsi="宋体" w:cs="宋体"/>
                <w:color w:val="000000"/>
                <w:sz w:val="18"/>
                <w:szCs w:val="18"/>
              </w:rPr>
            </w:pPr>
            <w:r w:rsidRPr="00930B28">
              <w:rPr>
                <w:rFonts w:ascii="仿宋_GB2312" w:eastAsia="仿宋_GB2312" w:hint="eastAsia"/>
                <w:color w:val="000000"/>
                <w:sz w:val="18"/>
                <w:szCs w:val="18"/>
              </w:rPr>
              <w:t xml:space="preserve">  1,262.15 </w:t>
            </w:r>
          </w:p>
        </w:tc>
        <w:tc>
          <w:tcPr>
            <w:tcW w:w="1276" w:type="dxa"/>
            <w:tcBorders>
              <w:top w:val="nil"/>
              <w:left w:val="nil"/>
              <w:bottom w:val="single" w:sz="8" w:space="0" w:color="auto"/>
              <w:right w:val="single" w:sz="4" w:space="0" w:color="auto"/>
            </w:tcBorders>
            <w:shd w:val="clear" w:color="auto" w:fill="auto"/>
            <w:vAlign w:val="center"/>
          </w:tcPr>
          <w:p w14:paraId="0225EEE7" w14:textId="77777777" w:rsidR="000B2307" w:rsidRPr="00930B28" w:rsidRDefault="000B2307">
            <w:pPr>
              <w:jc w:val="right"/>
              <w:rPr>
                <w:rFonts w:ascii="仿宋_GB2312" w:eastAsia="仿宋_GB2312" w:hAnsi="宋体" w:cs="宋体"/>
                <w:color w:val="000000"/>
                <w:sz w:val="18"/>
                <w:szCs w:val="18"/>
              </w:rPr>
            </w:pPr>
            <w:r w:rsidRPr="00930B28">
              <w:rPr>
                <w:rFonts w:ascii="仿宋_GB2312" w:eastAsia="仿宋_GB2312" w:hint="eastAsia"/>
                <w:color w:val="000000"/>
                <w:sz w:val="18"/>
                <w:szCs w:val="18"/>
              </w:rPr>
              <w:t xml:space="preserve">   990.79 </w:t>
            </w:r>
          </w:p>
        </w:tc>
        <w:tc>
          <w:tcPr>
            <w:tcW w:w="1276" w:type="dxa"/>
            <w:tcBorders>
              <w:top w:val="nil"/>
              <w:left w:val="nil"/>
              <w:bottom w:val="single" w:sz="8" w:space="0" w:color="auto"/>
              <w:right w:val="single" w:sz="4" w:space="0" w:color="auto"/>
            </w:tcBorders>
            <w:shd w:val="clear" w:color="auto" w:fill="auto"/>
            <w:vAlign w:val="center"/>
          </w:tcPr>
          <w:p w14:paraId="044ACFDD" w14:textId="77777777" w:rsidR="000B2307" w:rsidRPr="00930B28" w:rsidRDefault="000B2307">
            <w:pPr>
              <w:jc w:val="right"/>
              <w:rPr>
                <w:rFonts w:ascii="仿宋_GB2312" w:eastAsia="仿宋_GB2312" w:hAnsi="宋体" w:cs="宋体"/>
                <w:color w:val="000000"/>
                <w:sz w:val="18"/>
                <w:szCs w:val="18"/>
              </w:rPr>
            </w:pPr>
            <w:r w:rsidRPr="00930B28">
              <w:rPr>
                <w:rFonts w:ascii="仿宋_GB2312" w:eastAsia="仿宋_GB2312" w:hint="eastAsia"/>
                <w:color w:val="000000"/>
                <w:sz w:val="18"/>
                <w:szCs w:val="18"/>
              </w:rPr>
              <w:t xml:space="preserve">   271.36 </w:t>
            </w:r>
          </w:p>
        </w:tc>
        <w:tc>
          <w:tcPr>
            <w:tcW w:w="1020" w:type="dxa"/>
            <w:tcBorders>
              <w:top w:val="nil"/>
              <w:left w:val="nil"/>
              <w:bottom w:val="single" w:sz="8" w:space="0" w:color="auto"/>
              <w:right w:val="single" w:sz="8" w:space="0" w:color="000000"/>
            </w:tcBorders>
            <w:shd w:val="clear" w:color="auto" w:fill="auto"/>
            <w:vAlign w:val="center"/>
          </w:tcPr>
          <w:p w14:paraId="451510C0" w14:textId="77777777" w:rsidR="000B2307" w:rsidRPr="00930B28" w:rsidRDefault="00930B28">
            <w:pPr>
              <w:jc w:val="right"/>
              <w:rPr>
                <w:rFonts w:ascii="仿宋_GB2312" w:eastAsia="仿宋_GB2312" w:hAnsi="宋体" w:cs="宋体"/>
                <w:color w:val="000000"/>
                <w:sz w:val="18"/>
                <w:szCs w:val="18"/>
              </w:rPr>
            </w:pPr>
            <w:r>
              <w:rPr>
                <w:rFonts w:ascii="仿宋_GB2312" w:eastAsia="仿宋_GB2312" w:hint="eastAsia"/>
                <w:color w:val="000000"/>
                <w:sz w:val="18"/>
                <w:szCs w:val="18"/>
              </w:rPr>
              <w:t xml:space="preserve">  </w:t>
            </w:r>
            <w:r w:rsidR="000B2307" w:rsidRPr="00930B28">
              <w:rPr>
                <w:rFonts w:ascii="仿宋_GB2312" w:eastAsia="仿宋_GB2312" w:hint="eastAsia"/>
                <w:color w:val="000000"/>
                <w:sz w:val="18"/>
                <w:szCs w:val="18"/>
              </w:rPr>
              <w:t xml:space="preserve">20.20 </w:t>
            </w:r>
          </w:p>
        </w:tc>
        <w:tc>
          <w:tcPr>
            <w:tcW w:w="109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3080D0" w14:textId="77777777" w:rsidR="000B2307" w:rsidRPr="00930B28" w:rsidRDefault="000B2307">
            <w:pPr>
              <w:jc w:val="right"/>
              <w:rPr>
                <w:rFonts w:ascii="仿宋_GB2312" w:eastAsia="仿宋_GB2312" w:hAnsi="宋体" w:cs="宋体"/>
                <w:color w:val="000000"/>
                <w:sz w:val="18"/>
                <w:szCs w:val="18"/>
              </w:rPr>
            </w:pPr>
            <w:r w:rsidRPr="00930B28">
              <w:rPr>
                <w:rFonts w:ascii="仿宋_GB2312" w:eastAsia="仿宋_GB2312" w:hint="eastAsia"/>
                <w:color w:val="000000"/>
                <w:sz w:val="18"/>
                <w:szCs w:val="18"/>
              </w:rPr>
              <w:t xml:space="preserve">  1,610.81 </w:t>
            </w: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CA8BC5" w14:textId="77777777" w:rsidR="000B2307" w:rsidRPr="00930B28" w:rsidRDefault="00930B28">
            <w:pPr>
              <w:jc w:val="right"/>
              <w:rPr>
                <w:rFonts w:ascii="仿宋_GB2312" w:eastAsia="仿宋_GB2312" w:hAnsi="宋体" w:cs="宋体"/>
                <w:color w:val="000000"/>
                <w:sz w:val="18"/>
                <w:szCs w:val="18"/>
              </w:rPr>
            </w:pPr>
            <w:r>
              <w:rPr>
                <w:rFonts w:ascii="仿宋_GB2312" w:eastAsia="仿宋_GB2312" w:hint="eastAsia"/>
                <w:color w:val="000000"/>
                <w:sz w:val="18"/>
                <w:szCs w:val="18"/>
              </w:rPr>
              <w:t xml:space="preserve">   </w:t>
            </w:r>
            <w:r w:rsidR="000B2307" w:rsidRPr="00930B28">
              <w:rPr>
                <w:rFonts w:ascii="仿宋_GB2312" w:eastAsia="仿宋_GB2312" w:hint="eastAsia"/>
                <w:color w:val="000000"/>
                <w:sz w:val="18"/>
                <w:szCs w:val="18"/>
              </w:rPr>
              <w:t xml:space="preserve">87.78 </w:t>
            </w:r>
          </w:p>
        </w:tc>
        <w:tc>
          <w:tcPr>
            <w:tcW w:w="99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60E718" w14:textId="77777777" w:rsidR="000B2307" w:rsidRPr="00930B28" w:rsidRDefault="000B2307">
            <w:pPr>
              <w:jc w:val="right"/>
              <w:rPr>
                <w:rFonts w:ascii="仿宋_GB2312" w:eastAsia="仿宋_GB2312" w:hAnsi="宋体" w:cs="宋体"/>
                <w:color w:val="000000"/>
                <w:sz w:val="18"/>
                <w:szCs w:val="18"/>
              </w:rPr>
            </w:pPr>
            <w:r w:rsidRPr="00930B28">
              <w:rPr>
                <w:rFonts w:ascii="仿宋_GB2312" w:eastAsia="仿宋_GB2312" w:hint="eastAsia"/>
                <w:color w:val="000000"/>
                <w:sz w:val="18"/>
                <w:szCs w:val="18"/>
              </w:rPr>
              <w:t xml:space="preserve">1,513.51 </w:t>
            </w:r>
          </w:p>
        </w:tc>
        <w:tc>
          <w:tcPr>
            <w:tcW w:w="113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8E7E73" w14:textId="77777777" w:rsidR="000B2307" w:rsidRPr="00930B28" w:rsidRDefault="000B2307">
            <w:pPr>
              <w:jc w:val="right"/>
              <w:rPr>
                <w:rFonts w:ascii="仿宋_GB2312" w:eastAsia="仿宋_GB2312" w:hAnsi="宋体" w:cs="宋体"/>
                <w:color w:val="000000"/>
                <w:sz w:val="18"/>
                <w:szCs w:val="18"/>
              </w:rPr>
            </w:pPr>
            <w:r w:rsidRPr="00930B28">
              <w:rPr>
                <w:rFonts w:ascii="仿宋_GB2312" w:eastAsia="仿宋_GB2312" w:hint="eastAsia"/>
                <w:color w:val="000000"/>
                <w:sz w:val="18"/>
                <w:szCs w:val="18"/>
              </w:rPr>
              <w:t xml:space="preserve">  1,352.63 </w:t>
            </w:r>
          </w:p>
        </w:tc>
        <w:tc>
          <w:tcPr>
            <w:tcW w:w="1164" w:type="dxa"/>
            <w:tcBorders>
              <w:top w:val="single" w:sz="8" w:space="0" w:color="000000"/>
              <w:left w:val="single" w:sz="8" w:space="0" w:color="000000"/>
              <w:bottom w:val="single" w:sz="8" w:space="0" w:color="000000"/>
              <w:right w:val="single" w:sz="8" w:space="0" w:color="000000"/>
            </w:tcBorders>
            <w:vAlign w:val="center"/>
          </w:tcPr>
          <w:p w14:paraId="6195EFFF" w14:textId="77777777" w:rsidR="000B2307" w:rsidRPr="00930B28" w:rsidRDefault="000B2307">
            <w:pPr>
              <w:jc w:val="right"/>
              <w:rPr>
                <w:rFonts w:ascii="仿宋_GB2312" w:eastAsia="仿宋_GB2312" w:hAnsi="宋体" w:cs="宋体"/>
                <w:color w:val="000000"/>
                <w:sz w:val="18"/>
                <w:szCs w:val="18"/>
              </w:rPr>
            </w:pPr>
            <w:r w:rsidRPr="00930B28">
              <w:rPr>
                <w:rFonts w:ascii="仿宋_GB2312" w:eastAsia="仿宋_GB2312" w:hint="eastAsia"/>
                <w:color w:val="000000"/>
                <w:sz w:val="18"/>
                <w:szCs w:val="18"/>
              </w:rPr>
              <w:t xml:space="preserve">   160.87 </w:t>
            </w:r>
          </w:p>
        </w:tc>
        <w:tc>
          <w:tcPr>
            <w:tcW w:w="984" w:type="dxa"/>
            <w:tcBorders>
              <w:top w:val="single" w:sz="8" w:space="0" w:color="000000"/>
              <w:left w:val="single" w:sz="8" w:space="0" w:color="000000"/>
              <w:bottom w:val="single" w:sz="8" w:space="0" w:color="000000"/>
              <w:right w:val="single" w:sz="8" w:space="0" w:color="000000"/>
            </w:tcBorders>
            <w:vAlign w:val="center"/>
          </w:tcPr>
          <w:p w14:paraId="5024EAE5" w14:textId="77777777" w:rsidR="000B2307" w:rsidRPr="00930B28" w:rsidRDefault="00930B28">
            <w:pPr>
              <w:jc w:val="right"/>
              <w:rPr>
                <w:rFonts w:ascii="仿宋_GB2312" w:eastAsia="仿宋_GB2312" w:hAnsi="宋体" w:cs="宋体"/>
                <w:color w:val="000000"/>
                <w:sz w:val="18"/>
                <w:szCs w:val="18"/>
              </w:rPr>
            </w:pPr>
            <w:r>
              <w:rPr>
                <w:rFonts w:ascii="仿宋_GB2312" w:eastAsia="仿宋_GB2312" w:hint="eastAsia"/>
                <w:color w:val="000000"/>
                <w:sz w:val="18"/>
                <w:szCs w:val="18"/>
              </w:rPr>
              <w:t xml:space="preserve">    </w:t>
            </w:r>
            <w:r w:rsidR="000B2307" w:rsidRPr="00930B28">
              <w:rPr>
                <w:rFonts w:ascii="仿宋_GB2312" w:eastAsia="仿宋_GB2312" w:hint="eastAsia"/>
                <w:color w:val="000000"/>
                <w:sz w:val="18"/>
                <w:szCs w:val="18"/>
              </w:rPr>
              <w:t xml:space="preserve">9.53 </w:t>
            </w:r>
          </w:p>
        </w:tc>
      </w:tr>
    </w:tbl>
    <w:p w14:paraId="3DFD2CD7" w14:textId="77777777" w:rsidR="00977DA9" w:rsidRDefault="00977DA9" w:rsidP="00977DA9">
      <w:pPr>
        <w:spacing w:line="360" w:lineRule="exact"/>
        <w:ind w:firstLineChars="50" w:firstLine="108"/>
        <w:rPr>
          <w:rFonts w:ascii="仿宋_GB2312" w:eastAsia="仿宋_GB2312" w:hAnsi="宋体"/>
          <w:sz w:val="22"/>
          <w:szCs w:val="22"/>
        </w:rPr>
      </w:pPr>
      <w:r>
        <w:rPr>
          <w:rFonts w:ascii="仿宋_GB2312" w:eastAsia="仿宋_GB2312" w:hAnsi="宋体" w:hint="eastAsia"/>
          <w:sz w:val="22"/>
          <w:szCs w:val="22"/>
        </w:rPr>
        <w:t>注：本表反映部门本年度“三公”经费支出预决算情况。其中，预算数为“三公”经费年初预算数；决算数是包括当年一般公共预算财政拨款和以前年度结转资金安排的实际支出。</w:t>
      </w:r>
    </w:p>
    <w:p w14:paraId="34AE010F" w14:textId="77777777" w:rsidR="00977DA9" w:rsidRDefault="00977DA9" w:rsidP="00977DA9">
      <w:pPr>
        <w:spacing w:line="440" w:lineRule="exact"/>
        <w:ind w:firstLineChars="50" w:firstLine="108"/>
        <w:rPr>
          <w:rFonts w:ascii="仿宋_GB2312" w:eastAsia="仿宋_GB2312" w:hAnsi="宋体"/>
          <w:sz w:val="22"/>
          <w:szCs w:val="22"/>
          <w:highlight w:val="yellow"/>
        </w:rPr>
      </w:pPr>
    </w:p>
    <w:p w14:paraId="126B64D5" w14:textId="77777777" w:rsidR="00977DA9" w:rsidRDefault="00977DA9" w:rsidP="00977DA9">
      <w:pPr>
        <w:ind w:firstLineChars="50" w:firstLine="108"/>
        <w:rPr>
          <w:rFonts w:ascii="仿宋_GB2312" w:eastAsia="仿宋_GB2312" w:hAnsi="宋体"/>
          <w:sz w:val="22"/>
          <w:szCs w:val="22"/>
        </w:rPr>
      </w:pPr>
    </w:p>
    <w:p w14:paraId="3D0804B0" w14:textId="77777777" w:rsidR="00977DA9" w:rsidRDefault="00977DA9" w:rsidP="00977DA9">
      <w:pPr>
        <w:jc w:val="center"/>
        <w:rPr>
          <w:rFonts w:ascii="方正小标宋简体" w:eastAsia="方正小标宋简体"/>
          <w:sz w:val="44"/>
          <w:szCs w:val="44"/>
        </w:rPr>
      </w:pPr>
      <w:r>
        <w:rPr>
          <w:rFonts w:ascii="方正小标宋简体" w:eastAsia="方正小标宋简体" w:hint="eastAsia"/>
          <w:sz w:val="44"/>
          <w:szCs w:val="44"/>
        </w:rPr>
        <w:lastRenderedPageBreak/>
        <w:t>政府性基金预算财政拨款收入支出决算表</w:t>
      </w:r>
    </w:p>
    <w:p w14:paraId="77A8AE73" w14:textId="77777777" w:rsidR="00977DA9" w:rsidRDefault="00977DA9" w:rsidP="00977DA9">
      <w:pPr>
        <w:spacing w:line="400" w:lineRule="exact"/>
        <w:jc w:val="right"/>
        <w:rPr>
          <w:rFonts w:ascii="楷体_GB2312" w:eastAsia="楷体_GB2312"/>
          <w:sz w:val="28"/>
          <w:szCs w:val="28"/>
        </w:rPr>
      </w:pPr>
      <w:r>
        <w:rPr>
          <w:rFonts w:ascii="楷体_GB2312" w:eastAsia="楷体_GB2312" w:hint="eastAsia"/>
          <w:sz w:val="28"/>
          <w:szCs w:val="28"/>
        </w:rPr>
        <w:t>公开08表</w:t>
      </w:r>
    </w:p>
    <w:p w14:paraId="1D395BCE" w14:textId="77777777" w:rsidR="00977DA9" w:rsidRDefault="00977DA9" w:rsidP="00977DA9">
      <w:pPr>
        <w:spacing w:line="400" w:lineRule="exact"/>
        <w:ind w:firstLineChars="50" w:firstLine="138"/>
        <w:jc w:val="right"/>
        <w:rPr>
          <w:rFonts w:ascii="楷体_GB2312" w:eastAsia="楷体_GB2312"/>
          <w:sz w:val="28"/>
          <w:szCs w:val="28"/>
        </w:rPr>
      </w:pPr>
      <w:r>
        <w:rPr>
          <w:rFonts w:ascii="楷体_GB2312" w:eastAsia="楷体_GB2312" w:hint="eastAsia"/>
          <w:sz w:val="28"/>
          <w:szCs w:val="28"/>
        </w:rPr>
        <w:t>部门：</w:t>
      </w:r>
      <w:r w:rsidR="005E4BEA" w:rsidRPr="00720712">
        <w:rPr>
          <w:rFonts w:ascii="楷体_GB2312" w:eastAsia="楷体_GB2312" w:hint="eastAsia"/>
          <w:sz w:val="28"/>
          <w:szCs w:val="28"/>
        </w:rPr>
        <w:t>青岛市卫生健康委员会（汇总）</w:t>
      </w:r>
      <w:r>
        <w:rPr>
          <w:rFonts w:ascii="楷体_GB2312" w:eastAsia="楷体_GB2312" w:hint="eastAsia"/>
          <w:sz w:val="28"/>
          <w:szCs w:val="28"/>
        </w:rPr>
        <w:t xml:space="preserve">                                                金额单位：万元</w:t>
      </w:r>
    </w:p>
    <w:tbl>
      <w:tblPr>
        <w:tblW w:w="5000" w:type="pct"/>
        <w:tblLook w:val="04A0" w:firstRow="1" w:lastRow="0" w:firstColumn="1" w:lastColumn="0" w:noHBand="0" w:noVBand="1"/>
      </w:tblPr>
      <w:tblGrid>
        <w:gridCol w:w="1526"/>
        <w:gridCol w:w="4999"/>
        <w:gridCol w:w="1515"/>
        <w:gridCol w:w="1046"/>
        <w:gridCol w:w="1046"/>
        <w:gridCol w:w="964"/>
        <w:gridCol w:w="1046"/>
        <w:gridCol w:w="1510"/>
      </w:tblGrid>
      <w:tr w:rsidR="00BF52A0" w:rsidRPr="005F2A63" w14:paraId="66DA2EF1" w14:textId="77777777" w:rsidTr="00192F41">
        <w:trPr>
          <w:trHeight w:val="20"/>
        </w:trPr>
        <w:tc>
          <w:tcPr>
            <w:tcW w:w="2390"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C83A236"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项       目</w:t>
            </w:r>
          </w:p>
        </w:tc>
        <w:tc>
          <w:tcPr>
            <w:tcW w:w="55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F2CA2F"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年初结转和结余</w:t>
            </w:r>
          </w:p>
        </w:tc>
        <w:tc>
          <w:tcPr>
            <w:tcW w:w="38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433B60"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本年收入</w:t>
            </w:r>
          </w:p>
        </w:tc>
        <w:tc>
          <w:tcPr>
            <w:tcW w:w="1119" w:type="pct"/>
            <w:gridSpan w:val="3"/>
            <w:tcBorders>
              <w:top w:val="single" w:sz="8" w:space="0" w:color="auto"/>
              <w:left w:val="nil"/>
              <w:bottom w:val="single" w:sz="8" w:space="0" w:color="auto"/>
              <w:right w:val="single" w:sz="8" w:space="0" w:color="000000"/>
            </w:tcBorders>
            <w:shd w:val="clear" w:color="auto" w:fill="auto"/>
            <w:vAlign w:val="center"/>
            <w:hideMark/>
          </w:tcPr>
          <w:p w14:paraId="3749A499"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本年支出</w:t>
            </w:r>
          </w:p>
        </w:tc>
        <w:tc>
          <w:tcPr>
            <w:tcW w:w="55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3C4971"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年末结转和结余</w:t>
            </w:r>
          </w:p>
        </w:tc>
      </w:tr>
      <w:tr w:rsidR="00AB5D73" w:rsidRPr="005F2A63" w14:paraId="5EBCCADD" w14:textId="77777777" w:rsidTr="00192F41">
        <w:trPr>
          <w:trHeight w:val="20"/>
        </w:trPr>
        <w:tc>
          <w:tcPr>
            <w:tcW w:w="559" w:type="pct"/>
            <w:tcBorders>
              <w:top w:val="nil"/>
              <w:left w:val="single" w:sz="8" w:space="0" w:color="auto"/>
              <w:bottom w:val="single" w:sz="8" w:space="0" w:color="auto"/>
              <w:right w:val="single" w:sz="8" w:space="0" w:color="auto"/>
            </w:tcBorders>
            <w:shd w:val="clear" w:color="auto" w:fill="auto"/>
            <w:vAlign w:val="center"/>
            <w:hideMark/>
          </w:tcPr>
          <w:p w14:paraId="5B47CAE9"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功能分类</w:t>
            </w:r>
            <w:r w:rsidR="00AB5D73">
              <w:rPr>
                <w:rFonts w:ascii="仿宋_GB2312" w:eastAsia="仿宋_GB2312" w:hAnsi="宋体" w:cs="宋体" w:hint="eastAsia"/>
                <w:color w:val="000000"/>
                <w:kern w:val="0"/>
                <w:sz w:val="18"/>
                <w:szCs w:val="18"/>
              </w:rPr>
              <w:t xml:space="preserve">  </w:t>
            </w:r>
            <w:r w:rsidR="008574BD">
              <w:rPr>
                <w:rFonts w:ascii="仿宋_GB2312" w:eastAsia="仿宋_GB2312" w:hAnsi="宋体" w:cs="宋体" w:hint="eastAsia"/>
                <w:color w:val="000000"/>
                <w:kern w:val="0"/>
                <w:sz w:val="18"/>
                <w:szCs w:val="18"/>
              </w:rPr>
              <w:t xml:space="preserve">       </w:t>
            </w:r>
            <w:r w:rsidRPr="005F2A63">
              <w:rPr>
                <w:rFonts w:ascii="仿宋_GB2312" w:eastAsia="仿宋_GB2312" w:hAnsi="宋体" w:cs="宋体" w:hint="eastAsia"/>
                <w:color w:val="000000"/>
                <w:kern w:val="0"/>
                <w:sz w:val="18"/>
                <w:szCs w:val="18"/>
              </w:rPr>
              <w:t>科目编码</w:t>
            </w:r>
          </w:p>
        </w:tc>
        <w:tc>
          <w:tcPr>
            <w:tcW w:w="1831" w:type="pct"/>
            <w:tcBorders>
              <w:top w:val="nil"/>
              <w:left w:val="nil"/>
              <w:bottom w:val="single" w:sz="8" w:space="0" w:color="auto"/>
              <w:right w:val="single" w:sz="8" w:space="0" w:color="auto"/>
            </w:tcBorders>
            <w:shd w:val="clear" w:color="auto" w:fill="auto"/>
            <w:vAlign w:val="center"/>
            <w:hideMark/>
          </w:tcPr>
          <w:p w14:paraId="6C40340B"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科目名称</w:t>
            </w:r>
          </w:p>
        </w:tc>
        <w:tc>
          <w:tcPr>
            <w:tcW w:w="555" w:type="pct"/>
            <w:vMerge/>
            <w:tcBorders>
              <w:top w:val="single" w:sz="8" w:space="0" w:color="auto"/>
              <w:left w:val="single" w:sz="8" w:space="0" w:color="auto"/>
              <w:bottom w:val="single" w:sz="8" w:space="0" w:color="000000"/>
              <w:right w:val="single" w:sz="8" w:space="0" w:color="auto"/>
            </w:tcBorders>
            <w:vAlign w:val="center"/>
            <w:hideMark/>
          </w:tcPr>
          <w:p w14:paraId="76197D4F" w14:textId="77777777" w:rsidR="005F2A63" w:rsidRPr="005F2A63" w:rsidRDefault="005F2A63" w:rsidP="005F2A63">
            <w:pPr>
              <w:widowControl/>
              <w:jc w:val="left"/>
              <w:rPr>
                <w:rFonts w:ascii="仿宋_GB2312" w:eastAsia="仿宋_GB2312" w:hAnsi="宋体" w:cs="宋体"/>
                <w:color w:val="000000"/>
                <w:kern w:val="0"/>
                <w:sz w:val="18"/>
                <w:szCs w:val="18"/>
              </w:rPr>
            </w:pPr>
          </w:p>
        </w:tc>
        <w:tc>
          <w:tcPr>
            <w:tcW w:w="383" w:type="pct"/>
            <w:vMerge/>
            <w:tcBorders>
              <w:top w:val="single" w:sz="8" w:space="0" w:color="auto"/>
              <w:left w:val="single" w:sz="8" w:space="0" w:color="auto"/>
              <w:bottom w:val="single" w:sz="8" w:space="0" w:color="000000"/>
              <w:right w:val="single" w:sz="8" w:space="0" w:color="auto"/>
            </w:tcBorders>
            <w:vAlign w:val="center"/>
            <w:hideMark/>
          </w:tcPr>
          <w:p w14:paraId="4AE92E85" w14:textId="77777777" w:rsidR="005F2A63" w:rsidRPr="005F2A63" w:rsidRDefault="005F2A63" w:rsidP="005F2A63">
            <w:pPr>
              <w:widowControl/>
              <w:jc w:val="left"/>
              <w:rPr>
                <w:rFonts w:ascii="仿宋_GB2312" w:eastAsia="仿宋_GB2312" w:hAnsi="宋体" w:cs="宋体"/>
                <w:color w:val="000000"/>
                <w:kern w:val="0"/>
                <w:sz w:val="18"/>
                <w:szCs w:val="18"/>
              </w:rPr>
            </w:pPr>
          </w:p>
        </w:tc>
        <w:tc>
          <w:tcPr>
            <w:tcW w:w="383" w:type="pct"/>
            <w:tcBorders>
              <w:top w:val="nil"/>
              <w:left w:val="nil"/>
              <w:bottom w:val="single" w:sz="8" w:space="0" w:color="auto"/>
              <w:right w:val="single" w:sz="8" w:space="0" w:color="auto"/>
            </w:tcBorders>
            <w:shd w:val="clear" w:color="auto" w:fill="auto"/>
            <w:vAlign w:val="center"/>
            <w:hideMark/>
          </w:tcPr>
          <w:p w14:paraId="6EAA70AA"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小计</w:t>
            </w:r>
          </w:p>
        </w:tc>
        <w:tc>
          <w:tcPr>
            <w:tcW w:w="353" w:type="pct"/>
            <w:tcBorders>
              <w:top w:val="nil"/>
              <w:left w:val="nil"/>
              <w:bottom w:val="single" w:sz="8" w:space="0" w:color="auto"/>
              <w:right w:val="single" w:sz="8" w:space="0" w:color="auto"/>
            </w:tcBorders>
            <w:shd w:val="clear" w:color="auto" w:fill="auto"/>
            <w:vAlign w:val="center"/>
            <w:hideMark/>
          </w:tcPr>
          <w:p w14:paraId="1BB12D7C"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基本支出</w:t>
            </w:r>
          </w:p>
        </w:tc>
        <w:tc>
          <w:tcPr>
            <w:tcW w:w="383" w:type="pct"/>
            <w:tcBorders>
              <w:top w:val="nil"/>
              <w:left w:val="nil"/>
              <w:bottom w:val="single" w:sz="8" w:space="0" w:color="auto"/>
              <w:right w:val="single" w:sz="8" w:space="0" w:color="auto"/>
            </w:tcBorders>
            <w:shd w:val="clear" w:color="auto" w:fill="auto"/>
            <w:vAlign w:val="center"/>
            <w:hideMark/>
          </w:tcPr>
          <w:p w14:paraId="772AAE1C" w14:textId="77777777" w:rsidR="005F2A63" w:rsidRPr="005F2A63" w:rsidRDefault="005F2A63" w:rsidP="005F2A63">
            <w:pPr>
              <w:widowControl/>
              <w:jc w:val="center"/>
              <w:rPr>
                <w:rFonts w:ascii="仿宋_GB2312" w:eastAsia="仿宋_GB2312" w:hAnsi="宋体" w:cs="宋体"/>
                <w:color w:val="000000"/>
                <w:kern w:val="0"/>
                <w:sz w:val="18"/>
                <w:szCs w:val="18"/>
              </w:rPr>
            </w:pPr>
            <w:r w:rsidRPr="005F2A63">
              <w:rPr>
                <w:rFonts w:ascii="仿宋_GB2312" w:eastAsia="仿宋_GB2312" w:hAnsi="宋体" w:cs="宋体" w:hint="eastAsia"/>
                <w:color w:val="000000"/>
                <w:kern w:val="0"/>
                <w:sz w:val="18"/>
                <w:szCs w:val="18"/>
              </w:rPr>
              <w:t>项目支出</w:t>
            </w:r>
          </w:p>
        </w:tc>
        <w:tc>
          <w:tcPr>
            <w:tcW w:w="553" w:type="pct"/>
            <w:vMerge/>
            <w:tcBorders>
              <w:top w:val="single" w:sz="8" w:space="0" w:color="auto"/>
              <w:left w:val="single" w:sz="8" w:space="0" w:color="auto"/>
              <w:bottom w:val="single" w:sz="8" w:space="0" w:color="000000"/>
              <w:right w:val="single" w:sz="8" w:space="0" w:color="auto"/>
            </w:tcBorders>
            <w:vAlign w:val="center"/>
            <w:hideMark/>
          </w:tcPr>
          <w:p w14:paraId="3B664DA0" w14:textId="77777777" w:rsidR="005F2A63" w:rsidRPr="005F2A63" w:rsidRDefault="005F2A63" w:rsidP="005F2A63">
            <w:pPr>
              <w:widowControl/>
              <w:jc w:val="left"/>
              <w:rPr>
                <w:rFonts w:ascii="仿宋_GB2312" w:eastAsia="仿宋_GB2312" w:hAnsi="宋体" w:cs="宋体"/>
                <w:color w:val="000000"/>
                <w:kern w:val="0"/>
                <w:sz w:val="18"/>
                <w:szCs w:val="18"/>
              </w:rPr>
            </w:pPr>
          </w:p>
        </w:tc>
      </w:tr>
      <w:tr w:rsidR="00AB5D73" w:rsidRPr="00655AB9" w14:paraId="2CFAC535" w14:textId="77777777" w:rsidTr="00192F41">
        <w:trPr>
          <w:trHeight w:val="388"/>
        </w:trPr>
        <w:tc>
          <w:tcPr>
            <w:tcW w:w="2390"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BBF7507" w14:textId="77777777" w:rsidR="005F2A63" w:rsidRPr="005F2A63" w:rsidRDefault="005F2A63" w:rsidP="00655AB9">
            <w:pPr>
              <w:widowControl/>
              <w:spacing w:line="300" w:lineRule="exact"/>
              <w:jc w:val="center"/>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栏  次</w:t>
            </w:r>
          </w:p>
        </w:tc>
        <w:tc>
          <w:tcPr>
            <w:tcW w:w="555" w:type="pct"/>
            <w:tcBorders>
              <w:top w:val="nil"/>
              <w:left w:val="nil"/>
              <w:bottom w:val="single" w:sz="8" w:space="0" w:color="auto"/>
              <w:right w:val="single" w:sz="8" w:space="0" w:color="auto"/>
            </w:tcBorders>
            <w:shd w:val="clear" w:color="auto" w:fill="auto"/>
            <w:vAlign w:val="center"/>
            <w:hideMark/>
          </w:tcPr>
          <w:p w14:paraId="4AF940DE" w14:textId="77777777" w:rsidR="005F2A63" w:rsidRPr="005F2A63" w:rsidRDefault="005F2A63" w:rsidP="00655AB9">
            <w:pPr>
              <w:widowControl/>
              <w:spacing w:line="300" w:lineRule="exact"/>
              <w:jc w:val="center"/>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1</w:t>
            </w:r>
          </w:p>
        </w:tc>
        <w:tc>
          <w:tcPr>
            <w:tcW w:w="383" w:type="pct"/>
            <w:tcBorders>
              <w:top w:val="nil"/>
              <w:left w:val="nil"/>
              <w:bottom w:val="single" w:sz="8" w:space="0" w:color="auto"/>
              <w:right w:val="single" w:sz="8" w:space="0" w:color="auto"/>
            </w:tcBorders>
            <w:shd w:val="clear" w:color="auto" w:fill="auto"/>
            <w:vAlign w:val="center"/>
            <w:hideMark/>
          </w:tcPr>
          <w:p w14:paraId="573A6EBF" w14:textId="77777777" w:rsidR="005F2A63" w:rsidRPr="005F2A63" w:rsidRDefault="005F2A63" w:rsidP="00655AB9">
            <w:pPr>
              <w:widowControl/>
              <w:spacing w:line="300" w:lineRule="exact"/>
              <w:jc w:val="center"/>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2</w:t>
            </w:r>
          </w:p>
        </w:tc>
        <w:tc>
          <w:tcPr>
            <w:tcW w:w="383" w:type="pct"/>
            <w:tcBorders>
              <w:top w:val="nil"/>
              <w:left w:val="nil"/>
              <w:bottom w:val="single" w:sz="8" w:space="0" w:color="auto"/>
              <w:right w:val="single" w:sz="8" w:space="0" w:color="auto"/>
            </w:tcBorders>
            <w:shd w:val="clear" w:color="auto" w:fill="auto"/>
            <w:vAlign w:val="center"/>
            <w:hideMark/>
          </w:tcPr>
          <w:p w14:paraId="77B77704" w14:textId="77777777" w:rsidR="005F2A63" w:rsidRPr="005F2A63" w:rsidRDefault="005F2A63" w:rsidP="00655AB9">
            <w:pPr>
              <w:widowControl/>
              <w:spacing w:line="300" w:lineRule="exact"/>
              <w:jc w:val="center"/>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3</w:t>
            </w:r>
          </w:p>
        </w:tc>
        <w:tc>
          <w:tcPr>
            <w:tcW w:w="353" w:type="pct"/>
            <w:tcBorders>
              <w:top w:val="nil"/>
              <w:left w:val="nil"/>
              <w:bottom w:val="single" w:sz="8" w:space="0" w:color="auto"/>
              <w:right w:val="single" w:sz="8" w:space="0" w:color="auto"/>
            </w:tcBorders>
            <w:shd w:val="clear" w:color="auto" w:fill="auto"/>
            <w:vAlign w:val="center"/>
            <w:hideMark/>
          </w:tcPr>
          <w:p w14:paraId="545DC84B" w14:textId="77777777" w:rsidR="005F2A63" w:rsidRPr="005F2A63" w:rsidRDefault="005F2A63" w:rsidP="00655AB9">
            <w:pPr>
              <w:widowControl/>
              <w:spacing w:line="300" w:lineRule="exact"/>
              <w:jc w:val="center"/>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4</w:t>
            </w:r>
          </w:p>
        </w:tc>
        <w:tc>
          <w:tcPr>
            <w:tcW w:w="383" w:type="pct"/>
            <w:tcBorders>
              <w:top w:val="nil"/>
              <w:left w:val="nil"/>
              <w:bottom w:val="single" w:sz="8" w:space="0" w:color="auto"/>
              <w:right w:val="single" w:sz="8" w:space="0" w:color="auto"/>
            </w:tcBorders>
            <w:shd w:val="clear" w:color="auto" w:fill="auto"/>
            <w:vAlign w:val="center"/>
            <w:hideMark/>
          </w:tcPr>
          <w:p w14:paraId="2CD9B831" w14:textId="77777777" w:rsidR="005F2A63" w:rsidRPr="005F2A63" w:rsidRDefault="005F2A63" w:rsidP="00655AB9">
            <w:pPr>
              <w:widowControl/>
              <w:spacing w:line="300" w:lineRule="exact"/>
              <w:jc w:val="center"/>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5</w:t>
            </w:r>
          </w:p>
        </w:tc>
        <w:tc>
          <w:tcPr>
            <w:tcW w:w="553" w:type="pct"/>
            <w:tcBorders>
              <w:top w:val="nil"/>
              <w:left w:val="nil"/>
              <w:bottom w:val="single" w:sz="8" w:space="0" w:color="auto"/>
              <w:right w:val="single" w:sz="8" w:space="0" w:color="auto"/>
            </w:tcBorders>
            <w:shd w:val="clear" w:color="auto" w:fill="auto"/>
            <w:vAlign w:val="center"/>
            <w:hideMark/>
          </w:tcPr>
          <w:p w14:paraId="377C0C90" w14:textId="77777777" w:rsidR="005F2A63" w:rsidRPr="005F2A63" w:rsidRDefault="005F2A63" w:rsidP="00655AB9">
            <w:pPr>
              <w:widowControl/>
              <w:spacing w:line="300" w:lineRule="exact"/>
              <w:jc w:val="center"/>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6</w:t>
            </w:r>
          </w:p>
        </w:tc>
      </w:tr>
      <w:tr w:rsidR="00BF52A0" w:rsidRPr="007E1960" w14:paraId="18323F09" w14:textId="77777777" w:rsidTr="00192F41">
        <w:trPr>
          <w:trHeight w:val="359"/>
        </w:trPr>
        <w:tc>
          <w:tcPr>
            <w:tcW w:w="2390"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B6C5460" w14:textId="77777777" w:rsidR="005F2A63" w:rsidRPr="005F2A63" w:rsidRDefault="005F2A63" w:rsidP="00655AB9">
            <w:pPr>
              <w:widowControl/>
              <w:spacing w:line="300" w:lineRule="exact"/>
              <w:jc w:val="center"/>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合  计</w:t>
            </w:r>
          </w:p>
        </w:tc>
        <w:tc>
          <w:tcPr>
            <w:tcW w:w="555" w:type="pct"/>
            <w:tcBorders>
              <w:top w:val="nil"/>
              <w:left w:val="nil"/>
              <w:bottom w:val="single" w:sz="8" w:space="0" w:color="auto"/>
              <w:right w:val="single" w:sz="8" w:space="0" w:color="auto"/>
            </w:tcBorders>
            <w:shd w:val="clear" w:color="auto" w:fill="auto"/>
            <w:noWrap/>
            <w:vAlign w:val="center"/>
            <w:hideMark/>
          </w:tcPr>
          <w:p w14:paraId="75EDC3B5" w14:textId="77777777" w:rsidR="005F2A63" w:rsidRPr="005F2A63" w:rsidRDefault="005F2A63" w:rsidP="00655AB9">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3D79F8FB" w14:textId="77777777" w:rsidR="005F2A63" w:rsidRPr="005F2A63" w:rsidRDefault="005F2A63" w:rsidP="00655AB9">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55,000.00 </w:t>
            </w:r>
          </w:p>
        </w:tc>
        <w:tc>
          <w:tcPr>
            <w:tcW w:w="383" w:type="pct"/>
            <w:tcBorders>
              <w:top w:val="nil"/>
              <w:left w:val="nil"/>
              <w:bottom w:val="single" w:sz="8" w:space="0" w:color="auto"/>
              <w:right w:val="single" w:sz="8" w:space="0" w:color="auto"/>
            </w:tcBorders>
            <w:shd w:val="clear" w:color="auto" w:fill="auto"/>
            <w:noWrap/>
            <w:vAlign w:val="center"/>
            <w:hideMark/>
          </w:tcPr>
          <w:p w14:paraId="0B518356" w14:textId="77777777" w:rsidR="005F2A63" w:rsidRPr="005F2A63" w:rsidRDefault="005F2A63" w:rsidP="00655AB9">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55,000.00 </w:t>
            </w:r>
          </w:p>
        </w:tc>
        <w:tc>
          <w:tcPr>
            <w:tcW w:w="353" w:type="pct"/>
            <w:tcBorders>
              <w:top w:val="nil"/>
              <w:left w:val="nil"/>
              <w:bottom w:val="single" w:sz="8" w:space="0" w:color="auto"/>
              <w:right w:val="single" w:sz="8" w:space="0" w:color="auto"/>
            </w:tcBorders>
            <w:shd w:val="clear" w:color="auto" w:fill="auto"/>
            <w:noWrap/>
            <w:vAlign w:val="center"/>
            <w:hideMark/>
          </w:tcPr>
          <w:p w14:paraId="51283F07" w14:textId="77777777" w:rsidR="005F2A63" w:rsidRPr="005F2A63" w:rsidRDefault="005F2A63" w:rsidP="00655AB9">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1006BFA5" w14:textId="77777777" w:rsidR="005F2A63" w:rsidRPr="005F2A63" w:rsidRDefault="005F2A63" w:rsidP="00655AB9">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55,000.00 </w:t>
            </w:r>
          </w:p>
        </w:tc>
        <w:tc>
          <w:tcPr>
            <w:tcW w:w="553" w:type="pct"/>
            <w:tcBorders>
              <w:top w:val="nil"/>
              <w:left w:val="nil"/>
              <w:bottom w:val="single" w:sz="8" w:space="0" w:color="auto"/>
              <w:right w:val="single" w:sz="8" w:space="0" w:color="auto"/>
            </w:tcBorders>
            <w:shd w:val="clear" w:color="auto" w:fill="auto"/>
            <w:noWrap/>
            <w:vAlign w:val="center"/>
            <w:hideMark/>
          </w:tcPr>
          <w:p w14:paraId="6DF2D715" w14:textId="77777777" w:rsidR="005F2A63" w:rsidRPr="005F2A63" w:rsidRDefault="005F2A63" w:rsidP="00655AB9">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r>
      <w:tr w:rsidR="00AB5D73" w:rsidRPr="00BA3D5D" w14:paraId="6A1B7F45" w14:textId="77777777" w:rsidTr="00192F41">
        <w:trPr>
          <w:trHeight w:val="20"/>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5AA9003A"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229</w:t>
            </w:r>
          </w:p>
        </w:tc>
        <w:tc>
          <w:tcPr>
            <w:tcW w:w="1831" w:type="pct"/>
            <w:tcBorders>
              <w:top w:val="nil"/>
              <w:left w:val="nil"/>
              <w:bottom w:val="single" w:sz="8" w:space="0" w:color="auto"/>
              <w:right w:val="single" w:sz="8" w:space="0" w:color="auto"/>
            </w:tcBorders>
            <w:shd w:val="clear" w:color="auto" w:fill="auto"/>
            <w:noWrap/>
            <w:vAlign w:val="center"/>
            <w:hideMark/>
          </w:tcPr>
          <w:p w14:paraId="207AA79C"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其他支出</w:t>
            </w:r>
          </w:p>
        </w:tc>
        <w:tc>
          <w:tcPr>
            <w:tcW w:w="555" w:type="pct"/>
            <w:tcBorders>
              <w:top w:val="nil"/>
              <w:left w:val="nil"/>
              <w:bottom w:val="single" w:sz="8" w:space="0" w:color="auto"/>
              <w:right w:val="single" w:sz="8" w:space="0" w:color="auto"/>
            </w:tcBorders>
            <w:shd w:val="clear" w:color="auto" w:fill="auto"/>
            <w:noWrap/>
            <w:vAlign w:val="center"/>
            <w:hideMark/>
          </w:tcPr>
          <w:p w14:paraId="1C7CCCC9"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7AC90EF0"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45,000.00 </w:t>
            </w:r>
          </w:p>
        </w:tc>
        <w:tc>
          <w:tcPr>
            <w:tcW w:w="383" w:type="pct"/>
            <w:tcBorders>
              <w:top w:val="nil"/>
              <w:left w:val="nil"/>
              <w:bottom w:val="single" w:sz="8" w:space="0" w:color="auto"/>
              <w:right w:val="single" w:sz="8" w:space="0" w:color="auto"/>
            </w:tcBorders>
            <w:shd w:val="clear" w:color="auto" w:fill="auto"/>
            <w:noWrap/>
            <w:vAlign w:val="center"/>
            <w:hideMark/>
          </w:tcPr>
          <w:p w14:paraId="0E4EF7D0"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45,000.00 </w:t>
            </w:r>
          </w:p>
        </w:tc>
        <w:tc>
          <w:tcPr>
            <w:tcW w:w="353" w:type="pct"/>
            <w:tcBorders>
              <w:top w:val="nil"/>
              <w:left w:val="nil"/>
              <w:bottom w:val="single" w:sz="8" w:space="0" w:color="auto"/>
              <w:right w:val="single" w:sz="8" w:space="0" w:color="auto"/>
            </w:tcBorders>
            <w:shd w:val="clear" w:color="auto" w:fill="auto"/>
            <w:noWrap/>
            <w:vAlign w:val="center"/>
            <w:hideMark/>
          </w:tcPr>
          <w:p w14:paraId="0685AC53"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5130A3C0"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45,000.00 </w:t>
            </w:r>
          </w:p>
        </w:tc>
        <w:tc>
          <w:tcPr>
            <w:tcW w:w="553" w:type="pct"/>
            <w:tcBorders>
              <w:top w:val="nil"/>
              <w:left w:val="nil"/>
              <w:bottom w:val="single" w:sz="8" w:space="0" w:color="auto"/>
              <w:right w:val="single" w:sz="8" w:space="0" w:color="auto"/>
            </w:tcBorders>
            <w:shd w:val="clear" w:color="auto" w:fill="auto"/>
            <w:noWrap/>
            <w:vAlign w:val="center"/>
            <w:hideMark/>
          </w:tcPr>
          <w:p w14:paraId="5206CE0C"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r>
      <w:tr w:rsidR="00AB5D73" w:rsidRPr="00BA3D5D" w14:paraId="64ED0111" w14:textId="77777777" w:rsidTr="00192F41">
        <w:trPr>
          <w:trHeight w:val="20"/>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3BEE5CE6"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22904</w:t>
            </w:r>
          </w:p>
        </w:tc>
        <w:tc>
          <w:tcPr>
            <w:tcW w:w="1831" w:type="pct"/>
            <w:tcBorders>
              <w:top w:val="nil"/>
              <w:left w:val="nil"/>
              <w:bottom w:val="single" w:sz="8" w:space="0" w:color="auto"/>
              <w:right w:val="single" w:sz="8" w:space="0" w:color="auto"/>
            </w:tcBorders>
            <w:shd w:val="clear" w:color="auto" w:fill="auto"/>
            <w:noWrap/>
            <w:vAlign w:val="center"/>
            <w:hideMark/>
          </w:tcPr>
          <w:p w14:paraId="426EAD6F"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其他政府性基金及对应专项债务收入安排的支出</w:t>
            </w:r>
          </w:p>
        </w:tc>
        <w:tc>
          <w:tcPr>
            <w:tcW w:w="555" w:type="pct"/>
            <w:tcBorders>
              <w:top w:val="nil"/>
              <w:left w:val="nil"/>
              <w:bottom w:val="single" w:sz="8" w:space="0" w:color="auto"/>
              <w:right w:val="single" w:sz="8" w:space="0" w:color="auto"/>
            </w:tcBorders>
            <w:shd w:val="clear" w:color="auto" w:fill="auto"/>
            <w:noWrap/>
            <w:vAlign w:val="center"/>
            <w:hideMark/>
          </w:tcPr>
          <w:p w14:paraId="2B0058E9"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475FB777"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45,000.00 </w:t>
            </w:r>
          </w:p>
        </w:tc>
        <w:tc>
          <w:tcPr>
            <w:tcW w:w="383" w:type="pct"/>
            <w:tcBorders>
              <w:top w:val="nil"/>
              <w:left w:val="nil"/>
              <w:bottom w:val="single" w:sz="8" w:space="0" w:color="auto"/>
              <w:right w:val="single" w:sz="8" w:space="0" w:color="auto"/>
            </w:tcBorders>
            <w:shd w:val="clear" w:color="auto" w:fill="auto"/>
            <w:noWrap/>
            <w:vAlign w:val="center"/>
            <w:hideMark/>
          </w:tcPr>
          <w:p w14:paraId="3E0E1B62"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45,000.00 </w:t>
            </w:r>
          </w:p>
        </w:tc>
        <w:tc>
          <w:tcPr>
            <w:tcW w:w="353" w:type="pct"/>
            <w:tcBorders>
              <w:top w:val="nil"/>
              <w:left w:val="nil"/>
              <w:bottom w:val="single" w:sz="8" w:space="0" w:color="auto"/>
              <w:right w:val="single" w:sz="8" w:space="0" w:color="auto"/>
            </w:tcBorders>
            <w:shd w:val="clear" w:color="auto" w:fill="auto"/>
            <w:noWrap/>
            <w:vAlign w:val="center"/>
            <w:hideMark/>
          </w:tcPr>
          <w:p w14:paraId="3E3D5F8F"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5387CC70"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45,000.00 </w:t>
            </w:r>
          </w:p>
        </w:tc>
        <w:tc>
          <w:tcPr>
            <w:tcW w:w="553" w:type="pct"/>
            <w:tcBorders>
              <w:top w:val="nil"/>
              <w:left w:val="nil"/>
              <w:bottom w:val="single" w:sz="8" w:space="0" w:color="auto"/>
              <w:right w:val="single" w:sz="8" w:space="0" w:color="auto"/>
            </w:tcBorders>
            <w:shd w:val="clear" w:color="auto" w:fill="auto"/>
            <w:noWrap/>
            <w:vAlign w:val="center"/>
            <w:hideMark/>
          </w:tcPr>
          <w:p w14:paraId="1BBAB636"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r>
      <w:tr w:rsidR="00AB5D73" w:rsidRPr="00BA3D5D" w14:paraId="1C0EBDAF" w14:textId="77777777" w:rsidTr="00192F41">
        <w:trPr>
          <w:trHeight w:val="20"/>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34EE601" w14:textId="77777777" w:rsidR="005F2A63" w:rsidRPr="005F2A63" w:rsidRDefault="005F2A63" w:rsidP="00BA3D5D">
            <w:pPr>
              <w:widowControl/>
              <w:spacing w:line="300" w:lineRule="exact"/>
              <w:jc w:val="lef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2290402</w:t>
            </w:r>
          </w:p>
        </w:tc>
        <w:tc>
          <w:tcPr>
            <w:tcW w:w="1831" w:type="pct"/>
            <w:tcBorders>
              <w:top w:val="nil"/>
              <w:left w:val="nil"/>
              <w:bottom w:val="single" w:sz="8" w:space="0" w:color="auto"/>
              <w:right w:val="single" w:sz="8" w:space="0" w:color="auto"/>
            </w:tcBorders>
            <w:shd w:val="clear" w:color="auto" w:fill="auto"/>
            <w:noWrap/>
            <w:vAlign w:val="center"/>
            <w:hideMark/>
          </w:tcPr>
          <w:p w14:paraId="34DAA5BB" w14:textId="77777777" w:rsidR="005F2A63" w:rsidRPr="005F2A63" w:rsidRDefault="005F2A63" w:rsidP="00BA3D5D">
            <w:pPr>
              <w:widowControl/>
              <w:spacing w:line="300" w:lineRule="exact"/>
              <w:jc w:val="lef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其他地方自行试点项目收益专项债券收入安排的支出</w:t>
            </w:r>
          </w:p>
        </w:tc>
        <w:tc>
          <w:tcPr>
            <w:tcW w:w="555" w:type="pct"/>
            <w:tcBorders>
              <w:top w:val="nil"/>
              <w:left w:val="nil"/>
              <w:bottom w:val="single" w:sz="8" w:space="0" w:color="auto"/>
              <w:right w:val="single" w:sz="8" w:space="0" w:color="auto"/>
            </w:tcBorders>
            <w:shd w:val="clear" w:color="auto" w:fill="auto"/>
            <w:noWrap/>
            <w:vAlign w:val="center"/>
            <w:hideMark/>
          </w:tcPr>
          <w:p w14:paraId="4314CA07" w14:textId="77777777" w:rsidR="005F2A63" w:rsidRPr="005F2A63" w:rsidRDefault="005F2A63" w:rsidP="00BA3D5D">
            <w:pPr>
              <w:widowControl/>
              <w:spacing w:line="300" w:lineRule="exact"/>
              <w:jc w:val="lef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0F97593E"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45,000.00 </w:t>
            </w:r>
          </w:p>
        </w:tc>
        <w:tc>
          <w:tcPr>
            <w:tcW w:w="383" w:type="pct"/>
            <w:tcBorders>
              <w:top w:val="nil"/>
              <w:left w:val="nil"/>
              <w:bottom w:val="single" w:sz="8" w:space="0" w:color="auto"/>
              <w:right w:val="single" w:sz="8" w:space="0" w:color="auto"/>
            </w:tcBorders>
            <w:shd w:val="clear" w:color="auto" w:fill="auto"/>
            <w:noWrap/>
            <w:vAlign w:val="center"/>
            <w:hideMark/>
          </w:tcPr>
          <w:p w14:paraId="3C476C2D"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45,000.00 </w:t>
            </w:r>
          </w:p>
        </w:tc>
        <w:tc>
          <w:tcPr>
            <w:tcW w:w="353" w:type="pct"/>
            <w:tcBorders>
              <w:top w:val="nil"/>
              <w:left w:val="nil"/>
              <w:bottom w:val="single" w:sz="8" w:space="0" w:color="auto"/>
              <w:right w:val="single" w:sz="8" w:space="0" w:color="auto"/>
            </w:tcBorders>
            <w:shd w:val="clear" w:color="auto" w:fill="auto"/>
            <w:noWrap/>
            <w:vAlign w:val="center"/>
            <w:hideMark/>
          </w:tcPr>
          <w:p w14:paraId="1B0DCD39"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7B86B322"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45,000.00 </w:t>
            </w:r>
          </w:p>
        </w:tc>
        <w:tc>
          <w:tcPr>
            <w:tcW w:w="553" w:type="pct"/>
            <w:tcBorders>
              <w:top w:val="nil"/>
              <w:left w:val="nil"/>
              <w:bottom w:val="single" w:sz="8" w:space="0" w:color="auto"/>
              <w:right w:val="single" w:sz="8" w:space="0" w:color="auto"/>
            </w:tcBorders>
            <w:shd w:val="clear" w:color="auto" w:fill="auto"/>
            <w:noWrap/>
            <w:vAlign w:val="center"/>
            <w:hideMark/>
          </w:tcPr>
          <w:p w14:paraId="79931EBA"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w:t>
            </w:r>
          </w:p>
        </w:tc>
      </w:tr>
      <w:tr w:rsidR="00AB5D73" w:rsidRPr="00BA3D5D" w14:paraId="7E90991D" w14:textId="77777777" w:rsidTr="00192F41">
        <w:trPr>
          <w:trHeight w:val="20"/>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7C8F9CA4"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234</w:t>
            </w:r>
          </w:p>
        </w:tc>
        <w:tc>
          <w:tcPr>
            <w:tcW w:w="1831" w:type="pct"/>
            <w:tcBorders>
              <w:top w:val="nil"/>
              <w:left w:val="nil"/>
              <w:bottom w:val="single" w:sz="8" w:space="0" w:color="auto"/>
              <w:right w:val="single" w:sz="8" w:space="0" w:color="auto"/>
            </w:tcBorders>
            <w:shd w:val="clear" w:color="auto" w:fill="auto"/>
            <w:noWrap/>
            <w:vAlign w:val="center"/>
            <w:hideMark/>
          </w:tcPr>
          <w:p w14:paraId="2C793704"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抗</w:t>
            </w:r>
            <w:proofErr w:type="gramStart"/>
            <w:r w:rsidRPr="005F2A63">
              <w:rPr>
                <w:rFonts w:ascii="仿宋_GB2312" w:eastAsia="仿宋_GB2312" w:hAnsi="宋体" w:cs="宋体" w:hint="eastAsia"/>
                <w:b/>
                <w:kern w:val="0"/>
                <w:sz w:val="18"/>
                <w:szCs w:val="18"/>
              </w:rPr>
              <w:t>疫</w:t>
            </w:r>
            <w:proofErr w:type="gramEnd"/>
            <w:r w:rsidRPr="005F2A63">
              <w:rPr>
                <w:rFonts w:ascii="仿宋_GB2312" w:eastAsia="仿宋_GB2312" w:hAnsi="宋体" w:cs="宋体" w:hint="eastAsia"/>
                <w:b/>
                <w:kern w:val="0"/>
                <w:sz w:val="18"/>
                <w:szCs w:val="18"/>
              </w:rPr>
              <w:t>特别国债安排的支出</w:t>
            </w:r>
          </w:p>
        </w:tc>
        <w:tc>
          <w:tcPr>
            <w:tcW w:w="555" w:type="pct"/>
            <w:tcBorders>
              <w:top w:val="nil"/>
              <w:left w:val="nil"/>
              <w:bottom w:val="single" w:sz="8" w:space="0" w:color="auto"/>
              <w:right w:val="single" w:sz="8" w:space="0" w:color="auto"/>
            </w:tcBorders>
            <w:shd w:val="clear" w:color="auto" w:fill="auto"/>
            <w:noWrap/>
            <w:vAlign w:val="center"/>
            <w:hideMark/>
          </w:tcPr>
          <w:p w14:paraId="41405C9C"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5D2DA370"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10,000.00 </w:t>
            </w:r>
          </w:p>
        </w:tc>
        <w:tc>
          <w:tcPr>
            <w:tcW w:w="383" w:type="pct"/>
            <w:tcBorders>
              <w:top w:val="nil"/>
              <w:left w:val="nil"/>
              <w:bottom w:val="single" w:sz="8" w:space="0" w:color="auto"/>
              <w:right w:val="single" w:sz="8" w:space="0" w:color="auto"/>
            </w:tcBorders>
            <w:shd w:val="clear" w:color="auto" w:fill="auto"/>
            <w:noWrap/>
            <w:vAlign w:val="center"/>
            <w:hideMark/>
          </w:tcPr>
          <w:p w14:paraId="3AE3E691"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10,000.00 </w:t>
            </w:r>
          </w:p>
        </w:tc>
        <w:tc>
          <w:tcPr>
            <w:tcW w:w="353" w:type="pct"/>
            <w:tcBorders>
              <w:top w:val="nil"/>
              <w:left w:val="nil"/>
              <w:bottom w:val="single" w:sz="8" w:space="0" w:color="auto"/>
              <w:right w:val="single" w:sz="8" w:space="0" w:color="auto"/>
            </w:tcBorders>
            <w:shd w:val="clear" w:color="auto" w:fill="auto"/>
            <w:noWrap/>
            <w:vAlign w:val="center"/>
            <w:hideMark/>
          </w:tcPr>
          <w:p w14:paraId="54110B36"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2CE7FBD9"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10,000.00 </w:t>
            </w:r>
          </w:p>
        </w:tc>
        <w:tc>
          <w:tcPr>
            <w:tcW w:w="553" w:type="pct"/>
            <w:tcBorders>
              <w:top w:val="nil"/>
              <w:left w:val="nil"/>
              <w:bottom w:val="single" w:sz="8" w:space="0" w:color="auto"/>
              <w:right w:val="single" w:sz="8" w:space="0" w:color="auto"/>
            </w:tcBorders>
            <w:shd w:val="clear" w:color="auto" w:fill="auto"/>
            <w:noWrap/>
            <w:vAlign w:val="center"/>
            <w:hideMark/>
          </w:tcPr>
          <w:p w14:paraId="5AB57684"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r>
      <w:tr w:rsidR="00AB5D73" w:rsidRPr="00BA3D5D" w14:paraId="27BA3B7D" w14:textId="77777777" w:rsidTr="00192F41">
        <w:trPr>
          <w:trHeight w:val="20"/>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0C4EF4B6"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23401</w:t>
            </w:r>
          </w:p>
        </w:tc>
        <w:tc>
          <w:tcPr>
            <w:tcW w:w="1831" w:type="pct"/>
            <w:tcBorders>
              <w:top w:val="nil"/>
              <w:left w:val="nil"/>
              <w:bottom w:val="single" w:sz="8" w:space="0" w:color="auto"/>
              <w:right w:val="single" w:sz="8" w:space="0" w:color="auto"/>
            </w:tcBorders>
            <w:shd w:val="clear" w:color="auto" w:fill="auto"/>
            <w:noWrap/>
            <w:vAlign w:val="center"/>
            <w:hideMark/>
          </w:tcPr>
          <w:p w14:paraId="4C0E914E"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基础设施建设</w:t>
            </w:r>
          </w:p>
        </w:tc>
        <w:tc>
          <w:tcPr>
            <w:tcW w:w="555" w:type="pct"/>
            <w:tcBorders>
              <w:top w:val="nil"/>
              <w:left w:val="nil"/>
              <w:bottom w:val="single" w:sz="8" w:space="0" w:color="auto"/>
              <w:right w:val="single" w:sz="8" w:space="0" w:color="auto"/>
            </w:tcBorders>
            <w:shd w:val="clear" w:color="auto" w:fill="auto"/>
            <w:noWrap/>
            <w:vAlign w:val="center"/>
            <w:hideMark/>
          </w:tcPr>
          <w:p w14:paraId="65E93719" w14:textId="77777777" w:rsidR="005F2A63" w:rsidRPr="005F2A63" w:rsidRDefault="005F2A63" w:rsidP="00BA3D5D">
            <w:pPr>
              <w:widowControl/>
              <w:spacing w:line="300" w:lineRule="exact"/>
              <w:jc w:val="lef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3EF3AB26"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10,000.00 </w:t>
            </w:r>
          </w:p>
        </w:tc>
        <w:tc>
          <w:tcPr>
            <w:tcW w:w="383" w:type="pct"/>
            <w:tcBorders>
              <w:top w:val="nil"/>
              <w:left w:val="nil"/>
              <w:bottom w:val="single" w:sz="8" w:space="0" w:color="auto"/>
              <w:right w:val="single" w:sz="8" w:space="0" w:color="auto"/>
            </w:tcBorders>
            <w:shd w:val="clear" w:color="auto" w:fill="auto"/>
            <w:noWrap/>
            <w:vAlign w:val="center"/>
            <w:hideMark/>
          </w:tcPr>
          <w:p w14:paraId="24F9AE51"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10,000.00 </w:t>
            </w:r>
          </w:p>
        </w:tc>
        <w:tc>
          <w:tcPr>
            <w:tcW w:w="353" w:type="pct"/>
            <w:tcBorders>
              <w:top w:val="nil"/>
              <w:left w:val="nil"/>
              <w:bottom w:val="single" w:sz="8" w:space="0" w:color="auto"/>
              <w:right w:val="single" w:sz="8" w:space="0" w:color="auto"/>
            </w:tcBorders>
            <w:shd w:val="clear" w:color="auto" w:fill="auto"/>
            <w:noWrap/>
            <w:vAlign w:val="center"/>
            <w:hideMark/>
          </w:tcPr>
          <w:p w14:paraId="19A12747"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566C9E11"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10,000.00 </w:t>
            </w:r>
          </w:p>
        </w:tc>
        <w:tc>
          <w:tcPr>
            <w:tcW w:w="553" w:type="pct"/>
            <w:tcBorders>
              <w:top w:val="nil"/>
              <w:left w:val="nil"/>
              <w:bottom w:val="single" w:sz="8" w:space="0" w:color="auto"/>
              <w:right w:val="single" w:sz="8" w:space="0" w:color="auto"/>
            </w:tcBorders>
            <w:shd w:val="clear" w:color="auto" w:fill="auto"/>
            <w:noWrap/>
            <w:vAlign w:val="center"/>
            <w:hideMark/>
          </w:tcPr>
          <w:p w14:paraId="1FF8D2C3" w14:textId="77777777" w:rsidR="005F2A63" w:rsidRPr="005F2A63" w:rsidRDefault="005F2A63" w:rsidP="00BA3D5D">
            <w:pPr>
              <w:widowControl/>
              <w:spacing w:line="300" w:lineRule="exact"/>
              <w:jc w:val="right"/>
              <w:rPr>
                <w:rFonts w:ascii="仿宋_GB2312" w:eastAsia="仿宋_GB2312" w:hAnsi="宋体" w:cs="宋体"/>
                <w:b/>
                <w:kern w:val="0"/>
                <w:sz w:val="18"/>
                <w:szCs w:val="18"/>
              </w:rPr>
            </w:pPr>
            <w:r w:rsidRPr="005F2A63">
              <w:rPr>
                <w:rFonts w:ascii="仿宋_GB2312" w:eastAsia="仿宋_GB2312" w:hAnsi="宋体" w:cs="宋体" w:hint="eastAsia"/>
                <w:b/>
                <w:kern w:val="0"/>
                <w:sz w:val="18"/>
                <w:szCs w:val="18"/>
              </w:rPr>
              <w:t xml:space="preserve">　</w:t>
            </w:r>
          </w:p>
        </w:tc>
      </w:tr>
      <w:tr w:rsidR="00AB5D73" w:rsidRPr="00BA3D5D" w14:paraId="69C40F07" w14:textId="77777777" w:rsidTr="00192F41">
        <w:trPr>
          <w:trHeight w:val="20"/>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2E88EA2D" w14:textId="77777777" w:rsidR="005F2A63" w:rsidRPr="005F2A63" w:rsidRDefault="005F2A63" w:rsidP="00BA3D5D">
            <w:pPr>
              <w:widowControl/>
              <w:spacing w:line="300" w:lineRule="exact"/>
              <w:jc w:val="lef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2340101</w:t>
            </w:r>
          </w:p>
        </w:tc>
        <w:tc>
          <w:tcPr>
            <w:tcW w:w="1831" w:type="pct"/>
            <w:tcBorders>
              <w:top w:val="nil"/>
              <w:left w:val="nil"/>
              <w:bottom w:val="single" w:sz="8" w:space="0" w:color="auto"/>
              <w:right w:val="single" w:sz="8" w:space="0" w:color="auto"/>
            </w:tcBorders>
            <w:shd w:val="clear" w:color="auto" w:fill="auto"/>
            <w:noWrap/>
            <w:vAlign w:val="center"/>
            <w:hideMark/>
          </w:tcPr>
          <w:p w14:paraId="558C89ED" w14:textId="77777777" w:rsidR="005F2A63" w:rsidRPr="005F2A63" w:rsidRDefault="005F2A63" w:rsidP="00BA3D5D">
            <w:pPr>
              <w:widowControl/>
              <w:spacing w:line="300" w:lineRule="exact"/>
              <w:jc w:val="lef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公共卫生体系建设</w:t>
            </w:r>
          </w:p>
        </w:tc>
        <w:tc>
          <w:tcPr>
            <w:tcW w:w="555" w:type="pct"/>
            <w:tcBorders>
              <w:top w:val="nil"/>
              <w:left w:val="nil"/>
              <w:bottom w:val="single" w:sz="8" w:space="0" w:color="auto"/>
              <w:right w:val="single" w:sz="8" w:space="0" w:color="auto"/>
            </w:tcBorders>
            <w:shd w:val="clear" w:color="auto" w:fill="auto"/>
            <w:noWrap/>
            <w:vAlign w:val="center"/>
            <w:hideMark/>
          </w:tcPr>
          <w:p w14:paraId="0B94312D" w14:textId="77777777" w:rsidR="005F2A63" w:rsidRPr="005F2A63" w:rsidRDefault="005F2A63" w:rsidP="00BA3D5D">
            <w:pPr>
              <w:widowControl/>
              <w:spacing w:line="300" w:lineRule="exact"/>
              <w:jc w:val="lef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4F2F4A49"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6,500.00 </w:t>
            </w:r>
          </w:p>
        </w:tc>
        <w:tc>
          <w:tcPr>
            <w:tcW w:w="383" w:type="pct"/>
            <w:tcBorders>
              <w:top w:val="nil"/>
              <w:left w:val="nil"/>
              <w:bottom w:val="single" w:sz="8" w:space="0" w:color="auto"/>
              <w:right w:val="single" w:sz="8" w:space="0" w:color="auto"/>
            </w:tcBorders>
            <w:shd w:val="clear" w:color="auto" w:fill="auto"/>
            <w:noWrap/>
            <w:vAlign w:val="center"/>
            <w:hideMark/>
          </w:tcPr>
          <w:p w14:paraId="6441C289"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6,500.00 </w:t>
            </w:r>
          </w:p>
        </w:tc>
        <w:tc>
          <w:tcPr>
            <w:tcW w:w="353" w:type="pct"/>
            <w:tcBorders>
              <w:top w:val="nil"/>
              <w:left w:val="nil"/>
              <w:bottom w:val="single" w:sz="8" w:space="0" w:color="auto"/>
              <w:right w:val="single" w:sz="8" w:space="0" w:color="auto"/>
            </w:tcBorders>
            <w:shd w:val="clear" w:color="auto" w:fill="auto"/>
            <w:noWrap/>
            <w:vAlign w:val="center"/>
            <w:hideMark/>
          </w:tcPr>
          <w:p w14:paraId="49D0F0D0"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6FB33CBE"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6,500.00 </w:t>
            </w:r>
          </w:p>
        </w:tc>
        <w:tc>
          <w:tcPr>
            <w:tcW w:w="553" w:type="pct"/>
            <w:tcBorders>
              <w:top w:val="nil"/>
              <w:left w:val="nil"/>
              <w:bottom w:val="single" w:sz="8" w:space="0" w:color="auto"/>
              <w:right w:val="single" w:sz="8" w:space="0" w:color="auto"/>
            </w:tcBorders>
            <w:shd w:val="clear" w:color="auto" w:fill="auto"/>
            <w:noWrap/>
            <w:vAlign w:val="center"/>
            <w:hideMark/>
          </w:tcPr>
          <w:p w14:paraId="4A2E356A"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w:t>
            </w:r>
          </w:p>
        </w:tc>
      </w:tr>
      <w:tr w:rsidR="00AB5D73" w:rsidRPr="00BA3D5D" w14:paraId="76716154" w14:textId="77777777" w:rsidTr="00192F41">
        <w:trPr>
          <w:trHeight w:val="20"/>
        </w:trPr>
        <w:tc>
          <w:tcPr>
            <w:tcW w:w="559" w:type="pct"/>
            <w:tcBorders>
              <w:top w:val="nil"/>
              <w:left w:val="single" w:sz="8" w:space="0" w:color="auto"/>
              <w:bottom w:val="single" w:sz="8" w:space="0" w:color="auto"/>
              <w:right w:val="single" w:sz="8" w:space="0" w:color="auto"/>
            </w:tcBorders>
            <w:shd w:val="clear" w:color="auto" w:fill="auto"/>
            <w:noWrap/>
            <w:vAlign w:val="center"/>
            <w:hideMark/>
          </w:tcPr>
          <w:p w14:paraId="2181727C" w14:textId="77777777" w:rsidR="005F2A63" w:rsidRPr="005F2A63" w:rsidRDefault="005F2A63" w:rsidP="00BA3D5D">
            <w:pPr>
              <w:widowControl/>
              <w:spacing w:line="300" w:lineRule="exact"/>
              <w:jc w:val="lef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2340102</w:t>
            </w:r>
          </w:p>
        </w:tc>
        <w:tc>
          <w:tcPr>
            <w:tcW w:w="1831" w:type="pct"/>
            <w:tcBorders>
              <w:top w:val="nil"/>
              <w:left w:val="nil"/>
              <w:bottom w:val="single" w:sz="8" w:space="0" w:color="auto"/>
              <w:right w:val="single" w:sz="8" w:space="0" w:color="auto"/>
            </w:tcBorders>
            <w:shd w:val="clear" w:color="auto" w:fill="auto"/>
            <w:noWrap/>
            <w:vAlign w:val="center"/>
            <w:hideMark/>
          </w:tcPr>
          <w:p w14:paraId="7E11CAF2" w14:textId="77777777" w:rsidR="005F2A63" w:rsidRPr="005F2A63" w:rsidRDefault="005F2A63" w:rsidP="00BA3D5D">
            <w:pPr>
              <w:widowControl/>
              <w:spacing w:line="300" w:lineRule="exact"/>
              <w:jc w:val="lef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重大疫情防控救治体系建设</w:t>
            </w:r>
          </w:p>
        </w:tc>
        <w:tc>
          <w:tcPr>
            <w:tcW w:w="555" w:type="pct"/>
            <w:tcBorders>
              <w:top w:val="nil"/>
              <w:left w:val="nil"/>
              <w:bottom w:val="single" w:sz="8" w:space="0" w:color="auto"/>
              <w:right w:val="single" w:sz="8" w:space="0" w:color="auto"/>
            </w:tcBorders>
            <w:shd w:val="clear" w:color="auto" w:fill="auto"/>
            <w:noWrap/>
            <w:vAlign w:val="center"/>
            <w:hideMark/>
          </w:tcPr>
          <w:p w14:paraId="0BA3A632" w14:textId="77777777" w:rsidR="005F2A63" w:rsidRPr="005F2A63" w:rsidRDefault="005F2A63" w:rsidP="00BA3D5D">
            <w:pPr>
              <w:widowControl/>
              <w:spacing w:line="300" w:lineRule="exact"/>
              <w:jc w:val="lef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202B7E71"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3,500.00 </w:t>
            </w:r>
          </w:p>
        </w:tc>
        <w:tc>
          <w:tcPr>
            <w:tcW w:w="383" w:type="pct"/>
            <w:tcBorders>
              <w:top w:val="nil"/>
              <w:left w:val="nil"/>
              <w:bottom w:val="single" w:sz="8" w:space="0" w:color="auto"/>
              <w:right w:val="single" w:sz="8" w:space="0" w:color="auto"/>
            </w:tcBorders>
            <w:shd w:val="clear" w:color="auto" w:fill="auto"/>
            <w:noWrap/>
            <w:vAlign w:val="center"/>
            <w:hideMark/>
          </w:tcPr>
          <w:p w14:paraId="3F9E8A52"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3,500.00 </w:t>
            </w:r>
          </w:p>
        </w:tc>
        <w:tc>
          <w:tcPr>
            <w:tcW w:w="353" w:type="pct"/>
            <w:tcBorders>
              <w:top w:val="nil"/>
              <w:left w:val="nil"/>
              <w:bottom w:val="single" w:sz="8" w:space="0" w:color="auto"/>
              <w:right w:val="single" w:sz="8" w:space="0" w:color="auto"/>
            </w:tcBorders>
            <w:shd w:val="clear" w:color="auto" w:fill="auto"/>
            <w:noWrap/>
            <w:vAlign w:val="center"/>
            <w:hideMark/>
          </w:tcPr>
          <w:p w14:paraId="402D3A64"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w:t>
            </w:r>
          </w:p>
        </w:tc>
        <w:tc>
          <w:tcPr>
            <w:tcW w:w="383" w:type="pct"/>
            <w:tcBorders>
              <w:top w:val="nil"/>
              <w:left w:val="nil"/>
              <w:bottom w:val="single" w:sz="8" w:space="0" w:color="auto"/>
              <w:right w:val="single" w:sz="8" w:space="0" w:color="auto"/>
            </w:tcBorders>
            <w:shd w:val="clear" w:color="auto" w:fill="auto"/>
            <w:noWrap/>
            <w:vAlign w:val="center"/>
            <w:hideMark/>
          </w:tcPr>
          <w:p w14:paraId="2225D690"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3,500.00 </w:t>
            </w:r>
          </w:p>
        </w:tc>
        <w:tc>
          <w:tcPr>
            <w:tcW w:w="553" w:type="pct"/>
            <w:tcBorders>
              <w:top w:val="nil"/>
              <w:left w:val="nil"/>
              <w:bottom w:val="single" w:sz="8" w:space="0" w:color="auto"/>
              <w:right w:val="single" w:sz="8" w:space="0" w:color="auto"/>
            </w:tcBorders>
            <w:shd w:val="clear" w:color="auto" w:fill="auto"/>
            <w:noWrap/>
            <w:vAlign w:val="center"/>
            <w:hideMark/>
          </w:tcPr>
          <w:p w14:paraId="20A509B0" w14:textId="77777777" w:rsidR="005F2A63" w:rsidRPr="005F2A63" w:rsidRDefault="005F2A63" w:rsidP="00BA3D5D">
            <w:pPr>
              <w:widowControl/>
              <w:spacing w:line="300" w:lineRule="exact"/>
              <w:jc w:val="right"/>
              <w:rPr>
                <w:rFonts w:ascii="仿宋_GB2312" w:eastAsia="仿宋_GB2312" w:hAnsi="宋体" w:cs="宋体"/>
                <w:kern w:val="0"/>
                <w:sz w:val="18"/>
                <w:szCs w:val="18"/>
              </w:rPr>
            </w:pPr>
            <w:r w:rsidRPr="005F2A63">
              <w:rPr>
                <w:rFonts w:ascii="仿宋_GB2312" w:eastAsia="仿宋_GB2312" w:hAnsi="宋体" w:cs="宋体" w:hint="eastAsia"/>
                <w:kern w:val="0"/>
                <w:sz w:val="18"/>
                <w:szCs w:val="18"/>
              </w:rPr>
              <w:t xml:space="preserve">　</w:t>
            </w:r>
          </w:p>
        </w:tc>
      </w:tr>
    </w:tbl>
    <w:p w14:paraId="76AFBCC9" w14:textId="77777777" w:rsidR="00977DA9" w:rsidRDefault="00977DA9" w:rsidP="00E62873">
      <w:pPr>
        <w:rPr>
          <w:rFonts w:ascii="仿宋_GB2312" w:eastAsia="仿宋_GB2312" w:hAnsi="宋体"/>
          <w:sz w:val="22"/>
          <w:szCs w:val="22"/>
        </w:rPr>
      </w:pPr>
      <w:r>
        <w:rPr>
          <w:rFonts w:ascii="仿宋_GB2312" w:eastAsia="仿宋_GB2312" w:hAnsi="宋体" w:hint="eastAsia"/>
          <w:sz w:val="22"/>
          <w:szCs w:val="22"/>
        </w:rPr>
        <w:t>注：本表反映部门本年度政府性基金预算财政拨款收入、支出及结转和结余情况。</w:t>
      </w:r>
    </w:p>
    <w:p w14:paraId="4EEA732A" w14:textId="77777777" w:rsidR="00977DA9" w:rsidRDefault="00977DA9" w:rsidP="00977DA9">
      <w:pPr>
        <w:rPr>
          <w:rFonts w:ascii="仿宋_GB2312" w:eastAsia="仿宋_GB2312" w:hAnsi="宋体"/>
          <w:sz w:val="22"/>
          <w:szCs w:val="22"/>
        </w:rPr>
        <w:sectPr w:rsidR="00977DA9">
          <w:pgSz w:w="16838" w:h="11906" w:orient="landscape"/>
          <w:pgMar w:top="1531" w:right="1701" w:bottom="1531" w:left="1701" w:header="0" w:footer="1418" w:gutter="0"/>
          <w:cols w:space="720"/>
          <w:docGrid w:type="linesAndChars" w:linePitch="610" w:charSpace="-849"/>
        </w:sectPr>
      </w:pPr>
    </w:p>
    <w:p w14:paraId="1350EDC0" w14:textId="77777777" w:rsidR="00977DA9" w:rsidRDefault="00977DA9" w:rsidP="00977DA9">
      <w:pPr>
        <w:jc w:val="center"/>
        <w:rPr>
          <w:rFonts w:ascii="方正小标宋简体" w:eastAsia="方正小标宋简体"/>
          <w:sz w:val="44"/>
          <w:szCs w:val="44"/>
        </w:rPr>
      </w:pPr>
      <w:r>
        <w:rPr>
          <w:rFonts w:ascii="方正小标宋简体" w:eastAsia="方正小标宋简体" w:hint="eastAsia"/>
          <w:sz w:val="44"/>
          <w:szCs w:val="44"/>
        </w:rPr>
        <w:lastRenderedPageBreak/>
        <w:t>国有资本经营预算财政拨款支出决算表</w:t>
      </w:r>
    </w:p>
    <w:p w14:paraId="22BD89E9" w14:textId="77777777" w:rsidR="00977DA9" w:rsidRDefault="00977DA9" w:rsidP="00977DA9">
      <w:pPr>
        <w:spacing w:line="400" w:lineRule="exact"/>
        <w:jc w:val="right"/>
        <w:rPr>
          <w:rFonts w:ascii="楷体_GB2312" w:eastAsia="楷体_GB2312"/>
          <w:sz w:val="28"/>
          <w:szCs w:val="28"/>
        </w:rPr>
      </w:pPr>
      <w:r>
        <w:rPr>
          <w:rFonts w:ascii="楷体_GB2312" w:eastAsia="楷体_GB2312" w:hint="eastAsia"/>
          <w:sz w:val="28"/>
          <w:szCs w:val="28"/>
        </w:rPr>
        <w:t>公开09表</w:t>
      </w:r>
    </w:p>
    <w:p w14:paraId="5C607B19" w14:textId="77777777" w:rsidR="00977DA9" w:rsidRDefault="00977DA9" w:rsidP="00977DA9">
      <w:pPr>
        <w:wordWrap w:val="0"/>
        <w:spacing w:line="400" w:lineRule="exact"/>
        <w:ind w:firstLineChars="50" w:firstLine="138"/>
        <w:jc w:val="right"/>
        <w:rPr>
          <w:rFonts w:ascii="楷体_GB2312" w:eastAsia="楷体_GB2312"/>
          <w:sz w:val="28"/>
          <w:szCs w:val="28"/>
        </w:rPr>
      </w:pPr>
      <w:r>
        <w:rPr>
          <w:rFonts w:ascii="楷体_GB2312" w:eastAsia="楷体_GB2312" w:hint="eastAsia"/>
          <w:sz w:val="28"/>
          <w:szCs w:val="28"/>
        </w:rPr>
        <w:t>部门：</w:t>
      </w:r>
      <w:r w:rsidR="005E4BEA" w:rsidRPr="00720712">
        <w:rPr>
          <w:rFonts w:ascii="楷体_GB2312" w:eastAsia="楷体_GB2312" w:hint="eastAsia"/>
          <w:sz w:val="28"/>
          <w:szCs w:val="28"/>
        </w:rPr>
        <w:t>青岛市卫生健康委员会（汇总）</w:t>
      </w:r>
      <w:r>
        <w:rPr>
          <w:rFonts w:ascii="楷体_GB2312" w:eastAsia="楷体_GB2312" w:hint="eastAsia"/>
          <w:sz w:val="28"/>
          <w:szCs w:val="28"/>
        </w:rPr>
        <w:t xml:space="preserve">                            </w:t>
      </w:r>
      <w:r>
        <w:rPr>
          <w:rFonts w:ascii="楷体_GB2312" w:eastAsia="楷体_GB2312"/>
          <w:sz w:val="28"/>
          <w:szCs w:val="28"/>
        </w:rPr>
        <w:t xml:space="preserve">  </w:t>
      </w:r>
      <w:r>
        <w:rPr>
          <w:rFonts w:ascii="楷体_GB2312" w:eastAsia="楷体_GB2312" w:hint="eastAsia"/>
          <w:sz w:val="28"/>
          <w:szCs w:val="28"/>
        </w:rPr>
        <w:t xml:space="preserve">                 金额单位：万元</w:t>
      </w:r>
    </w:p>
    <w:tbl>
      <w:tblPr>
        <w:tblW w:w="5000" w:type="pct"/>
        <w:jc w:val="center"/>
        <w:tblLook w:val="0000" w:firstRow="0" w:lastRow="0" w:firstColumn="0" w:lastColumn="0" w:noHBand="0" w:noVBand="0"/>
      </w:tblPr>
      <w:tblGrid>
        <w:gridCol w:w="1766"/>
        <w:gridCol w:w="3290"/>
        <w:gridCol w:w="2889"/>
        <w:gridCol w:w="3091"/>
        <w:gridCol w:w="2616"/>
      </w:tblGrid>
      <w:tr w:rsidR="00977DA9" w14:paraId="3770A42B" w14:textId="77777777" w:rsidTr="007914AB">
        <w:trPr>
          <w:trHeight w:val="428"/>
          <w:jc w:val="center"/>
        </w:trPr>
        <w:tc>
          <w:tcPr>
            <w:tcW w:w="1852" w:type="pct"/>
            <w:gridSpan w:val="2"/>
            <w:tcBorders>
              <w:top w:val="single" w:sz="4" w:space="0" w:color="auto"/>
              <w:left w:val="single" w:sz="4" w:space="0" w:color="auto"/>
              <w:bottom w:val="single" w:sz="4" w:space="0" w:color="auto"/>
              <w:right w:val="single" w:sz="4" w:space="0" w:color="auto"/>
            </w:tcBorders>
            <w:vAlign w:val="center"/>
          </w:tcPr>
          <w:p w14:paraId="7C5F448C"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       目</w:t>
            </w:r>
          </w:p>
        </w:tc>
        <w:tc>
          <w:tcPr>
            <w:tcW w:w="3148" w:type="pct"/>
            <w:gridSpan w:val="3"/>
            <w:tcBorders>
              <w:top w:val="single" w:sz="4" w:space="0" w:color="auto"/>
              <w:left w:val="single" w:sz="4" w:space="0" w:color="auto"/>
              <w:bottom w:val="single" w:sz="4" w:space="0" w:color="auto"/>
              <w:right w:val="single" w:sz="4" w:space="0" w:color="auto"/>
            </w:tcBorders>
            <w:vAlign w:val="center"/>
          </w:tcPr>
          <w:p w14:paraId="6DD5A039"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本年支出</w:t>
            </w:r>
          </w:p>
        </w:tc>
      </w:tr>
      <w:tr w:rsidR="00977DA9" w14:paraId="0A253DD2" w14:textId="77777777" w:rsidTr="007914AB">
        <w:trPr>
          <w:trHeight w:hRule="exact" w:val="675"/>
          <w:jc w:val="center"/>
        </w:trPr>
        <w:tc>
          <w:tcPr>
            <w:tcW w:w="647" w:type="pct"/>
            <w:tcBorders>
              <w:top w:val="single" w:sz="4" w:space="0" w:color="auto"/>
              <w:left w:val="single" w:sz="4" w:space="0" w:color="auto"/>
              <w:bottom w:val="single" w:sz="4" w:space="0" w:color="auto"/>
              <w:right w:val="single" w:sz="4" w:space="0" w:color="auto"/>
            </w:tcBorders>
            <w:vAlign w:val="center"/>
          </w:tcPr>
          <w:p w14:paraId="7756CA07"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功能分类</w:t>
            </w:r>
          </w:p>
          <w:p w14:paraId="57916886"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科目编码</w:t>
            </w:r>
          </w:p>
        </w:tc>
        <w:tc>
          <w:tcPr>
            <w:tcW w:w="1205" w:type="pct"/>
            <w:tcBorders>
              <w:top w:val="single" w:sz="4" w:space="0" w:color="auto"/>
              <w:left w:val="single" w:sz="4" w:space="0" w:color="auto"/>
              <w:bottom w:val="single" w:sz="4" w:space="0" w:color="auto"/>
              <w:right w:val="single" w:sz="4" w:space="0" w:color="auto"/>
            </w:tcBorders>
            <w:vAlign w:val="center"/>
          </w:tcPr>
          <w:p w14:paraId="0063D1CC"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科目名称</w:t>
            </w:r>
          </w:p>
        </w:tc>
        <w:tc>
          <w:tcPr>
            <w:tcW w:w="1058" w:type="pct"/>
            <w:tcBorders>
              <w:top w:val="single" w:sz="4" w:space="0" w:color="auto"/>
              <w:left w:val="single" w:sz="4" w:space="0" w:color="auto"/>
              <w:bottom w:val="single" w:sz="4" w:space="0" w:color="auto"/>
              <w:right w:val="single" w:sz="4" w:space="0" w:color="auto"/>
            </w:tcBorders>
            <w:vAlign w:val="center"/>
          </w:tcPr>
          <w:p w14:paraId="10742EEB"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小计</w:t>
            </w:r>
          </w:p>
        </w:tc>
        <w:tc>
          <w:tcPr>
            <w:tcW w:w="1132" w:type="pct"/>
            <w:tcBorders>
              <w:top w:val="single" w:sz="4" w:space="0" w:color="auto"/>
              <w:left w:val="single" w:sz="4" w:space="0" w:color="auto"/>
              <w:bottom w:val="single" w:sz="4" w:space="0" w:color="auto"/>
              <w:right w:val="single" w:sz="4" w:space="0" w:color="auto"/>
            </w:tcBorders>
            <w:vAlign w:val="center"/>
          </w:tcPr>
          <w:p w14:paraId="54389C80"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基本支出</w:t>
            </w:r>
          </w:p>
        </w:tc>
        <w:tc>
          <w:tcPr>
            <w:tcW w:w="958" w:type="pct"/>
            <w:tcBorders>
              <w:top w:val="single" w:sz="4" w:space="0" w:color="auto"/>
              <w:left w:val="single" w:sz="4" w:space="0" w:color="auto"/>
              <w:bottom w:val="single" w:sz="4" w:space="0" w:color="auto"/>
              <w:right w:val="single" w:sz="4" w:space="0" w:color="auto"/>
            </w:tcBorders>
            <w:vAlign w:val="center"/>
          </w:tcPr>
          <w:p w14:paraId="1AD8CC60"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项目支出</w:t>
            </w:r>
          </w:p>
        </w:tc>
      </w:tr>
      <w:tr w:rsidR="00977DA9" w14:paraId="6B1286E1" w14:textId="77777777" w:rsidTr="007914AB">
        <w:trPr>
          <w:trHeight w:hRule="exact" w:val="454"/>
          <w:jc w:val="center"/>
        </w:trPr>
        <w:tc>
          <w:tcPr>
            <w:tcW w:w="1852" w:type="pct"/>
            <w:gridSpan w:val="2"/>
            <w:tcBorders>
              <w:top w:val="single" w:sz="4" w:space="0" w:color="auto"/>
              <w:left w:val="single" w:sz="4" w:space="0" w:color="auto"/>
              <w:bottom w:val="single" w:sz="4" w:space="0" w:color="auto"/>
              <w:right w:val="single" w:sz="4" w:space="0" w:color="auto"/>
            </w:tcBorders>
            <w:vAlign w:val="center"/>
          </w:tcPr>
          <w:p w14:paraId="51C14494"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栏  次</w:t>
            </w:r>
          </w:p>
        </w:tc>
        <w:tc>
          <w:tcPr>
            <w:tcW w:w="1058" w:type="pct"/>
            <w:tcBorders>
              <w:top w:val="nil"/>
              <w:left w:val="nil"/>
              <w:bottom w:val="single" w:sz="4" w:space="0" w:color="auto"/>
              <w:right w:val="single" w:sz="4" w:space="0" w:color="auto"/>
            </w:tcBorders>
            <w:vAlign w:val="center"/>
          </w:tcPr>
          <w:p w14:paraId="7E70D0CE"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w:t>
            </w:r>
          </w:p>
        </w:tc>
        <w:tc>
          <w:tcPr>
            <w:tcW w:w="1132" w:type="pct"/>
            <w:tcBorders>
              <w:top w:val="nil"/>
              <w:left w:val="nil"/>
              <w:bottom w:val="single" w:sz="4" w:space="0" w:color="auto"/>
              <w:right w:val="single" w:sz="4" w:space="0" w:color="auto"/>
            </w:tcBorders>
            <w:vAlign w:val="center"/>
          </w:tcPr>
          <w:p w14:paraId="49077662"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w:t>
            </w:r>
          </w:p>
        </w:tc>
        <w:tc>
          <w:tcPr>
            <w:tcW w:w="958" w:type="pct"/>
            <w:tcBorders>
              <w:top w:val="nil"/>
              <w:left w:val="nil"/>
              <w:bottom w:val="single" w:sz="4" w:space="0" w:color="auto"/>
              <w:right w:val="single" w:sz="4" w:space="0" w:color="auto"/>
            </w:tcBorders>
            <w:vAlign w:val="center"/>
          </w:tcPr>
          <w:p w14:paraId="3E5557B5"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w:t>
            </w:r>
          </w:p>
        </w:tc>
      </w:tr>
      <w:tr w:rsidR="00977DA9" w14:paraId="7C31A20B" w14:textId="77777777" w:rsidTr="007914AB">
        <w:trPr>
          <w:trHeight w:hRule="exact" w:val="454"/>
          <w:jc w:val="center"/>
        </w:trPr>
        <w:tc>
          <w:tcPr>
            <w:tcW w:w="1852" w:type="pct"/>
            <w:gridSpan w:val="2"/>
            <w:tcBorders>
              <w:top w:val="single" w:sz="4" w:space="0" w:color="auto"/>
              <w:left w:val="single" w:sz="4" w:space="0" w:color="auto"/>
              <w:bottom w:val="single" w:sz="4" w:space="0" w:color="auto"/>
              <w:right w:val="single" w:sz="4" w:space="0" w:color="auto"/>
            </w:tcBorders>
            <w:vAlign w:val="center"/>
          </w:tcPr>
          <w:p w14:paraId="40CD548F" w14:textId="77777777" w:rsidR="00977DA9" w:rsidRDefault="00977DA9" w:rsidP="00C56523">
            <w:pPr>
              <w:widowControl/>
              <w:spacing w:line="300" w:lineRule="exact"/>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合  计</w:t>
            </w:r>
          </w:p>
        </w:tc>
        <w:tc>
          <w:tcPr>
            <w:tcW w:w="1058" w:type="pct"/>
            <w:tcBorders>
              <w:top w:val="nil"/>
              <w:left w:val="nil"/>
              <w:bottom w:val="single" w:sz="4" w:space="0" w:color="auto"/>
              <w:right w:val="single" w:sz="4" w:space="0" w:color="auto"/>
            </w:tcBorders>
            <w:vAlign w:val="center"/>
          </w:tcPr>
          <w:p w14:paraId="2031BE4E" w14:textId="77777777" w:rsidR="00977DA9" w:rsidRDefault="00977DA9" w:rsidP="00C56523">
            <w:pPr>
              <w:widowControl/>
              <w:spacing w:line="300" w:lineRule="exact"/>
              <w:jc w:val="center"/>
              <w:rPr>
                <w:rFonts w:ascii="仿宋_GB2312" w:eastAsia="仿宋_GB2312" w:hAnsi="宋体" w:cs="宋体"/>
                <w:kern w:val="0"/>
                <w:sz w:val="22"/>
                <w:szCs w:val="22"/>
              </w:rPr>
            </w:pPr>
          </w:p>
        </w:tc>
        <w:tc>
          <w:tcPr>
            <w:tcW w:w="1132" w:type="pct"/>
            <w:tcBorders>
              <w:top w:val="nil"/>
              <w:left w:val="nil"/>
              <w:bottom w:val="single" w:sz="4" w:space="0" w:color="auto"/>
              <w:right w:val="single" w:sz="4" w:space="0" w:color="auto"/>
            </w:tcBorders>
            <w:vAlign w:val="center"/>
          </w:tcPr>
          <w:p w14:paraId="2F5E6D56" w14:textId="77777777" w:rsidR="00977DA9" w:rsidRDefault="00977DA9" w:rsidP="00C56523">
            <w:pPr>
              <w:widowControl/>
              <w:spacing w:line="300" w:lineRule="exact"/>
              <w:jc w:val="center"/>
              <w:rPr>
                <w:rFonts w:ascii="仿宋_GB2312" w:eastAsia="仿宋_GB2312" w:hAnsi="宋体" w:cs="宋体"/>
                <w:kern w:val="0"/>
                <w:sz w:val="22"/>
                <w:szCs w:val="22"/>
              </w:rPr>
            </w:pPr>
          </w:p>
        </w:tc>
        <w:tc>
          <w:tcPr>
            <w:tcW w:w="958" w:type="pct"/>
            <w:tcBorders>
              <w:top w:val="nil"/>
              <w:left w:val="nil"/>
              <w:bottom w:val="single" w:sz="4" w:space="0" w:color="auto"/>
              <w:right w:val="single" w:sz="4" w:space="0" w:color="auto"/>
            </w:tcBorders>
            <w:vAlign w:val="center"/>
          </w:tcPr>
          <w:p w14:paraId="54953C28" w14:textId="77777777" w:rsidR="00977DA9" w:rsidRDefault="00977DA9" w:rsidP="00C56523">
            <w:pPr>
              <w:widowControl/>
              <w:spacing w:line="300" w:lineRule="exact"/>
              <w:jc w:val="center"/>
              <w:rPr>
                <w:rFonts w:ascii="仿宋_GB2312" w:eastAsia="仿宋_GB2312" w:hAnsi="宋体" w:cs="宋体"/>
                <w:kern w:val="0"/>
                <w:sz w:val="22"/>
                <w:szCs w:val="22"/>
              </w:rPr>
            </w:pPr>
          </w:p>
        </w:tc>
      </w:tr>
      <w:tr w:rsidR="00977DA9" w14:paraId="5AB1D81A" w14:textId="77777777" w:rsidTr="007914AB">
        <w:trPr>
          <w:trHeight w:hRule="exact" w:val="454"/>
          <w:jc w:val="center"/>
        </w:trPr>
        <w:tc>
          <w:tcPr>
            <w:tcW w:w="647" w:type="pct"/>
            <w:tcBorders>
              <w:top w:val="nil"/>
              <w:left w:val="single" w:sz="4" w:space="0" w:color="auto"/>
              <w:bottom w:val="single" w:sz="4" w:space="0" w:color="auto"/>
              <w:right w:val="single" w:sz="4" w:space="0" w:color="auto"/>
            </w:tcBorders>
            <w:vAlign w:val="center"/>
          </w:tcPr>
          <w:p w14:paraId="17228632" w14:textId="77777777" w:rsidR="00977DA9" w:rsidRDefault="00977DA9" w:rsidP="00C56523">
            <w:pPr>
              <w:widowControl/>
              <w:spacing w:line="300" w:lineRule="exact"/>
              <w:jc w:val="left"/>
              <w:rPr>
                <w:rFonts w:ascii="仿宋_GB2312" w:eastAsia="仿宋_GB2312" w:hAnsi="宋体" w:cs="宋体"/>
                <w:kern w:val="0"/>
                <w:sz w:val="22"/>
                <w:szCs w:val="22"/>
              </w:rPr>
            </w:pPr>
          </w:p>
        </w:tc>
        <w:tc>
          <w:tcPr>
            <w:tcW w:w="1205" w:type="pct"/>
            <w:tcBorders>
              <w:top w:val="nil"/>
              <w:left w:val="nil"/>
              <w:bottom w:val="single" w:sz="4" w:space="0" w:color="auto"/>
              <w:right w:val="single" w:sz="4" w:space="0" w:color="auto"/>
            </w:tcBorders>
            <w:vAlign w:val="center"/>
          </w:tcPr>
          <w:p w14:paraId="2282EBEE"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058" w:type="pct"/>
            <w:tcBorders>
              <w:top w:val="nil"/>
              <w:left w:val="nil"/>
              <w:bottom w:val="single" w:sz="4" w:space="0" w:color="auto"/>
              <w:right w:val="single" w:sz="4" w:space="0" w:color="auto"/>
            </w:tcBorders>
            <w:vAlign w:val="center"/>
          </w:tcPr>
          <w:p w14:paraId="13A1D30B"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132" w:type="pct"/>
            <w:tcBorders>
              <w:top w:val="nil"/>
              <w:left w:val="nil"/>
              <w:bottom w:val="single" w:sz="4" w:space="0" w:color="auto"/>
              <w:right w:val="single" w:sz="4" w:space="0" w:color="auto"/>
            </w:tcBorders>
            <w:vAlign w:val="center"/>
          </w:tcPr>
          <w:p w14:paraId="422A0EB5"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958" w:type="pct"/>
            <w:tcBorders>
              <w:top w:val="nil"/>
              <w:left w:val="nil"/>
              <w:bottom w:val="single" w:sz="4" w:space="0" w:color="auto"/>
              <w:right w:val="single" w:sz="4" w:space="0" w:color="auto"/>
            </w:tcBorders>
            <w:vAlign w:val="center"/>
          </w:tcPr>
          <w:p w14:paraId="62831B0E"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977DA9" w14:paraId="642B064F" w14:textId="77777777" w:rsidTr="007914AB">
        <w:trPr>
          <w:trHeight w:hRule="exact" w:val="454"/>
          <w:jc w:val="center"/>
        </w:trPr>
        <w:tc>
          <w:tcPr>
            <w:tcW w:w="647" w:type="pct"/>
            <w:tcBorders>
              <w:top w:val="nil"/>
              <w:left w:val="single" w:sz="4" w:space="0" w:color="auto"/>
              <w:bottom w:val="single" w:sz="4" w:space="0" w:color="auto"/>
              <w:right w:val="single" w:sz="4" w:space="0" w:color="auto"/>
            </w:tcBorders>
            <w:vAlign w:val="center"/>
          </w:tcPr>
          <w:p w14:paraId="73BC4C7C"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205" w:type="pct"/>
            <w:tcBorders>
              <w:top w:val="nil"/>
              <w:left w:val="nil"/>
              <w:bottom w:val="single" w:sz="4" w:space="0" w:color="auto"/>
              <w:right w:val="single" w:sz="4" w:space="0" w:color="auto"/>
            </w:tcBorders>
            <w:vAlign w:val="center"/>
          </w:tcPr>
          <w:p w14:paraId="19CF3898"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058" w:type="pct"/>
            <w:tcBorders>
              <w:top w:val="nil"/>
              <w:left w:val="nil"/>
              <w:bottom w:val="single" w:sz="4" w:space="0" w:color="auto"/>
              <w:right w:val="single" w:sz="4" w:space="0" w:color="auto"/>
            </w:tcBorders>
            <w:vAlign w:val="center"/>
          </w:tcPr>
          <w:p w14:paraId="3DBAE953"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132" w:type="pct"/>
            <w:tcBorders>
              <w:top w:val="nil"/>
              <w:left w:val="nil"/>
              <w:bottom w:val="single" w:sz="4" w:space="0" w:color="auto"/>
              <w:right w:val="single" w:sz="4" w:space="0" w:color="auto"/>
            </w:tcBorders>
            <w:vAlign w:val="center"/>
          </w:tcPr>
          <w:p w14:paraId="4695E148"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958" w:type="pct"/>
            <w:tcBorders>
              <w:top w:val="nil"/>
              <w:left w:val="nil"/>
              <w:bottom w:val="single" w:sz="4" w:space="0" w:color="auto"/>
              <w:right w:val="single" w:sz="4" w:space="0" w:color="auto"/>
            </w:tcBorders>
            <w:vAlign w:val="center"/>
          </w:tcPr>
          <w:p w14:paraId="7EF04F9C"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r w:rsidR="00977DA9" w14:paraId="52AEA30D" w14:textId="77777777" w:rsidTr="007914AB">
        <w:trPr>
          <w:trHeight w:hRule="exact" w:val="454"/>
          <w:jc w:val="center"/>
        </w:trPr>
        <w:tc>
          <w:tcPr>
            <w:tcW w:w="647" w:type="pct"/>
            <w:tcBorders>
              <w:top w:val="nil"/>
              <w:left w:val="single" w:sz="4" w:space="0" w:color="auto"/>
              <w:bottom w:val="single" w:sz="4" w:space="0" w:color="auto"/>
              <w:right w:val="single" w:sz="4" w:space="0" w:color="auto"/>
            </w:tcBorders>
            <w:vAlign w:val="center"/>
          </w:tcPr>
          <w:p w14:paraId="619E019A"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205" w:type="pct"/>
            <w:tcBorders>
              <w:top w:val="nil"/>
              <w:left w:val="nil"/>
              <w:bottom w:val="single" w:sz="4" w:space="0" w:color="auto"/>
              <w:right w:val="single" w:sz="4" w:space="0" w:color="auto"/>
            </w:tcBorders>
            <w:vAlign w:val="center"/>
          </w:tcPr>
          <w:p w14:paraId="05B06949"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058" w:type="pct"/>
            <w:tcBorders>
              <w:top w:val="nil"/>
              <w:left w:val="nil"/>
              <w:bottom w:val="single" w:sz="4" w:space="0" w:color="auto"/>
              <w:right w:val="single" w:sz="4" w:space="0" w:color="auto"/>
            </w:tcBorders>
            <w:vAlign w:val="center"/>
          </w:tcPr>
          <w:p w14:paraId="5BC3BE0E"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1132" w:type="pct"/>
            <w:tcBorders>
              <w:top w:val="single" w:sz="4" w:space="0" w:color="auto"/>
              <w:left w:val="nil"/>
              <w:bottom w:val="single" w:sz="4" w:space="0" w:color="auto"/>
              <w:right w:val="single" w:sz="4" w:space="0" w:color="auto"/>
            </w:tcBorders>
            <w:vAlign w:val="center"/>
          </w:tcPr>
          <w:p w14:paraId="7F5F0330"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c>
          <w:tcPr>
            <w:tcW w:w="958" w:type="pct"/>
            <w:tcBorders>
              <w:top w:val="nil"/>
              <w:left w:val="nil"/>
              <w:bottom w:val="single" w:sz="4" w:space="0" w:color="auto"/>
              <w:right w:val="single" w:sz="4" w:space="0" w:color="auto"/>
            </w:tcBorders>
            <w:vAlign w:val="center"/>
          </w:tcPr>
          <w:p w14:paraId="7B0A3C0C" w14:textId="77777777" w:rsidR="00977DA9" w:rsidRDefault="00977DA9" w:rsidP="00C56523">
            <w:pPr>
              <w:widowControl/>
              <w:spacing w:line="300" w:lineRule="exact"/>
              <w:jc w:val="left"/>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w:t>
            </w:r>
          </w:p>
        </w:tc>
      </w:tr>
    </w:tbl>
    <w:p w14:paraId="10B20BF5" w14:textId="77777777" w:rsidR="00977DA9" w:rsidRDefault="00977DA9" w:rsidP="00977DA9">
      <w:pPr>
        <w:spacing w:line="400" w:lineRule="exact"/>
        <w:ind w:firstLineChars="50" w:firstLine="108"/>
        <w:jc w:val="left"/>
        <w:rPr>
          <w:rFonts w:ascii="仿宋_GB2312" w:eastAsia="仿宋_GB2312" w:hAnsi="宋体"/>
          <w:sz w:val="22"/>
          <w:szCs w:val="22"/>
        </w:rPr>
      </w:pPr>
      <w:r>
        <w:rPr>
          <w:rFonts w:ascii="仿宋_GB2312" w:eastAsia="仿宋_GB2312" w:hAnsi="宋体" w:hint="eastAsia"/>
          <w:sz w:val="22"/>
          <w:szCs w:val="22"/>
        </w:rPr>
        <w:t>注：本表反映部门本年度国有资本经营预算财政拨款支出情况。</w:t>
      </w:r>
      <w:r w:rsidR="00404B01">
        <w:rPr>
          <w:rFonts w:ascii="仿宋_GB2312" w:eastAsia="仿宋_GB2312" w:hAnsi="宋体" w:hint="eastAsia"/>
          <w:sz w:val="22"/>
          <w:szCs w:val="22"/>
        </w:rPr>
        <w:t>本部门没有使用国有资本经营预算安排的支出，故本表无数据。</w:t>
      </w:r>
    </w:p>
    <w:p w14:paraId="19816E81" w14:textId="77777777" w:rsidR="002710B8" w:rsidRPr="00977DA9" w:rsidRDefault="002710B8" w:rsidP="002710B8">
      <w:pPr>
        <w:rPr>
          <w:rFonts w:ascii="仿宋_GB2312" w:eastAsia="仿宋_GB2312" w:hAnsi="宋体"/>
          <w:sz w:val="22"/>
          <w:szCs w:val="22"/>
        </w:rPr>
        <w:sectPr w:rsidR="002710B8" w:rsidRPr="00977DA9" w:rsidSect="00E42853">
          <w:footerReference w:type="even" r:id="rId9"/>
          <w:footerReference w:type="default" r:id="rId10"/>
          <w:pgSz w:w="16838" w:h="11906" w:orient="landscape" w:code="9"/>
          <w:pgMar w:top="1531" w:right="1701" w:bottom="1531" w:left="1701" w:header="0" w:footer="1418" w:gutter="0"/>
          <w:cols w:space="720"/>
          <w:docGrid w:type="linesAndChars" w:linePitch="610" w:charSpace="-849"/>
        </w:sectPr>
      </w:pPr>
    </w:p>
    <w:p w14:paraId="1578FCB2" w14:textId="77777777" w:rsidR="00022A99" w:rsidRDefault="00022A99" w:rsidP="00022A99">
      <w:pPr>
        <w:spacing w:line="580" w:lineRule="exact"/>
        <w:ind w:firstLine="200"/>
        <w:rPr>
          <w:rFonts w:ascii="方正小标宋简体" w:eastAsia="方正小标宋简体"/>
          <w:sz w:val="42"/>
        </w:rPr>
      </w:pPr>
    </w:p>
    <w:p w14:paraId="5D82E41F" w14:textId="77777777" w:rsidR="00022A99" w:rsidRDefault="00022A99" w:rsidP="00022A99">
      <w:pPr>
        <w:spacing w:line="580" w:lineRule="exact"/>
        <w:ind w:firstLine="200"/>
        <w:rPr>
          <w:rFonts w:ascii="方正小标宋简体" w:eastAsia="方正小标宋简体"/>
          <w:sz w:val="42"/>
        </w:rPr>
      </w:pPr>
    </w:p>
    <w:p w14:paraId="01766098" w14:textId="77777777" w:rsidR="00022A99" w:rsidRDefault="00022A99" w:rsidP="00022A99">
      <w:pPr>
        <w:spacing w:line="580" w:lineRule="exact"/>
        <w:ind w:firstLine="200"/>
        <w:rPr>
          <w:rFonts w:ascii="方正小标宋简体" w:eastAsia="方正小标宋简体"/>
          <w:sz w:val="42"/>
        </w:rPr>
      </w:pPr>
    </w:p>
    <w:p w14:paraId="356446D7" w14:textId="77777777" w:rsidR="00022A99" w:rsidRPr="00101958" w:rsidRDefault="00022A99" w:rsidP="00022A99">
      <w:pPr>
        <w:spacing w:line="580" w:lineRule="exact"/>
        <w:rPr>
          <w:rFonts w:ascii="方正小标宋简体" w:eastAsia="方正小标宋简体"/>
          <w:sz w:val="42"/>
        </w:rPr>
      </w:pPr>
    </w:p>
    <w:p w14:paraId="62FE729B" w14:textId="77777777" w:rsidR="00780FDF" w:rsidRPr="00170067" w:rsidRDefault="00E8233B" w:rsidP="00170067">
      <w:pPr>
        <w:rPr>
          <w:rFonts w:ascii="仿宋_GB2312" w:eastAsia="仿宋_GB2312" w:hAnsi="宋体"/>
          <w:sz w:val="22"/>
          <w:szCs w:val="22"/>
        </w:rPr>
      </w:pPr>
      <w:r>
        <w:rPr>
          <w:rFonts w:ascii="黑体" w:eastAsia="黑体" w:hint="eastAsia"/>
          <w:sz w:val="52"/>
          <w:szCs w:val="52"/>
        </w:rPr>
        <w:t xml:space="preserve">  </w:t>
      </w:r>
      <w:r w:rsidR="00780FDF">
        <w:rPr>
          <w:rFonts w:ascii="黑体" w:eastAsia="黑体" w:hint="eastAsia"/>
          <w:sz w:val="52"/>
          <w:szCs w:val="52"/>
        </w:rPr>
        <w:t>第三部分</w:t>
      </w:r>
    </w:p>
    <w:p w14:paraId="567F9B12" w14:textId="77777777" w:rsidR="00780FDF" w:rsidRDefault="00780FDF">
      <w:pPr>
        <w:rPr>
          <w:rFonts w:ascii="黑体" w:eastAsia="黑体"/>
          <w:sz w:val="52"/>
          <w:szCs w:val="52"/>
        </w:rPr>
      </w:pPr>
    </w:p>
    <w:p w14:paraId="786CD78E" w14:textId="77777777" w:rsidR="00E8233B" w:rsidRDefault="00E8233B">
      <w:pPr>
        <w:rPr>
          <w:rFonts w:ascii="黑体" w:eastAsia="黑体"/>
          <w:sz w:val="52"/>
          <w:szCs w:val="52"/>
        </w:rPr>
      </w:pPr>
    </w:p>
    <w:p w14:paraId="02965083" w14:textId="77777777" w:rsidR="00780FDF" w:rsidRDefault="00780FDF" w:rsidP="002E1565">
      <w:pPr>
        <w:ind w:leftChars="8" w:left="277" w:hangingChars="50" w:hanging="260"/>
        <w:jc w:val="center"/>
        <w:rPr>
          <w:rFonts w:ascii="黑体" w:eastAsia="黑体"/>
          <w:sz w:val="52"/>
          <w:szCs w:val="52"/>
        </w:rPr>
      </w:pPr>
      <w:r>
        <w:rPr>
          <w:rFonts w:ascii="黑体" w:eastAsia="黑体" w:hint="eastAsia"/>
          <w:sz w:val="52"/>
          <w:szCs w:val="52"/>
        </w:rPr>
        <w:t>20</w:t>
      </w:r>
      <w:r w:rsidR="002E1565">
        <w:rPr>
          <w:rFonts w:ascii="黑体" w:eastAsia="黑体" w:hint="eastAsia"/>
          <w:sz w:val="52"/>
          <w:szCs w:val="52"/>
        </w:rPr>
        <w:t>20</w:t>
      </w:r>
      <w:r>
        <w:rPr>
          <w:rFonts w:ascii="黑体" w:eastAsia="黑体" w:hint="eastAsia"/>
          <w:sz w:val="52"/>
          <w:szCs w:val="52"/>
        </w:rPr>
        <w:t>度部门决算情况说明</w:t>
      </w:r>
    </w:p>
    <w:p w14:paraId="5B9B50AF" w14:textId="77777777" w:rsidR="00780FDF" w:rsidRPr="002E1565" w:rsidRDefault="00780FDF">
      <w:pPr>
        <w:rPr>
          <w:rFonts w:ascii="黑体" w:eastAsia="黑体"/>
          <w:b/>
          <w:sz w:val="30"/>
          <w:szCs w:val="30"/>
        </w:rPr>
      </w:pPr>
    </w:p>
    <w:p w14:paraId="70733206" w14:textId="77777777" w:rsidR="00780FDF" w:rsidRDefault="00780FDF">
      <w:pPr>
        <w:rPr>
          <w:rFonts w:ascii="黑体" w:eastAsia="黑体"/>
          <w:b/>
          <w:sz w:val="30"/>
          <w:szCs w:val="30"/>
        </w:rPr>
      </w:pPr>
    </w:p>
    <w:p w14:paraId="0E5308F8" w14:textId="77777777" w:rsidR="00780FDF" w:rsidRDefault="00780FDF">
      <w:pPr>
        <w:rPr>
          <w:rFonts w:ascii="黑体" w:eastAsia="黑体"/>
          <w:b/>
          <w:sz w:val="30"/>
          <w:szCs w:val="30"/>
        </w:rPr>
      </w:pPr>
    </w:p>
    <w:p w14:paraId="228BBE14" w14:textId="77777777" w:rsidR="00780FDF" w:rsidRDefault="00780FDF">
      <w:pPr>
        <w:rPr>
          <w:rFonts w:ascii="黑体" w:eastAsia="黑体"/>
          <w:b/>
          <w:sz w:val="30"/>
          <w:szCs w:val="30"/>
        </w:rPr>
      </w:pPr>
    </w:p>
    <w:p w14:paraId="6607D0A4" w14:textId="77777777" w:rsidR="00780FDF" w:rsidRDefault="00780FDF">
      <w:pPr>
        <w:rPr>
          <w:rFonts w:ascii="黑体" w:eastAsia="黑体"/>
          <w:b/>
          <w:sz w:val="30"/>
          <w:szCs w:val="30"/>
        </w:rPr>
      </w:pPr>
    </w:p>
    <w:p w14:paraId="54DC1970" w14:textId="20CDAD23" w:rsidR="00780FDF" w:rsidRDefault="00780FDF">
      <w:pPr>
        <w:rPr>
          <w:rFonts w:ascii="黑体" w:eastAsia="黑体"/>
          <w:b/>
          <w:sz w:val="30"/>
          <w:szCs w:val="30"/>
        </w:rPr>
      </w:pPr>
    </w:p>
    <w:p w14:paraId="0D77D66F" w14:textId="77777777" w:rsidR="00020395" w:rsidRDefault="00020395">
      <w:pPr>
        <w:rPr>
          <w:rFonts w:ascii="黑体" w:eastAsia="黑体"/>
          <w:b/>
          <w:sz w:val="30"/>
          <w:szCs w:val="30"/>
        </w:rPr>
      </w:pPr>
    </w:p>
    <w:p w14:paraId="1AC8D32D" w14:textId="77777777" w:rsidR="00780FDF" w:rsidRDefault="00780FDF">
      <w:pPr>
        <w:rPr>
          <w:rFonts w:ascii="黑体" w:eastAsia="黑体"/>
          <w:b/>
          <w:sz w:val="30"/>
          <w:szCs w:val="30"/>
        </w:rPr>
      </w:pPr>
    </w:p>
    <w:p w14:paraId="255A37FF" w14:textId="77777777" w:rsidR="00780FDF" w:rsidRDefault="00780FDF">
      <w:pPr>
        <w:rPr>
          <w:rFonts w:ascii="黑体" w:eastAsia="黑体"/>
          <w:b/>
          <w:sz w:val="30"/>
          <w:szCs w:val="30"/>
        </w:rPr>
      </w:pPr>
    </w:p>
    <w:p w14:paraId="1122F287" w14:textId="77777777" w:rsidR="00780FDF" w:rsidRDefault="00780FDF">
      <w:pPr>
        <w:rPr>
          <w:rFonts w:ascii="黑体" w:eastAsia="黑体"/>
          <w:b/>
          <w:sz w:val="30"/>
          <w:szCs w:val="30"/>
        </w:rPr>
      </w:pPr>
    </w:p>
    <w:p w14:paraId="04BEE410" w14:textId="77777777" w:rsidR="00254F97" w:rsidRDefault="00254F97">
      <w:pPr>
        <w:rPr>
          <w:rFonts w:ascii="黑体" w:eastAsia="黑体"/>
          <w:b/>
          <w:sz w:val="30"/>
          <w:szCs w:val="30"/>
        </w:rPr>
      </w:pPr>
    </w:p>
    <w:p w14:paraId="2A3FE413" w14:textId="77777777" w:rsidR="00720712" w:rsidRDefault="00720712">
      <w:pPr>
        <w:rPr>
          <w:rFonts w:ascii="黑体" w:eastAsia="黑体"/>
          <w:b/>
          <w:sz w:val="30"/>
          <w:szCs w:val="30"/>
        </w:rPr>
      </w:pPr>
    </w:p>
    <w:p w14:paraId="701D7176" w14:textId="77777777" w:rsidR="004C790B" w:rsidRDefault="004C790B" w:rsidP="004C790B">
      <w:pPr>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一、2020年度收入支出决算情况说明</w:t>
      </w:r>
    </w:p>
    <w:p w14:paraId="34969D6D" w14:textId="77777777" w:rsidR="004C790B" w:rsidRDefault="004C790B" w:rsidP="004C790B">
      <w:pPr>
        <w:spacing w:line="560" w:lineRule="exact"/>
        <w:ind w:firstLineChars="200" w:firstLine="640"/>
        <w:rPr>
          <w:rFonts w:ascii="楷体_GB2312" w:eastAsia="楷体_GB2312"/>
          <w:sz w:val="32"/>
          <w:szCs w:val="32"/>
        </w:rPr>
      </w:pPr>
      <w:r>
        <w:rPr>
          <w:rFonts w:ascii="楷体_GB2312" w:eastAsia="楷体_GB2312" w:hint="eastAsia"/>
          <w:sz w:val="32"/>
          <w:szCs w:val="32"/>
        </w:rPr>
        <w:t>（一）收入支出决算总体情况</w:t>
      </w:r>
    </w:p>
    <w:p w14:paraId="11222542"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2020年度收入总计</w:t>
      </w:r>
      <w:r>
        <w:rPr>
          <w:rFonts w:ascii="仿宋_GB2312" w:eastAsia="仿宋_GB2312"/>
          <w:sz w:val="32"/>
          <w:szCs w:val="32"/>
        </w:rPr>
        <w:t>1321760.59</w:t>
      </w:r>
      <w:r>
        <w:rPr>
          <w:rFonts w:ascii="仿宋_GB2312" w:eastAsia="仿宋_GB2312" w:hint="eastAsia"/>
          <w:sz w:val="32"/>
          <w:szCs w:val="32"/>
        </w:rPr>
        <w:t>万元，支出总计</w:t>
      </w:r>
      <w:r>
        <w:rPr>
          <w:rFonts w:ascii="仿宋_GB2312" w:eastAsia="仿宋_GB2312"/>
          <w:sz w:val="32"/>
          <w:szCs w:val="32"/>
        </w:rPr>
        <w:t>1321760.59</w:t>
      </w:r>
      <w:r>
        <w:rPr>
          <w:rFonts w:ascii="仿宋_GB2312" w:eastAsia="仿宋_GB2312" w:hint="eastAsia"/>
          <w:sz w:val="32"/>
          <w:szCs w:val="32"/>
        </w:rPr>
        <w:t>万元。与2019年度相比，收、支总计各增加</w:t>
      </w:r>
      <w:r>
        <w:rPr>
          <w:rFonts w:ascii="仿宋_GB2312" w:eastAsia="仿宋_GB2312"/>
          <w:sz w:val="32"/>
          <w:szCs w:val="32"/>
        </w:rPr>
        <w:t>80063.83</w:t>
      </w:r>
      <w:r>
        <w:rPr>
          <w:rFonts w:ascii="仿宋_GB2312" w:eastAsia="仿宋_GB2312" w:hint="eastAsia"/>
          <w:sz w:val="32"/>
          <w:szCs w:val="32"/>
        </w:rPr>
        <w:t>万元，增长6.45%，主要是一般公共预算财政拨款收入、政府性基金预算财政拨款收入和其他支出、抗</w:t>
      </w:r>
      <w:proofErr w:type="gramStart"/>
      <w:r>
        <w:rPr>
          <w:rFonts w:ascii="仿宋_GB2312" w:eastAsia="仿宋_GB2312" w:hint="eastAsia"/>
          <w:sz w:val="32"/>
          <w:szCs w:val="32"/>
        </w:rPr>
        <w:t>疫</w:t>
      </w:r>
      <w:proofErr w:type="gramEnd"/>
      <w:r>
        <w:rPr>
          <w:rFonts w:ascii="仿宋_GB2312" w:eastAsia="仿宋_GB2312" w:hint="eastAsia"/>
          <w:sz w:val="32"/>
          <w:szCs w:val="32"/>
        </w:rPr>
        <w:t>特别国债安排的支出增加。</w:t>
      </w:r>
    </w:p>
    <w:p w14:paraId="65FC1377" w14:textId="77777777" w:rsidR="004C790B" w:rsidRDefault="004C790B" w:rsidP="004C790B">
      <w:pPr>
        <w:spacing w:line="560" w:lineRule="exact"/>
        <w:ind w:firstLineChars="200" w:firstLine="640"/>
        <w:rPr>
          <w:rFonts w:ascii="楷体_GB2312" w:eastAsia="楷体_GB2312"/>
          <w:sz w:val="32"/>
          <w:szCs w:val="32"/>
        </w:rPr>
      </w:pPr>
      <w:r>
        <w:rPr>
          <w:rFonts w:ascii="楷体_GB2312" w:eastAsia="楷体_GB2312" w:hint="eastAsia"/>
          <w:sz w:val="32"/>
          <w:szCs w:val="32"/>
        </w:rPr>
        <w:t>（二）收入决算情况</w:t>
      </w:r>
    </w:p>
    <w:p w14:paraId="1283A8CE"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本年收入合计</w:t>
      </w:r>
      <w:r>
        <w:rPr>
          <w:rFonts w:ascii="仿宋_GB2312" w:eastAsia="仿宋_GB2312"/>
          <w:sz w:val="32"/>
          <w:szCs w:val="32"/>
        </w:rPr>
        <w:t>1286559.47</w:t>
      </w:r>
      <w:r>
        <w:rPr>
          <w:rFonts w:ascii="仿宋_GB2312" w:eastAsia="仿宋_GB2312" w:hint="eastAsia"/>
          <w:sz w:val="32"/>
          <w:szCs w:val="32"/>
        </w:rPr>
        <w:t>万元，其中：财政拨款收入</w:t>
      </w:r>
      <w:r>
        <w:rPr>
          <w:rFonts w:ascii="仿宋_GB2312" w:eastAsia="仿宋_GB2312"/>
          <w:sz w:val="32"/>
          <w:szCs w:val="32"/>
        </w:rPr>
        <w:t>188662.17</w:t>
      </w:r>
      <w:r>
        <w:rPr>
          <w:rFonts w:ascii="仿宋_GB2312" w:eastAsia="仿宋_GB2312" w:hint="eastAsia"/>
          <w:sz w:val="32"/>
          <w:szCs w:val="32"/>
        </w:rPr>
        <w:t>万元，占14.7%；政府性基金预算财政拨款收入</w:t>
      </w:r>
      <w:r>
        <w:rPr>
          <w:rFonts w:ascii="仿宋_GB2312" w:eastAsia="仿宋_GB2312"/>
          <w:sz w:val="32"/>
          <w:szCs w:val="32"/>
        </w:rPr>
        <w:t>55000</w:t>
      </w:r>
      <w:r>
        <w:rPr>
          <w:rFonts w:ascii="仿宋_GB2312" w:eastAsia="仿宋_GB2312" w:hint="eastAsia"/>
          <w:sz w:val="32"/>
          <w:szCs w:val="32"/>
        </w:rPr>
        <w:t>万元，占4.3%；事业收入</w:t>
      </w:r>
      <w:r>
        <w:rPr>
          <w:rFonts w:ascii="仿宋_GB2312" w:eastAsia="仿宋_GB2312"/>
          <w:sz w:val="32"/>
          <w:szCs w:val="32"/>
        </w:rPr>
        <w:t>1029386.02</w:t>
      </w:r>
      <w:r>
        <w:rPr>
          <w:rFonts w:ascii="仿宋_GB2312" w:eastAsia="仿宋_GB2312" w:hint="eastAsia"/>
          <w:sz w:val="32"/>
          <w:szCs w:val="32"/>
        </w:rPr>
        <w:t>万元，占80%；经营收入</w:t>
      </w:r>
      <w:r>
        <w:rPr>
          <w:rFonts w:ascii="仿宋_GB2312" w:eastAsia="仿宋_GB2312"/>
          <w:sz w:val="32"/>
          <w:szCs w:val="32"/>
        </w:rPr>
        <w:t>396.73</w:t>
      </w:r>
      <w:r>
        <w:rPr>
          <w:rFonts w:ascii="仿宋_GB2312" w:eastAsia="仿宋_GB2312" w:hint="eastAsia"/>
          <w:sz w:val="32"/>
          <w:szCs w:val="32"/>
        </w:rPr>
        <w:t>万元；上级补助收入15万元；其他收入</w:t>
      </w:r>
      <w:r>
        <w:rPr>
          <w:rFonts w:ascii="仿宋_GB2312" w:eastAsia="仿宋_GB2312"/>
          <w:sz w:val="32"/>
          <w:szCs w:val="32"/>
        </w:rPr>
        <w:t>13099.56</w:t>
      </w:r>
      <w:r>
        <w:rPr>
          <w:rFonts w:ascii="仿宋_GB2312" w:eastAsia="仿宋_GB2312" w:hint="eastAsia"/>
          <w:sz w:val="32"/>
          <w:szCs w:val="32"/>
        </w:rPr>
        <w:t>万元，占1%。</w:t>
      </w:r>
    </w:p>
    <w:p w14:paraId="5FEFA1E1" w14:textId="77777777" w:rsidR="004C790B" w:rsidRDefault="004C790B" w:rsidP="004C790B">
      <w:pPr>
        <w:spacing w:line="560" w:lineRule="exact"/>
        <w:ind w:firstLineChars="200" w:firstLine="640"/>
        <w:rPr>
          <w:rFonts w:ascii="楷体_GB2312" w:eastAsia="楷体_GB2312"/>
          <w:sz w:val="32"/>
          <w:szCs w:val="32"/>
        </w:rPr>
      </w:pPr>
      <w:r>
        <w:rPr>
          <w:rFonts w:ascii="楷体_GB2312" w:eastAsia="楷体_GB2312" w:hint="eastAsia"/>
          <w:sz w:val="32"/>
          <w:szCs w:val="32"/>
        </w:rPr>
        <w:t>（三）支出决算情况</w:t>
      </w:r>
    </w:p>
    <w:p w14:paraId="072213AD"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本年支出合计</w:t>
      </w:r>
      <w:r>
        <w:rPr>
          <w:rFonts w:ascii="仿宋_GB2312" w:eastAsia="仿宋_GB2312"/>
          <w:sz w:val="32"/>
          <w:szCs w:val="32"/>
        </w:rPr>
        <w:t>1281276.23</w:t>
      </w:r>
      <w:r>
        <w:rPr>
          <w:rFonts w:ascii="仿宋_GB2312" w:eastAsia="仿宋_GB2312" w:hint="eastAsia"/>
          <w:sz w:val="32"/>
          <w:szCs w:val="32"/>
        </w:rPr>
        <w:t>万元，其中：基本支出</w:t>
      </w:r>
      <w:r>
        <w:rPr>
          <w:rFonts w:ascii="仿宋_GB2312" w:eastAsia="仿宋_GB2312"/>
          <w:sz w:val="32"/>
          <w:szCs w:val="32"/>
        </w:rPr>
        <w:t>1113180.87</w:t>
      </w:r>
      <w:r>
        <w:rPr>
          <w:rFonts w:ascii="仿宋_GB2312" w:eastAsia="仿宋_GB2312" w:hint="eastAsia"/>
          <w:sz w:val="32"/>
          <w:szCs w:val="32"/>
        </w:rPr>
        <w:t>万元，占86.9%；项目支出</w:t>
      </w:r>
      <w:r>
        <w:rPr>
          <w:rFonts w:ascii="仿宋_GB2312" w:eastAsia="仿宋_GB2312"/>
          <w:sz w:val="32"/>
          <w:szCs w:val="32"/>
        </w:rPr>
        <w:t>167672.54</w:t>
      </w:r>
      <w:r>
        <w:rPr>
          <w:rFonts w:ascii="仿宋_GB2312" w:eastAsia="仿宋_GB2312" w:hint="eastAsia"/>
          <w:sz w:val="32"/>
          <w:szCs w:val="32"/>
        </w:rPr>
        <w:t>万元，占13.1%；经营支出</w:t>
      </w:r>
      <w:r>
        <w:rPr>
          <w:rFonts w:ascii="仿宋_GB2312" w:eastAsia="仿宋_GB2312"/>
          <w:sz w:val="32"/>
          <w:szCs w:val="32"/>
        </w:rPr>
        <w:t>422.83</w:t>
      </w:r>
      <w:r>
        <w:rPr>
          <w:rFonts w:ascii="仿宋_GB2312" w:eastAsia="仿宋_GB2312" w:hint="eastAsia"/>
          <w:sz w:val="32"/>
          <w:szCs w:val="32"/>
        </w:rPr>
        <w:t>万元。</w:t>
      </w:r>
    </w:p>
    <w:p w14:paraId="41598CA5" w14:textId="77777777" w:rsidR="004C790B" w:rsidRDefault="004C790B" w:rsidP="004C790B">
      <w:pPr>
        <w:spacing w:line="560" w:lineRule="exact"/>
        <w:ind w:firstLine="709"/>
        <w:rPr>
          <w:rFonts w:ascii="仿宋_GB2312" w:eastAsia="仿宋_GB2312"/>
          <w:b/>
          <w:sz w:val="32"/>
          <w:szCs w:val="32"/>
        </w:rPr>
      </w:pPr>
      <w:r>
        <w:rPr>
          <w:rFonts w:ascii="楷体_GB2312" w:eastAsia="楷体_GB2312" w:hint="eastAsia"/>
          <w:sz w:val="32"/>
          <w:szCs w:val="32"/>
        </w:rPr>
        <w:t>（四）财政拨款收入支出决算总体情况</w:t>
      </w:r>
    </w:p>
    <w:p w14:paraId="237563A5"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2020年度财政拨款收、支总计分别为</w:t>
      </w:r>
      <w:r>
        <w:rPr>
          <w:rFonts w:ascii="仿宋_GB2312" w:eastAsia="仿宋_GB2312"/>
          <w:sz w:val="32"/>
          <w:szCs w:val="32"/>
        </w:rPr>
        <w:t>250817.12</w:t>
      </w:r>
      <w:r>
        <w:rPr>
          <w:rFonts w:ascii="仿宋_GB2312" w:eastAsia="仿宋_GB2312" w:hint="eastAsia"/>
          <w:sz w:val="32"/>
          <w:szCs w:val="32"/>
        </w:rPr>
        <w:t>万元。与2019年度相比，财政拨款收、支总计分别增加</w:t>
      </w:r>
      <w:r>
        <w:rPr>
          <w:rFonts w:ascii="仿宋_GB2312" w:eastAsia="仿宋_GB2312"/>
          <w:sz w:val="32"/>
          <w:szCs w:val="32"/>
        </w:rPr>
        <w:t>111136.6</w:t>
      </w:r>
      <w:r>
        <w:rPr>
          <w:rFonts w:ascii="仿宋_GB2312" w:eastAsia="仿宋_GB2312" w:hint="eastAsia"/>
          <w:sz w:val="32"/>
          <w:szCs w:val="32"/>
        </w:rPr>
        <w:t>8万元，增长79.6%，主要是一般公共预算财政拨款和政府性基金预算财政拨款增加。</w:t>
      </w:r>
    </w:p>
    <w:p w14:paraId="697C7247" w14:textId="77777777" w:rsidR="004C790B" w:rsidRDefault="004C790B" w:rsidP="004C790B">
      <w:pPr>
        <w:spacing w:line="560" w:lineRule="exact"/>
        <w:ind w:firstLine="709"/>
        <w:rPr>
          <w:rFonts w:ascii="楷体_GB2312" w:eastAsia="楷体_GB2312"/>
          <w:sz w:val="32"/>
          <w:szCs w:val="32"/>
        </w:rPr>
      </w:pPr>
      <w:r>
        <w:rPr>
          <w:rFonts w:ascii="楷体_GB2312" w:eastAsia="楷体_GB2312" w:hint="eastAsia"/>
          <w:sz w:val="32"/>
          <w:szCs w:val="32"/>
        </w:rPr>
        <w:t>（五）一般公共预算财政拨款支出决算情况</w:t>
      </w:r>
    </w:p>
    <w:p w14:paraId="6638F69E"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1.一般公共预算财政拨款支出决算总体情况</w:t>
      </w:r>
    </w:p>
    <w:p w14:paraId="3259E9A9"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2020年度一般公共预算财政拨款支出</w:t>
      </w:r>
      <w:r>
        <w:rPr>
          <w:rFonts w:ascii="仿宋_GB2312" w:eastAsia="仿宋_GB2312"/>
          <w:sz w:val="32"/>
          <w:szCs w:val="32"/>
        </w:rPr>
        <w:t>191631.15</w:t>
      </w:r>
      <w:r>
        <w:rPr>
          <w:rFonts w:ascii="仿宋_GB2312" w:eastAsia="仿宋_GB2312" w:hint="eastAsia"/>
          <w:sz w:val="32"/>
          <w:szCs w:val="32"/>
        </w:rPr>
        <w:t xml:space="preserve">万元，占本年支出合计的15%。与2019年度相比，一般公共预算财政拨款支出增加 </w:t>
      </w:r>
      <w:r>
        <w:rPr>
          <w:rFonts w:ascii="仿宋_GB2312" w:eastAsia="仿宋_GB2312"/>
          <w:sz w:val="32"/>
          <w:szCs w:val="32"/>
        </w:rPr>
        <w:t>52105.6</w:t>
      </w:r>
      <w:r>
        <w:rPr>
          <w:rFonts w:ascii="仿宋_GB2312" w:eastAsia="仿宋_GB2312" w:hint="eastAsia"/>
          <w:sz w:val="32"/>
          <w:szCs w:val="32"/>
        </w:rPr>
        <w:t>6万元，增长37.3%。主要是卫生健康支出增加。</w:t>
      </w:r>
    </w:p>
    <w:p w14:paraId="3E65BF34"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bCs/>
          <w:sz w:val="32"/>
          <w:szCs w:val="32"/>
        </w:rPr>
        <w:t>2.</w:t>
      </w:r>
      <w:r>
        <w:rPr>
          <w:rFonts w:ascii="仿宋_GB2312" w:eastAsia="仿宋_GB2312" w:hint="eastAsia"/>
          <w:sz w:val="32"/>
          <w:szCs w:val="32"/>
        </w:rPr>
        <w:t>一般公共预算财政拨款支出决算结构情况</w:t>
      </w:r>
    </w:p>
    <w:p w14:paraId="6064FA51"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2020年度一般公共预算财政拨款支出</w:t>
      </w:r>
      <w:r>
        <w:rPr>
          <w:rFonts w:ascii="仿宋_GB2312" w:eastAsia="仿宋_GB2312"/>
          <w:sz w:val="32"/>
          <w:szCs w:val="32"/>
        </w:rPr>
        <w:t>191631.15</w:t>
      </w:r>
      <w:r>
        <w:rPr>
          <w:rFonts w:ascii="仿宋_GB2312" w:eastAsia="仿宋_GB2312" w:hint="eastAsia"/>
          <w:sz w:val="32"/>
          <w:szCs w:val="32"/>
        </w:rPr>
        <w:t>万元，主要用于以下方面：一般公共服务支出</w:t>
      </w:r>
      <w:r>
        <w:rPr>
          <w:rFonts w:ascii="仿宋_GB2312" w:eastAsia="仿宋_GB2312"/>
          <w:sz w:val="32"/>
          <w:szCs w:val="32"/>
        </w:rPr>
        <w:t>62.43</w:t>
      </w:r>
      <w:r>
        <w:rPr>
          <w:rFonts w:ascii="仿宋_GB2312" w:eastAsia="仿宋_GB2312" w:hint="eastAsia"/>
          <w:sz w:val="32"/>
          <w:szCs w:val="32"/>
        </w:rPr>
        <w:t>万元；教育支出</w:t>
      </w:r>
      <w:r>
        <w:rPr>
          <w:rFonts w:ascii="仿宋_GB2312" w:eastAsia="仿宋_GB2312"/>
          <w:sz w:val="32"/>
          <w:szCs w:val="32"/>
        </w:rPr>
        <w:t>8357.33</w:t>
      </w:r>
      <w:r>
        <w:rPr>
          <w:rFonts w:ascii="仿宋_GB2312" w:eastAsia="仿宋_GB2312" w:hint="eastAsia"/>
          <w:sz w:val="32"/>
          <w:szCs w:val="32"/>
        </w:rPr>
        <w:t>万元，占4.4%；科学技术支出</w:t>
      </w:r>
      <w:r>
        <w:rPr>
          <w:rFonts w:ascii="仿宋_GB2312" w:eastAsia="仿宋_GB2312"/>
          <w:sz w:val="32"/>
          <w:szCs w:val="32"/>
        </w:rPr>
        <w:t>926.72</w:t>
      </w:r>
      <w:r>
        <w:rPr>
          <w:rFonts w:ascii="仿宋_GB2312" w:eastAsia="仿宋_GB2312" w:hint="eastAsia"/>
          <w:sz w:val="32"/>
          <w:szCs w:val="32"/>
        </w:rPr>
        <w:t>万元，占0.5%；社会保障和就业支出</w:t>
      </w:r>
      <w:r>
        <w:rPr>
          <w:rFonts w:ascii="仿宋_GB2312" w:eastAsia="仿宋_GB2312"/>
          <w:sz w:val="32"/>
          <w:szCs w:val="32"/>
        </w:rPr>
        <w:t>35600.23</w:t>
      </w:r>
      <w:r>
        <w:rPr>
          <w:rFonts w:ascii="仿宋_GB2312" w:eastAsia="仿宋_GB2312" w:hint="eastAsia"/>
          <w:sz w:val="32"/>
          <w:szCs w:val="32"/>
        </w:rPr>
        <w:t>万元，占18.6%；卫生健康支出</w:t>
      </w:r>
      <w:r>
        <w:rPr>
          <w:rFonts w:ascii="仿宋_GB2312" w:eastAsia="仿宋_GB2312"/>
          <w:sz w:val="32"/>
          <w:szCs w:val="32"/>
        </w:rPr>
        <w:t>143864.3</w:t>
      </w:r>
      <w:r>
        <w:rPr>
          <w:rFonts w:ascii="仿宋_GB2312" w:eastAsia="仿宋_GB2312" w:hint="eastAsia"/>
          <w:sz w:val="32"/>
          <w:szCs w:val="32"/>
        </w:rPr>
        <w:t>万元，占75.1%；城乡社区支出</w:t>
      </w:r>
      <w:r>
        <w:rPr>
          <w:rFonts w:ascii="仿宋_GB2312" w:eastAsia="仿宋_GB2312"/>
          <w:sz w:val="32"/>
          <w:szCs w:val="32"/>
        </w:rPr>
        <w:t>1122.35</w:t>
      </w:r>
      <w:r>
        <w:rPr>
          <w:rFonts w:ascii="仿宋_GB2312" w:eastAsia="仿宋_GB2312" w:hint="eastAsia"/>
          <w:sz w:val="32"/>
          <w:szCs w:val="32"/>
        </w:rPr>
        <w:t>万元，占0.6%；住房保障支出</w:t>
      </w:r>
      <w:r>
        <w:rPr>
          <w:rFonts w:ascii="仿宋_GB2312" w:eastAsia="仿宋_GB2312"/>
          <w:sz w:val="32"/>
          <w:szCs w:val="32"/>
        </w:rPr>
        <w:t>1687.47</w:t>
      </w:r>
      <w:r>
        <w:rPr>
          <w:rFonts w:ascii="仿宋_GB2312" w:eastAsia="仿宋_GB2312" w:hint="eastAsia"/>
          <w:sz w:val="32"/>
          <w:szCs w:val="32"/>
        </w:rPr>
        <w:t>万元，占0.9%；商业服务业等支出</w:t>
      </w:r>
      <w:r>
        <w:rPr>
          <w:rFonts w:ascii="仿宋_GB2312" w:eastAsia="仿宋_GB2312"/>
          <w:sz w:val="32"/>
          <w:szCs w:val="32"/>
        </w:rPr>
        <w:t>10.33</w:t>
      </w:r>
      <w:r>
        <w:rPr>
          <w:rFonts w:ascii="仿宋_GB2312" w:eastAsia="仿宋_GB2312" w:hint="eastAsia"/>
          <w:sz w:val="32"/>
          <w:szCs w:val="32"/>
        </w:rPr>
        <w:t>万元。</w:t>
      </w:r>
    </w:p>
    <w:p w14:paraId="1CE3D9C2"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3.一般公共预算财政拨款支出决算具体情况</w:t>
      </w:r>
    </w:p>
    <w:p w14:paraId="6C25A344"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2020年度一般公共预算财政拨款支出年初</w:t>
      </w:r>
      <w:r w:rsidRPr="00667CDC">
        <w:rPr>
          <w:rFonts w:ascii="仿宋_GB2312" w:eastAsia="仿宋_GB2312" w:hint="eastAsia"/>
          <w:sz w:val="32"/>
          <w:szCs w:val="32"/>
        </w:rPr>
        <w:t>预算为</w:t>
      </w:r>
      <w:r w:rsidRPr="00667CDC">
        <w:rPr>
          <w:rFonts w:ascii="仿宋_GB2312" w:eastAsia="仿宋_GB2312"/>
          <w:sz w:val="32"/>
          <w:szCs w:val="32"/>
        </w:rPr>
        <w:t>132924.66</w:t>
      </w:r>
      <w:r w:rsidRPr="00667CDC">
        <w:rPr>
          <w:rFonts w:ascii="仿宋_GB2312" w:eastAsia="仿宋_GB2312" w:hint="eastAsia"/>
          <w:sz w:val="32"/>
          <w:szCs w:val="32"/>
        </w:rPr>
        <w:t>万元，支出决算为</w:t>
      </w:r>
      <w:r w:rsidRPr="00667CDC">
        <w:rPr>
          <w:rFonts w:ascii="仿宋_GB2312" w:eastAsia="仿宋_GB2312"/>
          <w:sz w:val="32"/>
          <w:szCs w:val="32"/>
        </w:rPr>
        <w:t>191631.15</w:t>
      </w:r>
      <w:r w:rsidRPr="00667CDC">
        <w:rPr>
          <w:rFonts w:ascii="仿宋_GB2312" w:eastAsia="仿宋_GB2312" w:hint="eastAsia"/>
          <w:sz w:val="32"/>
          <w:szCs w:val="32"/>
        </w:rPr>
        <w:t>万元，完成年初预算的144.2%。决算数大于预算数的主要原因卫生健康支出增</w:t>
      </w:r>
      <w:r>
        <w:rPr>
          <w:rFonts w:ascii="仿宋_GB2312" w:eastAsia="仿宋_GB2312" w:hint="eastAsia"/>
          <w:sz w:val="32"/>
          <w:szCs w:val="32"/>
        </w:rPr>
        <w:t>加。其中：</w:t>
      </w:r>
    </w:p>
    <w:p w14:paraId="7AF565F4"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（1）一般公共服务（类）组织事务（款）其他组织事务支出（项）。年初预算为0万元，支出决算为</w:t>
      </w:r>
      <w:r>
        <w:rPr>
          <w:rFonts w:ascii="仿宋_GB2312" w:eastAsia="仿宋_GB2312"/>
          <w:sz w:val="32"/>
          <w:szCs w:val="32"/>
        </w:rPr>
        <w:t>20</w:t>
      </w:r>
      <w:r>
        <w:rPr>
          <w:rFonts w:ascii="仿宋_GB2312" w:eastAsia="仿宋_GB2312" w:hint="eastAsia"/>
          <w:sz w:val="32"/>
          <w:szCs w:val="32"/>
        </w:rPr>
        <w:t>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原因是年初预算数不包含本年度收到的外单位专项拨款。</w:t>
      </w:r>
    </w:p>
    <w:p w14:paraId="33554464"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（2）一般公共服务（类）市场监督管理事务（款）市场主体管理（项）。年初预算为0万元，支出决算为</w:t>
      </w:r>
      <w:r>
        <w:rPr>
          <w:rFonts w:ascii="仿宋_GB2312" w:eastAsia="仿宋_GB2312"/>
          <w:sz w:val="32"/>
          <w:szCs w:val="32"/>
        </w:rPr>
        <w:t>42.43</w:t>
      </w:r>
      <w:r>
        <w:rPr>
          <w:rFonts w:ascii="仿宋_GB2312" w:eastAsia="仿宋_GB2312" w:hint="eastAsia"/>
          <w:sz w:val="32"/>
          <w:szCs w:val="32"/>
        </w:rPr>
        <w:t>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原因是年初预算数不包含本年</w:t>
      </w:r>
      <w:r>
        <w:rPr>
          <w:rFonts w:ascii="仿宋_GB2312" w:eastAsia="仿宋_GB2312" w:hint="eastAsia"/>
          <w:sz w:val="32"/>
          <w:szCs w:val="32"/>
        </w:rPr>
        <w:lastRenderedPageBreak/>
        <w:t>度收到的上级专款。</w:t>
      </w:r>
    </w:p>
    <w:p w14:paraId="692D88D1"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（3）教育支出（类）职业教育（款）中等职业教育（项）。年初预算为</w:t>
      </w:r>
      <w:r>
        <w:rPr>
          <w:rFonts w:ascii="仿宋_GB2312" w:eastAsia="仿宋_GB2312"/>
          <w:sz w:val="32"/>
          <w:szCs w:val="32"/>
        </w:rPr>
        <w:t>6984.95</w:t>
      </w:r>
      <w:r>
        <w:rPr>
          <w:rFonts w:ascii="仿宋_GB2312" w:eastAsia="仿宋_GB2312" w:hint="eastAsia"/>
          <w:sz w:val="32"/>
          <w:szCs w:val="32"/>
        </w:rPr>
        <w:t>万元，支出决算为</w:t>
      </w:r>
      <w:r>
        <w:rPr>
          <w:rFonts w:ascii="仿宋_GB2312" w:eastAsia="仿宋_GB2312"/>
          <w:sz w:val="32"/>
          <w:szCs w:val="32"/>
        </w:rPr>
        <w:t>8081.86</w:t>
      </w:r>
      <w:r>
        <w:rPr>
          <w:rFonts w:ascii="仿宋_GB2312" w:eastAsia="仿宋_GB2312" w:hint="eastAsia"/>
          <w:sz w:val="32"/>
          <w:szCs w:val="32"/>
        </w:rPr>
        <w:t>万元，完成年初预算的</w:t>
      </w:r>
      <w:r>
        <w:rPr>
          <w:rFonts w:ascii="仿宋_GB2312" w:eastAsia="仿宋_GB2312"/>
          <w:sz w:val="32"/>
          <w:szCs w:val="32"/>
        </w:rPr>
        <w:t>115.7</w:t>
      </w:r>
      <w:r>
        <w:rPr>
          <w:rFonts w:ascii="仿宋_GB2312" w:eastAsia="仿宋_GB2312" w:hint="eastAsia"/>
          <w:sz w:val="32"/>
          <w:szCs w:val="32"/>
        </w:rPr>
        <w:t>%。决算数大于预算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原因是商品和服务支出增加。</w:t>
      </w:r>
    </w:p>
    <w:p w14:paraId="12E6A7A0"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（4）教育支出（类）职业教育（款）高等职业教育（项）。年初预算为0万元，支出决算为20.31万元。决算数大于预算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原因是年初预算数不含本年度收到的外部门拨款。</w:t>
      </w:r>
    </w:p>
    <w:p w14:paraId="35B9559B"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（5）教育支出（类）教育费附加安排的支出（款）其他教育费附加安排的支出（项）。年初预算为</w:t>
      </w:r>
      <w:r>
        <w:rPr>
          <w:rFonts w:ascii="仿宋_GB2312" w:eastAsia="仿宋_GB2312"/>
          <w:sz w:val="32"/>
          <w:szCs w:val="32"/>
        </w:rPr>
        <w:t>255.39</w:t>
      </w:r>
      <w:r>
        <w:rPr>
          <w:rFonts w:ascii="仿宋_GB2312" w:eastAsia="仿宋_GB2312" w:hint="eastAsia"/>
          <w:sz w:val="32"/>
          <w:szCs w:val="32"/>
        </w:rPr>
        <w:t>万元，支出决算为</w:t>
      </w:r>
      <w:r>
        <w:rPr>
          <w:rFonts w:ascii="仿宋_GB2312" w:eastAsia="仿宋_GB2312"/>
          <w:sz w:val="32"/>
          <w:szCs w:val="32"/>
        </w:rPr>
        <w:t>255.15</w:t>
      </w:r>
      <w:r>
        <w:rPr>
          <w:rFonts w:ascii="仿宋_GB2312" w:eastAsia="仿宋_GB2312" w:hint="eastAsia"/>
          <w:sz w:val="32"/>
          <w:szCs w:val="32"/>
        </w:rPr>
        <w:t>万元，完成年初预算的99.9%。决算数与年初预算基本持平。</w:t>
      </w:r>
    </w:p>
    <w:p w14:paraId="2215E2CB"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（6）科学技术支出（类）技术研究与开发（款）其他技术研究与开发支出（项）。年初预算为900万元，支出决算为</w:t>
      </w:r>
      <w:r>
        <w:rPr>
          <w:rFonts w:ascii="仿宋_GB2312" w:eastAsia="仿宋_GB2312"/>
          <w:sz w:val="32"/>
          <w:szCs w:val="32"/>
        </w:rPr>
        <w:t>771.2</w:t>
      </w:r>
      <w:r>
        <w:rPr>
          <w:rFonts w:ascii="仿宋_GB2312" w:eastAsia="仿宋_GB2312" w:hint="eastAsia"/>
          <w:sz w:val="32"/>
          <w:szCs w:val="32"/>
        </w:rPr>
        <w:t>万元，完成年初预算的</w:t>
      </w:r>
      <w:r>
        <w:rPr>
          <w:rFonts w:ascii="仿宋_GB2312" w:eastAsia="仿宋_GB2312"/>
          <w:sz w:val="32"/>
          <w:szCs w:val="32"/>
        </w:rPr>
        <w:t>85.7</w:t>
      </w:r>
      <w:r>
        <w:rPr>
          <w:rFonts w:ascii="仿宋_GB2312" w:eastAsia="仿宋_GB2312" w:hint="eastAsia"/>
          <w:sz w:val="32"/>
          <w:szCs w:val="32"/>
        </w:rPr>
        <w:t>%。决算数小于预算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原因是科学技术类项目资金可结转下年使用。</w:t>
      </w:r>
    </w:p>
    <w:p w14:paraId="3CAA4429"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（7）科学技术支出（类）其他科学技术支出（款）科技奖励（项）。年初预算为</w:t>
      </w:r>
      <w:r>
        <w:rPr>
          <w:rFonts w:ascii="仿宋_GB2312" w:eastAsia="仿宋_GB2312"/>
          <w:sz w:val="32"/>
          <w:szCs w:val="32"/>
        </w:rPr>
        <w:t>150</w:t>
      </w:r>
      <w:r>
        <w:rPr>
          <w:rFonts w:ascii="仿宋_GB2312" w:eastAsia="仿宋_GB2312" w:hint="eastAsia"/>
          <w:sz w:val="32"/>
          <w:szCs w:val="32"/>
        </w:rPr>
        <w:t>万元，支出决算为</w:t>
      </w:r>
      <w:r>
        <w:rPr>
          <w:rFonts w:ascii="仿宋_GB2312" w:eastAsia="仿宋_GB2312"/>
          <w:sz w:val="32"/>
          <w:szCs w:val="32"/>
        </w:rPr>
        <w:t>150</w:t>
      </w:r>
      <w:r>
        <w:rPr>
          <w:rFonts w:ascii="仿宋_GB2312" w:eastAsia="仿宋_GB2312" w:hint="eastAsia"/>
          <w:sz w:val="32"/>
          <w:szCs w:val="32"/>
        </w:rPr>
        <w:t>万元，完成年初预算的100%</w:t>
      </w:r>
      <w:r w:rsidR="0020097C">
        <w:rPr>
          <w:rFonts w:ascii="仿宋_GB2312" w:eastAsia="仿宋_GB2312" w:hint="eastAsia"/>
          <w:sz w:val="32"/>
          <w:szCs w:val="32"/>
        </w:rPr>
        <w:t>。决算数与年初预算</w:t>
      </w:r>
      <w:r>
        <w:rPr>
          <w:rFonts w:ascii="仿宋_GB2312" w:eastAsia="仿宋_GB2312" w:hint="eastAsia"/>
          <w:sz w:val="32"/>
          <w:szCs w:val="32"/>
        </w:rPr>
        <w:t>持平。</w:t>
      </w:r>
    </w:p>
    <w:p w14:paraId="6B05BE7F"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（8）科学技术支出（类）其他科学技术支出（款）其他科学技术支出（项）。年初预算为0万元，支出决算为</w:t>
      </w:r>
      <w:r>
        <w:rPr>
          <w:rFonts w:ascii="仿宋_GB2312" w:eastAsia="仿宋_GB2312"/>
          <w:sz w:val="32"/>
          <w:szCs w:val="32"/>
        </w:rPr>
        <w:t>5.53</w:t>
      </w:r>
      <w:r>
        <w:rPr>
          <w:rFonts w:ascii="仿宋_GB2312" w:eastAsia="仿宋_GB2312" w:hint="eastAsia"/>
          <w:sz w:val="32"/>
          <w:szCs w:val="32"/>
        </w:rPr>
        <w:t>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原因是年初预算数不包含本年度收到的上级专款。</w:t>
      </w:r>
    </w:p>
    <w:p w14:paraId="5669F3AA"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（9）社会保障和就业支出（类）行政事业单位养老支</w:t>
      </w:r>
      <w:r>
        <w:rPr>
          <w:rFonts w:ascii="仿宋_GB2312" w:eastAsia="仿宋_GB2312" w:hint="eastAsia"/>
          <w:sz w:val="32"/>
          <w:szCs w:val="32"/>
        </w:rPr>
        <w:lastRenderedPageBreak/>
        <w:t>出（款）事业单位离退休（项）。年初预算为0万元，支出决算为</w:t>
      </w:r>
      <w:r>
        <w:rPr>
          <w:rFonts w:ascii="仿宋_GB2312" w:eastAsia="仿宋_GB2312"/>
          <w:sz w:val="32"/>
          <w:szCs w:val="32"/>
        </w:rPr>
        <w:t>7.07</w:t>
      </w:r>
      <w:r>
        <w:rPr>
          <w:rFonts w:ascii="仿宋_GB2312" w:eastAsia="仿宋_GB2312" w:hint="eastAsia"/>
          <w:sz w:val="32"/>
          <w:szCs w:val="32"/>
        </w:rPr>
        <w:t>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原因是年初预算数不含本年度收到的事业单位离退休人员费用。</w:t>
      </w:r>
    </w:p>
    <w:p w14:paraId="39B59F65"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（10）社会保障和就业支出（类）行政事业单位养老支出（款）机关事业单位基本养老保险缴费支出（项）。年初预算为</w:t>
      </w:r>
      <w:r>
        <w:rPr>
          <w:rFonts w:ascii="仿宋_GB2312" w:eastAsia="仿宋_GB2312"/>
          <w:sz w:val="32"/>
          <w:szCs w:val="32"/>
        </w:rPr>
        <w:t>23493.04</w:t>
      </w:r>
      <w:r>
        <w:rPr>
          <w:rFonts w:ascii="仿宋_GB2312" w:eastAsia="仿宋_GB2312" w:hint="eastAsia"/>
          <w:sz w:val="32"/>
          <w:szCs w:val="32"/>
        </w:rPr>
        <w:t>万元，支出决算为</w:t>
      </w:r>
      <w:r>
        <w:rPr>
          <w:rFonts w:ascii="仿宋_GB2312" w:eastAsia="仿宋_GB2312"/>
          <w:sz w:val="32"/>
          <w:szCs w:val="32"/>
        </w:rPr>
        <w:t>23570.25</w:t>
      </w:r>
      <w:r>
        <w:rPr>
          <w:rFonts w:ascii="仿宋_GB2312" w:eastAsia="仿宋_GB2312" w:hint="eastAsia"/>
          <w:sz w:val="32"/>
          <w:szCs w:val="32"/>
        </w:rPr>
        <w:t>万元，完成年初预算的</w:t>
      </w:r>
      <w:r>
        <w:rPr>
          <w:rFonts w:ascii="仿宋_GB2312" w:eastAsia="仿宋_GB2312"/>
          <w:sz w:val="32"/>
          <w:szCs w:val="32"/>
        </w:rPr>
        <w:t>100.3</w:t>
      </w:r>
      <w:r>
        <w:rPr>
          <w:rFonts w:ascii="仿宋_GB2312" w:eastAsia="仿宋_GB2312" w:hint="eastAsia"/>
          <w:sz w:val="32"/>
          <w:szCs w:val="32"/>
        </w:rPr>
        <w:t>%。决算数与年初预算基本持平。</w:t>
      </w:r>
    </w:p>
    <w:p w14:paraId="07B0A8FB"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（11）社会保障和就业支出（类）行政事业单位养老支出（款）机关事业单位职业年金缴费支出（项）。年初预算为</w:t>
      </w:r>
      <w:r>
        <w:rPr>
          <w:rFonts w:ascii="仿宋_GB2312" w:eastAsia="仿宋_GB2312"/>
          <w:sz w:val="32"/>
          <w:szCs w:val="32"/>
        </w:rPr>
        <w:t>11710.05</w:t>
      </w:r>
      <w:r>
        <w:rPr>
          <w:rFonts w:ascii="仿宋_GB2312" w:eastAsia="仿宋_GB2312" w:hint="eastAsia"/>
          <w:sz w:val="32"/>
          <w:szCs w:val="32"/>
        </w:rPr>
        <w:t>万元，支出决算为</w:t>
      </w:r>
      <w:r>
        <w:rPr>
          <w:rFonts w:ascii="仿宋_GB2312" w:eastAsia="仿宋_GB2312"/>
          <w:sz w:val="32"/>
          <w:szCs w:val="32"/>
        </w:rPr>
        <w:t>11748.66</w:t>
      </w:r>
      <w:r>
        <w:rPr>
          <w:rFonts w:ascii="仿宋_GB2312" w:eastAsia="仿宋_GB2312" w:hint="eastAsia"/>
          <w:sz w:val="32"/>
          <w:szCs w:val="32"/>
        </w:rPr>
        <w:t>万元，完成年初预算的</w:t>
      </w:r>
      <w:r>
        <w:rPr>
          <w:rFonts w:ascii="仿宋_GB2312" w:eastAsia="仿宋_GB2312"/>
          <w:sz w:val="32"/>
          <w:szCs w:val="32"/>
        </w:rPr>
        <w:t>100.3</w:t>
      </w:r>
      <w:r>
        <w:rPr>
          <w:rFonts w:ascii="仿宋_GB2312" w:eastAsia="仿宋_GB2312" w:hint="eastAsia"/>
          <w:sz w:val="32"/>
          <w:szCs w:val="32"/>
        </w:rPr>
        <w:t>%。决算数与年初预算基本持平。</w:t>
      </w:r>
    </w:p>
    <w:p w14:paraId="1F4F5D02"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（12）社会保障和就业支出（类）社会福利（款）社会福利事业单位（项）。年初预算为</w:t>
      </w:r>
      <w:r>
        <w:rPr>
          <w:rFonts w:ascii="仿宋_GB2312" w:eastAsia="仿宋_GB2312"/>
          <w:sz w:val="32"/>
          <w:szCs w:val="32"/>
        </w:rPr>
        <w:t>256.8</w:t>
      </w:r>
      <w:r>
        <w:rPr>
          <w:rFonts w:ascii="仿宋_GB2312" w:eastAsia="仿宋_GB2312" w:hint="eastAsia"/>
          <w:sz w:val="32"/>
          <w:szCs w:val="32"/>
        </w:rPr>
        <w:t>万元，支出决算为</w:t>
      </w:r>
      <w:r>
        <w:rPr>
          <w:rFonts w:ascii="仿宋_GB2312" w:eastAsia="仿宋_GB2312"/>
          <w:sz w:val="32"/>
          <w:szCs w:val="32"/>
        </w:rPr>
        <w:t>274.25</w:t>
      </w:r>
      <w:r>
        <w:rPr>
          <w:rFonts w:ascii="仿宋_GB2312" w:eastAsia="仿宋_GB2312" w:hint="eastAsia"/>
          <w:sz w:val="32"/>
          <w:szCs w:val="32"/>
        </w:rPr>
        <w:t>万元，完成年初预算的</w:t>
      </w:r>
      <w:r>
        <w:rPr>
          <w:rFonts w:ascii="仿宋_GB2312" w:eastAsia="仿宋_GB2312"/>
          <w:sz w:val="32"/>
          <w:szCs w:val="32"/>
        </w:rPr>
        <w:t>106.</w:t>
      </w:r>
      <w:r>
        <w:rPr>
          <w:rFonts w:ascii="仿宋_GB2312" w:eastAsia="仿宋_GB2312" w:hint="eastAsia"/>
          <w:sz w:val="32"/>
          <w:szCs w:val="32"/>
        </w:rPr>
        <w:t>8%。决算数与年初预算基本持平。</w:t>
      </w:r>
    </w:p>
    <w:p w14:paraId="42AFD591"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（13）卫生健康支出（类）卫生健康管理事务（款）行政运行（项）。年初预算为</w:t>
      </w:r>
      <w:r>
        <w:rPr>
          <w:rFonts w:ascii="仿宋_GB2312" w:eastAsia="仿宋_GB2312"/>
          <w:sz w:val="32"/>
          <w:szCs w:val="32"/>
        </w:rPr>
        <w:t>3948.34</w:t>
      </w:r>
      <w:r>
        <w:rPr>
          <w:rFonts w:ascii="仿宋_GB2312" w:eastAsia="仿宋_GB2312" w:hint="eastAsia"/>
          <w:sz w:val="32"/>
          <w:szCs w:val="32"/>
        </w:rPr>
        <w:t>万元，支出决算为</w:t>
      </w:r>
      <w:r>
        <w:rPr>
          <w:rFonts w:ascii="仿宋_GB2312" w:eastAsia="仿宋_GB2312"/>
          <w:sz w:val="32"/>
          <w:szCs w:val="32"/>
        </w:rPr>
        <w:t>4874.19</w:t>
      </w:r>
      <w:r>
        <w:rPr>
          <w:rFonts w:ascii="仿宋_GB2312" w:eastAsia="仿宋_GB2312" w:hint="eastAsia"/>
          <w:sz w:val="32"/>
          <w:szCs w:val="32"/>
        </w:rPr>
        <w:t>万元，完成年初预算的</w:t>
      </w:r>
      <w:r>
        <w:rPr>
          <w:rFonts w:ascii="仿宋_GB2312" w:eastAsia="仿宋_GB2312"/>
          <w:sz w:val="32"/>
          <w:szCs w:val="32"/>
        </w:rPr>
        <w:t>123.4</w:t>
      </w:r>
      <w:r>
        <w:rPr>
          <w:rFonts w:ascii="仿宋_GB2312" w:eastAsia="仿宋_GB2312" w:hint="eastAsia"/>
          <w:sz w:val="32"/>
          <w:szCs w:val="32"/>
        </w:rPr>
        <w:t>%。决算数大于预算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原因是商品服务支出增加。</w:t>
      </w:r>
    </w:p>
    <w:p w14:paraId="6EA0EC39"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（14）卫生健康支出（类）卫生健康管理事务（款）其他卫生健康管理事务支出（项）。年初预算为</w:t>
      </w:r>
      <w:r>
        <w:rPr>
          <w:rFonts w:ascii="仿宋_GB2312" w:eastAsia="仿宋_GB2312"/>
          <w:sz w:val="32"/>
          <w:szCs w:val="32"/>
        </w:rPr>
        <w:t>723.92</w:t>
      </w:r>
      <w:r>
        <w:rPr>
          <w:rFonts w:ascii="仿宋_GB2312" w:eastAsia="仿宋_GB2312" w:hint="eastAsia"/>
          <w:sz w:val="32"/>
          <w:szCs w:val="32"/>
        </w:rPr>
        <w:t>万元，支出决算为</w:t>
      </w:r>
      <w:r>
        <w:rPr>
          <w:rFonts w:ascii="仿宋_GB2312" w:eastAsia="仿宋_GB2312"/>
          <w:sz w:val="32"/>
          <w:szCs w:val="32"/>
        </w:rPr>
        <w:t>821.08</w:t>
      </w:r>
      <w:r>
        <w:rPr>
          <w:rFonts w:ascii="仿宋_GB2312" w:eastAsia="仿宋_GB2312" w:hint="eastAsia"/>
          <w:sz w:val="32"/>
          <w:szCs w:val="32"/>
        </w:rPr>
        <w:t>万元，完成年初预算的</w:t>
      </w:r>
      <w:r>
        <w:rPr>
          <w:rFonts w:ascii="仿宋_GB2312" w:eastAsia="仿宋_GB2312"/>
          <w:sz w:val="32"/>
          <w:szCs w:val="32"/>
        </w:rPr>
        <w:t>113.4</w:t>
      </w:r>
      <w:r>
        <w:rPr>
          <w:rFonts w:ascii="仿宋_GB2312" w:eastAsia="仿宋_GB2312" w:hint="eastAsia"/>
          <w:sz w:val="32"/>
          <w:szCs w:val="32"/>
        </w:rPr>
        <w:t>%。决算数大于预算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原因是商品和服务支出增加。</w:t>
      </w:r>
    </w:p>
    <w:p w14:paraId="2E932AAA"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（15）卫生健康支出（类）公立医院（款）综合医院（项）。</w:t>
      </w:r>
      <w:r>
        <w:rPr>
          <w:rFonts w:ascii="仿宋_GB2312" w:eastAsia="仿宋_GB2312" w:hint="eastAsia"/>
          <w:sz w:val="32"/>
          <w:szCs w:val="32"/>
        </w:rPr>
        <w:lastRenderedPageBreak/>
        <w:t>年初预算为</w:t>
      </w:r>
      <w:r>
        <w:rPr>
          <w:rFonts w:ascii="仿宋_GB2312" w:eastAsia="仿宋_GB2312"/>
          <w:sz w:val="32"/>
          <w:szCs w:val="32"/>
        </w:rPr>
        <w:t>20154.77</w:t>
      </w:r>
      <w:r>
        <w:rPr>
          <w:rFonts w:ascii="仿宋_GB2312" w:eastAsia="仿宋_GB2312" w:hint="eastAsia"/>
          <w:sz w:val="32"/>
          <w:szCs w:val="32"/>
        </w:rPr>
        <w:t>万元，支出决算为</w:t>
      </w:r>
      <w:r>
        <w:rPr>
          <w:rFonts w:ascii="仿宋_GB2312" w:eastAsia="仿宋_GB2312"/>
          <w:sz w:val="32"/>
          <w:szCs w:val="32"/>
        </w:rPr>
        <w:t>31536.43</w:t>
      </w:r>
      <w:r>
        <w:rPr>
          <w:rFonts w:ascii="仿宋_GB2312" w:eastAsia="仿宋_GB2312" w:hint="eastAsia"/>
          <w:sz w:val="32"/>
          <w:szCs w:val="32"/>
        </w:rPr>
        <w:t>万元，完成年初预算的</w:t>
      </w:r>
      <w:r>
        <w:rPr>
          <w:rFonts w:ascii="仿宋_GB2312" w:eastAsia="仿宋_GB2312"/>
          <w:sz w:val="32"/>
          <w:szCs w:val="32"/>
        </w:rPr>
        <w:t>156.</w:t>
      </w:r>
      <w:r>
        <w:rPr>
          <w:rFonts w:ascii="仿宋_GB2312" w:eastAsia="仿宋_GB2312" w:hint="eastAsia"/>
          <w:sz w:val="32"/>
          <w:szCs w:val="32"/>
        </w:rPr>
        <w:t>5%。决算数大于预算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原因是年初预算数不含本年度收到的上级专款及外单位拨款。</w:t>
      </w:r>
    </w:p>
    <w:p w14:paraId="5ED87B38"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（16）卫生健康支出（类）公立医院（款）中医（民族）医院（项）。年初预算为</w:t>
      </w:r>
      <w:r>
        <w:rPr>
          <w:rFonts w:ascii="仿宋_GB2312" w:eastAsia="仿宋_GB2312"/>
          <w:sz w:val="32"/>
          <w:szCs w:val="32"/>
        </w:rPr>
        <w:t>4709.75</w:t>
      </w:r>
      <w:r>
        <w:rPr>
          <w:rFonts w:ascii="仿宋_GB2312" w:eastAsia="仿宋_GB2312" w:hint="eastAsia"/>
          <w:sz w:val="32"/>
          <w:szCs w:val="32"/>
        </w:rPr>
        <w:t>万元，支出决算为</w:t>
      </w:r>
      <w:r>
        <w:rPr>
          <w:rFonts w:ascii="仿宋_GB2312" w:eastAsia="仿宋_GB2312"/>
          <w:sz w:val="32"/>
          <w:szCs w:val="32"/>
        </w:rPr>
        <w:t>4698.37</w:t>
      </w:r>
      <w:r>
        <w:rPr>
          <w:rFonts w:ascii="仿宋_GB2312" w:eastAsia="仿宋_GB2312" w:hint="eastAsia"/>
          <w:sz w:val="32"/>
          <w:szCs w:val="32"/>
        </w:rPr>
        <w:t>万元，完成年初预算的</w:t>
      </w:r>
      <w:r>
        <w:rPr>
          <w:rFonts w:ascii="仿宋_GB2312" w:eastAsia="仿宋_GB2312"/>
          <w:sz w:val="32"/>
          <w:szCs w:val="32"/>
        </w:rPr>
        <w:t>99.</w:t>
      </w:r>
      <w:r>
        <w:rPr>
          <w:rFonts w:ascii="仿宋_GB2312" w:eastAsia="仿宋_GB2312" w:hint="eastAsia"/>
          <w:sz w:val="32"/>
          <w:szCs w:val="32"/>
        </w:rPr>
        <w:t>8%。决算数与年初预算基本持平。</w:t>
      </w:r>
    </w:p>
    <w:p w14:paraId="31FC0DC7"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（17）卫生健康支出（类）公立医院（款）传染病医院（项）。年初预算为</w:t>
      </w:r>
      <w:r>
        <w:rPr>
          <w:rFonts w:ascii="仿宋_GB2312" w:eastAsia="仿宋_GB2312"/>
          <w:sz w:val="32"/>
          <w:szCs w:val="32"/>
        </w:rPr>
        <w:t>3159.98</w:t>
      </w:r>
      <w:r>
        <w:rPr>
          <w:rFonts w:ascii="仿宋_GB2312" w:eastAsia="仿宋_GB2312" w:hint="eastAsia"/>
          <w:sz w:val="32"/>
          <w:szCs w:val="32"/>
        </w:rPr>
        <w:t>万元，支出决算为</w:t>
      </w:r>
      <w:r>
        <w:rPr>
          <w:rFonts w:ascii="仿宋_GB2312" w:eastAsia="仿宋_GB2312"/>
          <w:sz w:val="32"/>
          <w:szCs w:val="32"/>
        </w:rPr>
        <w:t>4942.98</w:t>
      </w:r>
      <w:r>
        <w:rPr>
          <w:rFonts w:ascii="仿宋_GB2312" w:eastAsia="仿宋_GB2312" w:hint="eastAsia"/>
          <w:sz w:val="32"/>
          <w:szCs w:val="32"/>
        </w:rPr>
        <w:t>万元，完成年初预算的</w:t>
      </w:r>
      <w:r>
        <w:rPr>
          <w:rFonts w:ascii="仿宋_GB2312" w:eastAsia="仿宋_GB2312"/>
          <w:sz w:val="32"/>
          <w:szCs w:val="32"/>
        </w:rPr>
        <w:t>156.4</w:t>
      </w:r>
      <w:r>
        <w:rPr>
          <w:rFonts w:ascii="仿宋_GB2312" w:eastAsia="仿宋_GB2312" w:hint="eastAsia"/>
          <w:sz w:val="32"/>
          <w:szCs w:val="32"/>
        </w:rPr>
        <w:t>%。决算数大于预算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原因是疫情影响，医院支出增加。</w:t>
      </w:r>
    </w:p>
    <w:p w14:paraId="2DA95D7E"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（18）卫生健康支出（类）公立医院（款）精神病医院（项）。年初预算为</w:t>
      </w:r>
      <w:r>
        <w:rPr>
          <w:rFonts w:ascii="仿宋_GB2312" w:eastAsia="仿宋_GB2312"/>
          <w:sz w:val="32"/>
          <w:szCs w:val="32"/>
        </w:rPr>
        <w:t>876.31</w:t>
      </w:r>
      <w:r>
        <w:rPr>
          <w:rFonts w:ascii="仿宋_GB2312" w:eastAsia="仿宋_GB2312" w:hint="eastAsia"/>
          <w:sz w:val="32"/>
          <w:szCs w:val="32"/>
        </w:rPr>
        <w:t>万元，支出决算为</w:t>
      </w:r>
      <w:r>
        <w:rPr>
          <w:rFonts w:ascii="仿宋_GB2312" w:eastAsia="仿宋_GB2312"/>
          <w:sz w:val="32"/>
          <w:szCs w:val="32"/>
        </w:rPr>
        <w:t>870.77</w:t>
      </w:r>
      <w:r>
        <w:rPr>
          <w:rFonts w:ascii="仿宋_GB2312" w:eastAsia="仿宋_GB2312" w:hint="eastAsia"/>
          <w:sz w:val="32"/>
          <w:szCs w:val="32"/>
        </w:rPr>
        <w:t>万元，完成年初预算的</w:t>
      </w:r>
      <w:r>
        <w:rPr>
          <w:rFonts w:ascii="仿宋_GB2312" w:eastAsia="仿宋_GB2312"/>
          <w:sz w:val="32"/>
          <w:szCs w:val="32"/>
        </w:rPr>
        <w:t>99.</w:t>
      </w:r>
      <w:r>
        <w:rPr>
          <w:rFonts w:ascii="仿宋_GB2312" w:eastAsia="仿宋_GB2312" w:hint="eastAsia"/>
          <w:sz w:val="32"/>
          <w:szCs w:val="32"/>
        </w:rPr>
        <w:t>4%。决算数与年初预算基本持平。</w:t>
      </w:r>
    </w:p>
    <w:p w14:paraId="55746837" w14:textId="77777777" w:rsidR="004C790B" w:rsidRPr="009A4DAD"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（19）卫生健康支出（类）公立医院（款）儿童医院（项）。年初预算为</w:t>
      </w:r>
      <w:r>
        <w:rPr>
          <w:rFonts w:ascii="仿宋_GB2312" w:eastAsia="仿宋_GB2312"/>
          <w:sz w:val="32"/>
          <w:szCs w:val="32"/>
        </w:rPr>
        <w:t>2464.69</w:t>
      </w:r>
      <w:r>
        <w:rPr>
          <w:rFonts w:ascii="仿宋_GB2312" w:eastAsia="仿宋_GB2312" w:hint="eastAsia"/>
          <w:sz w:val="32"/>
          <w:szCs w:val="32"/>
        </w:rPr>
        <w:t>万元，支出决算为</w:t>
      </w:r>
      <w:r>
        <w:rPr>
          <w:rFonts w:ascii="仿宋_GB2312" w:eastAsia="仿宋_GB2312"/>
          <w:sz w:val="32"/>
          <w:szCs w:val="32"/>
        </w:rPr>
        <w:t>2808.23</w:t>
      </w:r>
      <w:r>
        <w:rPr>
          <w:rFonts w:ascii="仿宋_GB2312" w:eastAsia="仿宋_GB2312" w:hint="eastAsia"/>
          <w:sz w:val="32"/>
          <w:szCs w:val="32"/>
        </w:rPr>
        <w:t>万元，完成年初预算的</w:t>
      </w:r>
      <w:r>
        <w:rPr>
          <w:rFonts w:ascii="仿宋_GB2312" w:eastAsia="仿宋_GB2312"/>
          <w:sz w:val="32"/>
          <w:szCs w:val="32"/>
        </w:rPr>
        <w:t>113.9</w:t>
      </w:r>
      <w:r w:rsidRPr="00F45378">
        <w:rPr>
          <w:rFonts w:ascii="仿宋_GB2312" w:eastAsia="仿宋_GB2312" w:hint="eastAsia"/>
          <w:sz w:val="32"/>
          <w:szCs w:val="32"/>
        </w:rPr>
        <w:t>%。</w:t>
      </w:r>
      <w:r w:rsidRPr="009A4DAD">
        <w:rPr>
          <w:rFonts w:ascii="仿宋_GB2312" w:eastAsia="仿宋_GB2312" w:hint="eastAsia"/>
          <w:sz w:val="32"/>
          <w:szCs w:val="32"/>
        </w:rPr>
        <w:t>决算数大于预算</w:t>
      </w:r>
      <w:proofErr w:type="gramStart"/>
      <w:r w:rsidRPr="009A4DAD">
        <w:rPr>
          <w:rFonts w:ascii="仿宋_GB2312" w:eastAsia="仿宋_GB2312" w:hint="eastAsia"/>
          <w:sz w:val="32"/>
          <w:szCs w:val="32"/>
        </w:rPr>
        <w:t>数主要</w:t>
      </w:r>
      <w:proofErr w:type="gramEnd"/>
      <w:r w:rsidRPr="009A4DAD">
        <w:rPr>
          <w:rFonts w:ascii="仿宋_GB2312" w:eastAsia="仿宋_GB2312" w:hint="eastAsia"/>
          <w:sz w:val="32"/>
          <w:szCs w:val="32"/>
        </w:rPr>
        <w:t>原因是</w:t>
      </w:r>
      <w:r w:rsidR="00DA08A9" w:rsidRPr="009A4DAD">
        <w:rPr>
          <w:rFonts w:ascii="仿宋_GB2312" w:eastAsia="仿宋_GB2312" w:hint="eastAsia"/>
          <w:sz w:val="32"/>
          <w:szCs w:val="32"/>
        </w:rPr>
        <w:t>年初预算数不包含部分驻</w:t>
      </w:r>
      <w:proofErr w:type="gramStart"/>
      <w:r w:rsidR="00DA08A9" w:rsidRPr="009A4DAD">
        <w:rPr>
          <w:rFonts w:ascii="仿宋_GB2312" w:eastAsia="仿宋_GB2312" w:hint="eastAsia"/>
          <w:sz w:val="32"/>
          <w:szCs w:val="32"/>
        </w:rPr>
        <w:t>青单位</w:t>
      </w:r>
      <w:proofErr w:type="gramEnd"/>
      <w:r w:rsidR="00DA08A9" w:rsidRPr="009A4DAD">
        <w:rPr>
          <w:rFonts w:ascii="仿宋_GB2312" w:eastAsia="仿宋_GB2312" w:hint="eastAsia"/>
          <w:sz w:val="32"/>
          <w:szCs w:val="32"/>
        </w:rPr>
        <w:t>预算数。</w:t>
      </w:r>
    </w:p>
    <w:p w14:paraId="6DCEDDB8"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（20）卫生健康支出（类）公立医院（款）其他专科医院（项）。年初预算为</w:t>
      </w:r>
      <w:r>
        <w:rPr>
          <w:rFonts w:ascii="仿宋_GB2312" w:eastAsia="仿宋_GB2312"/>
          <w:sz w:val="32"/>
          <w:szCs w:val="32"/>
        </w:rPr>
        <w:t>707.33</w:t>
      </w:r>
      <w:r>
        <w:rPr>
          <w:rFonts w:ascii="仿宋_GB2312" w:eastAsia="仿宋_GB2312" w:hint="eastAsia"/>
          <w:sz w:val="32"/>
          <w:szCs w:val="32"/>
        </w:rPr>
        <w:t>万元，支出决算为</w:t>
      </w:r>
      <w:r>
        <w:rPr>
          <w:rFonts w:ascii="仿宋_GB2312" w:eastAsia="仿宋_GB2312"/>
          <w:sz w:val="32"/>
          <w:szCs w:val="32"/>
        </w:rPr>
        <w:t>536.37</w:t>
      </w:r>
      <w:r>
        <w:rPr>
          <w:rFonts w:ascii="仿宋_GB2312" w:eastAsia="仿宋_GB2312" w:hint="eastAsia"/>
          <w:sz w:val="32"/>
          <w:szCs w:val="32"/>
        </w:rPr>
        <w:t>万元，完成年初预算的</w:t>
      </w:r>
      <w:r>
        <w:rPr>
          <w:rFonts w:ascii="仿宋_GB2312" w:eastAsia="仿宋_GB2312"/>
          <w:sz w:val="32"/>
          <w:szCs w:val="32"/>
        </w:rPr>
        <w:t>75.8</w:t>
      </w:r>
      <w:r>
        <w:rPr>
          <w:rFonts w:ascii="仿宋_GB2312" w:eastAsia="仿宋_GB2312" w:hint="eastAsia"/>
          <w:sz w:val="32"/>
          <w:szCs w:val="32"/>
        </w:rPr>
        <w:t>%。决算数小于预算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原因是年初预算数包含部分驻</w:t>
      </w:r>
      <w:proofErr w:type="gramStart"/>
      <w:r>
        <w:rPr>
          <w:rFonts w:ascii="仿宋_GB2312" w:eastAsia="仿宋_GB2312" w:hint="eastAsia"/>
          <w:sz w:val="32"/>
          <w:szCs w:val="32"/>
        </w:rPr>
        <w:t>青单位</w:t>
      </w:r>
      <w:proofErr w:type="gramEnd"/>
      <w:r>
        <w:rPr>
          <w:rFonts w:ascii="仿宋_GB2312" w:eastAsia="仿宋_GB2312" w:hint="eastAsia"/>
          <w:sz w:val="32"/>
          <w:szCs w:val="32"/>
        </w:rPr>
        <w:t>预算数。</w:t>
      </w:r>
    </w:p>
    <w:p w14:paraId="341CD095"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（21）卫生健康支出（类）公立医院（款）行业医院（项）。年初预算为</w:t>
      </w:r>
      <w:r>
        <w:rPr>
          <w:rFonts w:ascii="仿宋_GB2312" w:eastAsia="仿宋_GB2312"/>
          <w:sz w:val="32"/>
          <w:szCs w:val="32"/>
        </w:rPr>
        <w:t>469.68</w:t>
      </w:r>
      <w:r>
        <w:rPr>
          <w:rFonts w:ascii="仿宋_GB2312" w:eastAsia="仿宋_GB2312" w:hint="eastAsia"/>
          <w:sz w:val="32"/>
          <w:szCs w:val="32"/>
        </w:rPr>
        <w:t>万元，支出决算为0万元，完成年初预算的0%。决算数小于预算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原因是年初预算数包含部分</w:t>
      </w:r>
      <w:r>
        <w:rPr>
          <w:rFonts w:ascii="仿宋_GB2312" w:eastAsia="仿宋_GB2312" w:hint="eastAsia"/>
          <w:sz w:val="32"/>
          <w:szCs w:val="32"/>
        </w:rPr>
        <w:lastRenderedPageBreak/>
        <w:t>驻</w:t>
      </w:r>
      <w:proofErr w:type="gramStart"/>
      <w:r>
        <w:rPr>
          <w:rFonts w:ascii="仿宋_GB2312" w:eastAsia="仿宋_GB2312" w:hint="eastAsia"/>
          <w:sz w:val="32"/>
          <w:szCs w:val="32"/>
        </w:rPr>
        <w:t>青单位</w:t>
      </w:r>
      <w:proofErr w:type="gramEnd"/>
      <w:r>
        <w:rPr>
          <w:rFonts w:ascii="仿宋_GB2312" w:eastAsia="仿宋_GB2312" w:hint="eastAsia"/>
          <w:sz w:val="32"/>
          <w:szCs w:val="32"/>
        </w:rPr>
        <w:t>预算数。</w:t>
      </w:r>
    </w:p>
    <w:p w14:paraId="507ABDF8"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（22）卫生健康支出（类）公立医院（款）其他公立医院支出（项）。年初预算为</w:t>
      </w:r>
      <w:r>
        <w:rPr>
          <w:rFonts w:ascii="仿宋_GB2312" w:eastAsia="仿宋_GB2312"/>
          <w:sz w:val="32"/>
          <w:szCs w:val="32"/>
        </w:rPr>
        <w:t>450.02</w:t>
      </w:r>
      <w:r>
        <w:rPr>
          <w:rFonts w:ascii="仿宋_GB2312" w:eastAsia="仿宋_GB2312" w:hint="eastAsia"/>
          <w:sz w:val="32"/>
          <w:szCs w:val="32"/>
        </w:rPr>
        <w:t>万元，支出决算为</w:t>
      </w:r>
      <w:r>
        <w:rPr>
          <w:rFonts w:ascii="仿宋_GB2312" w:eastAsia="仿宋_GB2312"/>
          <w:sz w:val="32"/>
          <w:szCs w:val="32"/>
        </w:rPr>
        <w:t>17244.38</w:t>
      </w:r>
      <w:r>
        <w:rPr>
          <w:rFonts w:ascii="仿宋_GB2312" w:eastAsia="仿宋_GB2312" w:hint="eastAsia"/>
          <w:sz w:val="32"/>
          <w:szCs w:val="32"/>
        </w:rPr>
        <w:t>万元，完成年初预算的</w:t>
      </w:r>
      <w:r>
        <w:rPr>
          <w:rFonts w:ascii="仿宋_GB2312" w:eastAsia="仿宋_GB2312"/>
          <w:sz w:val="32"/>
          <w:szCs w:val="32"/>
        </w:rPr>
        <w:t>3831.9</w:t>
      </w:r>
      <w:r>
        <w:rPr>
          <w:rFonts w:ascii="仿宋_GB2312" w:eastAsia="仿宋_GB2312" w:hint="eastAsia"/>
          <w:sz w:val="32"/>
          <w:szCs w:val="32"/>
        </w:rPr>
        <w:t>%。决算数大于预算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原因是年初预算数不包含因疫情收到的上级专款。</w:t>
      </w:r>
    </w:p>
    <w:p w14:paraId="0FD6A4C5"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（23）卫生健康支出（类）公共卫生（款）疾病预防控制机构（项）。年初预算为</w:t>
      </w:r>
      <w:r>
        <w:rPr>
          <w:rFonts w:ascii="仿宋_GB2312" w:eastAsia="仿宋_GB2312"/>
          <w:sz w:val="32"/>
          <w:szCs w:val="32"/>
        </w:rPr>
        <w:t>5811.93</w:t>
      </w:r>
      <w:r>
        <w:rPr>
          <w:rFonts w:ascii="仿宋_GB2312" w:eastAsia="仿宋_GB2312" w:hint="eastAsia"/>
          <w:sz w:val="32"/>
          <w:szCs w:val="32"/>
        </w:rPr>
        <w:t>万元，支出决算为</w:t>
      </w:r>
      <w:r>
        <w:rPr>
          <w:rFonts w:ascii="仿宋_GB2312" w:eastAsia="仿宋_GB2312"/>
          <w:sz w:val="32"/>
          <w:szCs w:val="32"/>
        </w:rPr>
        <w:t>7838.72</w:t>
      </w:r>
      <w:r>
        <w:rPr>
          <w:rFonts w:ascii="仿宋_GB2312" w:eastAsia="仿宋_GB2312" w:hint="eastAsia"/>
          <w:sz w:val="32"/>
          <w:szCs w:val="32"/>
        </w:rPr>
        <w:t>万元，完成年初预算的</w:t>
      </w:r>
      <w:r>
        <w:rPr>
          <w:rFonts w:ascii="仿宋_GB2312" w:eastAsia="仿宋_GB2312"/>
          <w:sz w:val="32"/>
          <w:szCs w:val="32"/>
        </w:rPr>
        <w:t>134.</w:t>
      </w:r>
      <w:r>
        <w:rPr>
          <w:rFonts w:ascii="仿宋_GB2312" w:eastAsia="仿宋_GB2312" w:hint="eastAsia"/>
          <w:sz w:val="32"/>
          <w:szCs w:val="32"/>
        </w:rPr>
        <w:t>9%。决算数大于预算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原因是商品和服务支出增加。</w:t>
      </w:r>
    </w:p>
    <w:p w14:paraId="387BCC98"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（24）卫生健康支出（类）公共卫生（款）卫生监督机构（项）。年初预算为</w:t>
      </w:r>
      <w:r>
        <w:rPr>
          <w:rFonts w:ascii="仿宋_GB2312" w:eastAsia="仿宋_GB2312"/>
          <w:sz w:val="32"/>
          <w:szCs w:val="32"/>
        </w:rPr>
        <w:t>2223.57</w:t>
      </w:r>
      <w:r>
        <w:rPr>
          <w:rFonts w:ascii="仿宋_GB2312" w:eastAsia="仿宋_GB2312" w:hint="eastAsia"/>
          <w:sz w:val="32"/>
          <w:szCs w:val="32"/>
        </w:rPr>
        <w:t>万元，支出决算为</w:t>
      </w:r>
      <w:r>
        <w:rPr>
          <w:rFonts w:ascii="仿宋_GB2312" w:eastAsia="仿宋_GB2312"/>
          <w:sz w:val="32"/>
          <w:szCs w:val="32"/>
        </w:rPr>
        <w:t>2667.24</w:t>
      </w:r>
      <w:r>
        <w:rPr>
          <w:rFonts w:ascii="仿宋_GB2312" w:eastAsia="仿宋_GB2312" w:hint="eastAsia"/>
          <w:sz w:val="32"/>
          <w:szCs w:val="32"/>
        </w:rPr>
        <w:t>万元，完成年初预算的120%。决算数大于预算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原因是商品和服务支出增加。</w:t>
      </w:r>
    </w:p>
    <w:p w14:paraId="0064B173"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（25）卫生健康支出（类）公共卫生（款）妇幼保健机构（项）。年初预算为</w:t>
      </w:r>
      <w:r>
        <w:rPr>
          <w:rFonts w:ascii="仿宋_GB2312" w:eastAsia="仿宋_GB2312"/>
          <w:sz w:val="32"/>
          <w:szCs w:val="32"/>
        </w:rPr>
        <w:t>1244.54</w:t>
      </w:r>
      <w:r>
        <w:rPr>
          <w:rFonts w:ascii="仿宋_GB2312" w:eastAsia="仿宋_GB2312" w:hint="eastAsia"/>
          <w:sz w:val="32"/>
          <w:szCs w:val="32"/>
        </w:rPr>
        <w:t>万元，支出决算为</w:t>
      </w:r>
      <w:r>
        <w:rPr>
          <w:rFonts w:ascii="仿宋_GB2312" w:eastAsia="仿宋_GB2312"/>
          <w:sz w:val="32"/>
          <w:szCs w:val="32"/>
        </w:rPr>
        <w:t>1445.91</w:t>
      </w:r>
      <w:r>
        <w:rPr>
          <w:rFonts w:ascii="仿宋_GB2312" w:eastAsia="仿宋_GB2312" w:hint="eastAsia"/>
          <w:sz w:val="32"/>
          <w:szCs w:val="32"/>
        </w:rPr>
        <w:t>万元，完成年初预算的</w:t>
      </w:r>
      <w:r>
        <w:rPr>
          <w:rFonts w:ascii="仿宋_GB2312" w:eastAsia="仿宋_GB2312"/>
          <w:sz w:val="32"/>
          <w:szCs w:val="32"/>
        </w:rPr>
        <w:t>116.</w:t>
      </w:r>
      <w:r>
        <w:rPr>
          <w:rFonts w:ascii="仿宋_GB2312" w:eastAsia="仿宋_GB2312" w:hint="eastAsia"/>
          <w:sz w:val="32"/>
          <w:szCs w:val="32"/>
        </w:rPr>
        <w:t>2%。决算数大于预算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原因是商品和服务支出增加。</w:t>
      </w:r>
    </w:p>
    <w:p w14:paraId="31F82E2B"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（26）卫生健康支出（类）公共卫生（款）应急救治机构（项）。年初预算为</w:t>
      </w:r>
      <w:r>
        <w:rPr>
          <w:rFonts w:ascii="仿宋_GB2312" w:eastAsia="仿宋_GB2312"/>
          <w:sz w:val="32"/>
          <w:szCs w:val="32"/>
        </w:rPr>
        <w:t>2005.66</w:t>
      </w:r>
      <w:r>
        <w:rPr>
          <w:rFonts w:ascii="仿宋_GB2312" w:eastAsia="仿宋_GB2312" w:hint="eastAsia"/>
          <w:sz w:val="32"/>
          <w:szCs w:val="32"/>
        </w:rPr>
        <w:t>万元，支出决算为</w:t>
      </w:r>
      <w:r>
        <w:rPr>
          <w:rFonts w:ascii="仿宋_GB2312" w:eastAsia="仿宋_GB2312"/>
          <w:sz w:val="32"/>
          <w:szCs w:val="32"/>
        </w:rPr>
        <w:t>2599.47</w:t>
      </w:r>
      <w:r>
        <w:rPr>
          <w:rFonts w:ascii="仿宋_GB2312" w:eastAsia="仿宋_GB2312" w:hint="eastAsia"/>
          <w:sz w:val="32"/>
          <w:szCs w:val="32"/>
        </w:rPr>
        <w:t>万元，完成年初预算的</w:t>
      </w:r>
      <w:r>
        <w:rPr>
          <w:rFonts w:ascii="仿宋_GB2312" w:eastAsia="仿宋_GB2312"/>
          <w:sz w:val="32"/>
          <w:szCs w:val="32"/>
        </w:rPr>
        <w:t>129.6</w:t>
      </w:r>
      <w:r>
        <w:rPr>
          <w:rFonts w:ascii="仿宋_GB2312" w:eastAsia="仿宋_GB2312" w:hint="eastAsia"/>
          <w:sz w:val="32"/>
          <w:szCs w:val="32"/>
        </w:rPr>
        <w:t>%。决算数大于预算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原因是商品和服务支出增加。</w:t>
      </w:r>
    </w:p>
    <w:p w14:paraId="190FF39A"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（27）卫生健康支出（类）公共卫生（款）采供血机构（项）。年初预算为</w:t>
      </w:r>
      <w:r>
        <w:rPr>
          <w:rFonts w:ascii="仿宋_GB2312" w:eastAsia="仿宋_GB2312"/>
          <w:sz w:val="32"/>
          <w:szCs w:val="32"/>
        </w:rPr>
        <w:t>13529.39</w:t>
      </w:r>
      <w:r>
        <w:rPr>
          <w:rFonts w:ascii="仿宋_GB2312" w:eastAsia="仿宋_GB2312" w:hint="eastAsia"/>
          <w:sz w:val="32"/>
          <w:szCs w:val="32"/>
        </w:rPr>
        <w:t>万元，支出决算为</w:t>
      </w:r>
      <w:r>
        <w:rPr>
          <w:rFonts w:ascii="仿宋_GB2312" w:eastAsia="仿宋_GB2312"/>
          <w:sz w:val="32"/>
          <w:szCs w:val="32"/>
        </w:rPr>
        <w:t>14560.13</w:t>
      </w:r>
      <w:r>
        <w:rPr>
          <w:rFonts w:ascii="仿宋_GB2312" w:eastAsia="仿宋_GB2312" w:hint="eastAsia"/>
          <w:sz w:val="32"/>
          <w:szCs w:val="32"/>
        </w:rPr>
        <w:t>万元，完成年初预算的</w:t>
      </w:r>
      <w:r>
        <w:rPr>
          <w:rFonts w:ascii="仿宋_GB2312" w:eastAsia="仿宋_GB2312"/>
          <w:sz w:val="32"/>
          <w:szCs w:val="32"/>
        </w:rPr>
        <w:t>107.6</w:t>
      </w:r>
      <w:r>
        <w:rPr>
          <w:rFonts w:ascii="仿宋_GB2312" w:eastAsia="仿宋_GB2312" w:hint="eastAsia"/>
          <w:sz w:val="32"/>
          <w:szCs w:val="32"/>
        </w:rPr>
        <w:t>%。决算数大于预算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w:t>
      </w:r>
      <w:r>
        <w:rPr>
          <w:rFonts w:ascii="仿宋_GB2312" w:eastAsia="仿宋_GB2312" w:hint="eastAsia"/>
          <w:sz w:val="32"/>
          <w:szCs w:val="32"/>
        </w:rPr>
        <w:lastRenderedPageBreak/>
        <w:t>是商品和服务支出增加。</w:t>
      </w:r>
    </w:p>
    <w:p w14:paraId="140123DB"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（28）卫生健康支出（类）公共卫生（款）其他专业公共卫生机构（项）。年初预算为</w:t>
      </w:r>
      <w:r>
        <w:rPr>
          <w:rFonts w:ascii="仿宋_GB2312" w:eastAsia="仿宋_GB2312"/>
          <w:sz w:val="32"/>
          <w:szCs w:val="32"/>
        </w:rPr>
        <w:t>760.36</w:t>
      </w:r>
      <w:r>
        <w:rPr>
          <w:rFonts w:ascii="仿宋_GB2312" w:eastAsia="仿宋_GB2312" w:hint="eastAsia"/>
          <w:sz w:val="32"/>
          <w:szCs w:val="32"/>
        </w:rPr>
        <w:t>万元，支出决算为</w:t>
      </w:r>
      <w:r>
        <w:rPr>
          <w:rFonts w:ascii="仿宋_GB2312" w:eastAsia="仿宋_GB2312"/>
          <w:sz w:val="32"/>
          <w:szCs w:val="32"/>
        </w:rPr>
        <w:t>887.56</w:t>
      </w:r>
      <w:r>
        <w:rPr>
          <w:rFonts w:ascii="仿宋_GB2312" w:eastAsia="仿宋_GB2312" w:hint="eastAsia"/>
          <w:sz w:val="32"/>
          <w:szCs w:val="32"/>
        </w:rPr>
        <w:t>万元，完成年初预算的</w:t>
      </w:r>
      <w:r>
        <w:rPr>
          <w:rFonts w:ascii="仿宋_GB2312" w:eastAsia="仿宋_GB2312"/>
          <w:sz w:val="32"/>
          <w:szCs w:val="32"/>
        </w:rPr>
        <w:t>116.7</w:t>
      </w:r>
      <w:r>
        <w:rPr>
          <w:rFonts w:ascii="仿宋_GB2312" w:eastAsia="仿宋_GB2312" w:hint="eastAsia"/>
          <w:sz w:val="32"/>
          <w:szCs w:val="32"/>
        </w:rPr>
        <w:t>%。决算数大于预算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原因是商品和服务支出增加。</w:t>
      </w:r>
    </w:p>
    <w:p w14:paraId="0AC931EC"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（29）卫生健康支出（类）公共卫生（款）基本公共卫生服务（项）。年初预算为0万元，支出决算为</w:t>
      </w:r>
      <w:r>
        <w:rPr>
          <w:rFonts w:ascii="仿宋_GB2312" w:eastAsia="仿宋_GB2312"/>
          <w:sz w:val="32"/>
          <w:szCs w:val="32"/>
        </w:rPr>
        <w:t>1477.45</w:t>
      </w:r>
      <w:r>
        <w:rPr>
          <w:rFonts w:ascii="仿宋_GB2312" w:eastAsia="仿宋_GB2312" w:hint="eastAsia"/>
          <w:sz w:val="32"/>
          <w:szCs w:val="32"/>
        </w:rPr>
        <w:t>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原因是年初预算数不含本年度收到的上级专款。</w:t>
      </w:r>
    </w:p>
    <w:p w14:paraId="638CE866"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（30）卫生健康支出（类）公共卫生（款）重大公共卫生服务（项）。年初预算为0万元，支出决算为</w:t>
      </w:r>
      <w:r>
        <w:rPr>
          <w:rFonts w:ascii="仿宋_GB2312" w:eastAsia="仿宋_GB2312"/>
          <w:sz w:val="32"/>
          <w:szCs w:val="32"/>
        </w:rPr>
        <w:t>4604.15</w:t>
      </w:r>
      <w:r>
        <w:rPr>
          <w:rFonts w:ascii="仿宋_GB2312" w:eastAsia="仿宋_GB2312" w:hint="eastAsia"/>
          <w:sz w:val="32"/>
          <w:szCs w:val="32"/>
        </w:rPr>
        <w:t>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原因是年初预算数不含本年度收到的上级专款。</w:t>
      </w:r>
    </w:p>
    <w:p w14:paraId="2FBC7DB4"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（31）卫生健康支出（类）公共卫生（款）突发公共卫生事件应急处理（项）。年初预算为</w:t>
      </w:r>
      <w:r>
        <w:rPr>
          <w:rFonts w:ascii="仿宋_GB2312" w:eastAsia="仿宋_GB2312"/>
          <w:sz w:val="32"/>
          <w:szCs w:val="32"/>
        </w:rPr>
        <w:t>7894.1</w:t>
      </w:r>
      <w:r>
        <w:rPr>
          <w:rFonts w:ascii="仿宋_GB2312" w:eastAsia="仿宋_GB2312" w:hint="eastAsia"/>
          <w:sz w:val="32"/>
          <w:szCs w:val="32"/>
        </w:rPr>
        <w:t>万元，支出决算为</w:t>
      </w:r>
      <w:r>
        <w:rPr>
          <w:rFonts w:ascii="仿宋_GB2312" w:eastAsia="仿宋_GB2312"/>
          <w:sz w:val="32"/>
          <w:szCs w:val="32"/>
        </w:rPr>
        <w:t>14893.56</w:t>
      </w:r>
      <w:r>
        <w:rPr>
          <w:rFonts w:ascii="仿宋_GB2312" w:eastAsia="仿宋_GB2312" w:hint="eastAsia"/>
          <w:sz w:val="32"/>
          <w:szCs w:val="32"/>
        </w:rPr>
        <w:t>万元，完成年初预算的</w:t>
      </w:r>
      <w:r>
        <w:rPr>
          <w:rFonts w:ascii="仿宋_GB2312" w:eastAsia="仿宋_GB2312"/>
          <w:sz w:val="32"/>
          <w:szCs w:val="32"/>
        </w:rPr>
        <w:t>188.</w:t>
      </w:r>
      <w:r>
        <w:rPr>
          <w:rFonts w:ascii="仿宋_GB2312" w:eastAsia="仿宋_GB2312" w:hint="eastAsia"/>
          <w:sz w:val="32"/>
          <w:szCs w:val="32"/>
        </w:rPr>
        <w:t>7%。决算数大于预算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原因是年初预算数不含疫情追加资金及本年度收到的上级疫情资金。</w:t>
      </w:r>
    </w:p>
    <w:p w14:paraId="6D2F2466"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（32）卫生健康支出（类）公共卫生（款）其他公共卫生支出（项）。年初预算为</w:t>
      </w:r>
      <w:r>
        <w:rPr>
          <w:rFonts w:ascii="仿宋_GB2312" w:eastAsia="仿宋_GB2312"/>
          <w:sz w:val="32"/>
          <w:szCs w:val="32"/>
        </w:rPr>
        <w:t>7082.98</w:t>
      </w:r>
      <w:r>
        <w:rPr>
          <w:rFonts w:ascii="仿宋_GB2312" w:eastAsia="仿宋_GB2312" w:hint="eastAsia"/>
          <w:sz w:val="32"/>
          <w:szCs w:val="32"/>
        </w:rPr>
        <w:t>万元，支出决算为</w:t>
      </w:r>
      <w:r>
        <w:rPr>
          <w:rFonts w:ascii="仿宋_GB2312" w:eastAsia="仿宋_GB2312"/>
          <w:sz w:val="32"/>
          <w:szCs w:val="32"/>
        </w:rPr>
        <w:t>18602.22</w:t>
      </w:r>
      <w:r>
        <w:rPr>
          <w:rFonts w:ascii="仿宋_GB2312" w:eastAsia="仿宋_GB2312" w:hint="eastAsia"/>
          <w:sz w:val="32"/>
          <w:szCs w:val="32"/>
        </w:rPr>
        <w:t>万元，完成年初预算的</w:t>
      </w:r>
      <w:r>
        <w:rPr>
          <w:rFonts w:ascii="仿宋_GB2312" w:eastAsia="仿宋_GB2312"/>
          <w:sz w:val="32"/>
          <w:szCs w:val="32"/>
        </w:rPr>
        <w:t>262.6</w:t>
      </w:r>
      <w:r>
        <w:rPr>
          <w:rFonts w:ascii="仿宋_GB2312" w:eastAsia="仿宋_GB2312" w:hint="eastAsia"/>
          <w:sz w:val="32"/>
          <w:szCs w:val="32"/>
        </w:rPr>
        <w:t>%。决算数大于预算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原因是预算数不含本年度收到的上级专款、疫情追加资金等。</w:t>
      </w:r>
    </w:p>
    <w:p w14:paraId="44945E3B"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（33）卫生健康支出（类）中医药（款）中医（民族</w:t>
      </w:r>
      <w:proofErr w:type="gramStart"/>
      <w:r>
        <w:rPr>
          <w:rFonts w:ascii="仿宋_GB2312" w:eastAsia="仿宋_GB2312" w:hint="eastAsia"/>
          <w:sz w:val="32"/>
          <w:szCs w:val="32"/>
        </w:rPr>
        <w:t>医</w:t>
      </w:r>
      <w:proofErr w:type="gramEnd"/>
      <w:r>
        <w:rPr>
          <w:rFonts w:ascii="仿宋_GB2312" w:eastAsia="仿宋_GB2312" w:hint="eastAsia"/>
          <w:sz w:val="32"/>
          <w:szCs w:val="32"/>
        </w:rPr>
        <w:t>）药专项（项）。年初预算为</w:t>
      </w:r>
      <w:r>
        <w:rPr>
          <w:rFonts w:ascii="仿宋_GB2312" w:eastAsia="仿宋_GB2312"/>
          <w:sz w:val="32"/>
          <w:szCs w:val="32"/>
        </w:rPr>
        <w:t>36</w:t>
      </w:r>
      <w:r>
        <w:rPr>
          <w:rFonts w:ascii="仿宋_GB2312" w:eastAsia="仿宋_GB2312" w:hint="eastAsia"/>
          <w:sz w:val="32"/>
          <w:szCs w:val="32"/>
        </w:rPr>
        <w:t>万元，支出决算为</w:t>
      </w:r>
      <w:r>
        <w:rPr>
          <w:rFonts w:ascii="仿宋_GB2312" w:eastAsia="仿宋_GB2312"/>
          <w:sz w:val="32"/>
          <w:szCs w:val="32"/>
        </w:rPr>
        <w:t>130.04</w:t>
      </w:r>
      <w:r>
        <w:rPr>
          <w:rFonts w:ascii="仿宋_GB2312" w:eastAsia="仿宋_GB2312" w:hint="eastAsia"/>
          <w:sz w:val="32"/>
          <w:szCs w:val="32"/>
        </w:rPr>
        <w:t>万</w:t>
      </w:r>
      <w:r>
        <w:rPr>
          <w:rFonts w:ascii="仿宋_GB2312" w:eastAsia="仿宋_GB2312" w:hint="eastAsia"/>
          <w:sz w:val="32"/>
          <w:szCs w:val="32"/>
        </w:rPr>
        <w:lastRenderedPageBreak/>
        <w:t>元，完成年初预算的</w:t>
      </w:r>
      <w:r>
        <w:rPr>
          <w:rFonts w:ascii="仿宋_GB2312" w:eastAsia="仿宋_GB2312"/>
          <w:sz w:val="32"/>
          <w:szCs w:val="32"/>
        </w:rPr>
        <w:t>361.2</w:t>
      </w:r>
      <w:r>
        <w:rPr>
          <w:rFonts w:ascii="仿宋_GB2312" w:eastAsia="仿宋_GB2312" w:hint="eastAsia"/>
          <w:sz w:val="32"/>
          <w:szCs w:val="32"/>
        </w:rPr>
        <w:t xml:space="preserve"> %。决算数大于预算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原因是预算数不包含本年度收到的上级拨款。</w:t>
      </w:r>
    </w:p>
    <w:p w14:paraId="0AEFDCF9"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（34）卫生健康支出（类）计划生育事务（款）计划生育机构（项）。年初预算为</w:t>
      </w:r>
      <w:r>
        <w:rPr>
          <w:rFonts w:ascii="仿宋_GB2312" w:eastAsia="仿宋_GB2312"/>
          <w:sz w:val="32"/>
          <w:szCs w:val="32"/>
        </w:rPr>
        <w:t>252.27</w:t>
      </w:r>
      <w:r>
        <w:rPr>
          <w:rFonts w:ascii="仿宋_GB2312" w:eastAsia="仿宋_GB2312" w:hint="eastAsia"/>
          <w:sz w:val="32"/>
          <w:szCs w:val="32"/>
        </w:rPr>
        <w:t>万元，支出决算为</w:t>
      </w:r>
      <w:r>
        <w:rPr>
          <w:rFonts w:ascii="仿宋_GB2312" w:eastAsia="仿宋_GB2312"/>
          <w:sz w:val="32"/>
          <w:szCs w:val="32"/>
        </w:rPr>
        <w:t>292.2</w:t>
      </w:r>
      <w:r>
        <w:rPr>
          <w:rFonts w:ascii="仿宋_GB2312" w:eastAsia="仿宋_GB2312" w:hint="eastAsia"/>
          <w:sz w:val="32"/>
          <w:szCs w:val="32"/>
        </w:rPr>
        <w:t>万元，完成年初预算的</w:t>
      </w:r>
      <w:r>
        <w:rPr>
          <w:rFonts w:ascii="仿宋_GB2312" w:eastAsia="仿宋_GB2312"/>
          <w:sz w:val="32"/>
          <w:szCs w:val="32"/>
        </w:rPr>
        <w:t>115.8</w:t>
      </w:r>
      <w:r>
        <w:rPr>
          <w:rFonts w:ascii="仿宋_GB2312" w:eastAsia="仿宋_GB2312" w:hint="eastAsia"/>
          <w:sz w:val="32"/>
          <w:szCs w:val="32"/>
        </w:rPr>
        <w:t xml:space="preserve"> %。决算数大于预算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原因是商品和服务支出增加。</w:t>
      </w:r>
    </w:p>
    <w:p w14:paraId="2EFCE046"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（35）卫生健康支出（类）计划生育事务（款）其他计划生育事务支出（项）。年初预算为</w:t>
      </w:r>
      <w:r>
        <w:rPr>
          <w:rFonts w:ascii="仿宋_GB2312" w:eastAsia="仿宋_GB2312"/>
          <w:sz w:val="32"/>
          <w:szCs w:val="32"/>
        </w:rPr>
        <w:t>53</w:t>
      </w:r>
      <w:r>
        <w:rPr>
          <w:rFonts w:ascii="仿宋_GB2312" w:eastAsia="仿宋_GB2312" w:hint="eastAsia"/>
          <w:sz w:val="32"/>
          <w:szCs w:val="32"/>
        </w:rPr>
        <w:t>万元，支出决算为</w:t>
      </w:r>
      <w:r>
        <w:rPr>
          <w:rFonts w:ascii="仿宋_GB2312" w:eastAsia="仿宋_GB2312"/>
          <w:sz w:val="32"/>
          <w:szCs w:val="32"/>
        </w:rPr>
        <w:t>27.64</w:t>
      </w:r>
      <w:r>
        <w:rPr>
          <w:rFonts w:ascii="仿宋_GB2312" w:eastAsia="仿宋_GB2312" w:hint="eastAsia"/>
          <w:sz w:val="32"/>
          <w:szCs w:val="32"/>
        </w:rPr>
        <w:t>万元，完成年初预算的</w:t>
      </w:r>
      <w:r>
        <w:rPr>
          <w:rFonts w:ascii="仿宋_GB2312" w:eastAsia="仿宋_GB2312"/>
          <w:sz w:val="32"/>
          <w:szCs w:val="32"/>
        </w:rPr>
        <w:t>52.</w:t>
      </w:r>
      <w:r>
        <w:rPr>
          <w:rFonts w:ascii="仿宋_GB2312" w:eastAsia="仿宋_GB2312" w:hint="eastAsia"/>
          <w:sz w:val="32"/>
          <w:szCs w:val="32"/>
        </w:rPr>
        <w:t>2%。决算数小于预算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原因是疫情影响，部分工作无法开展。</w:t>
      </w:r>
    </w:p>
    <w:p w14:paraId="3634B087"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（36）卫生健康支出（类）老龄卫生健康事务（款）老龄卫生健康事务（项）。年初预算为</w:t>
      </w:r>
      <w:r>
        <w:rPr>
          <w:rFonts w:ascii="仿宋_GB2312" w:eastAsia="仿宋_GB2312"/>
          <w:sz w:val="32"/>
          <w:szCs w:val="32"/>
        </w:rPr>
        <w:t>295</w:t>
      </w:r>
      <w:r>
        <w:rPr>
          <w:rFonts w:ascii="仿宋_GB2312" w:eastAsia="仿宋_GB2312" w:hint="eastAsia"/>
          <w:sz w:val="32"/>
          <w:szCs w:val="32"/>
        </w:rPr>
        <w:t>万元，支出决算为</w:t>
      </w:r>
      <w:r>
        <w:rPr>
          <w:rFonts w:ascii="仿宋_GB2312" w:eastAsia="仿宋_GB2312"/>
          <w:sz w:val="32"/>
          <w:szCs w:val="32"/>
        </w:rPr>
        <w:t>272.47</w:t>
      </w:r>
      <w:r>
        <w:rPr>
          <w:rFonts w:ascii="仿宋_GB2312" w:eastAsia="仿宋_GB2312" w:hint="eastAsia"/>
          <w:sz w:val="32"/>
          <w:szCs w:val="32"/>
        </w:rPr>
        <w:t>万元，完成年初预算的</w:t>
      </w:r>
      <w:r>
        <w:rPr>
          <w:rFonts w:ascii="仿宋_GB2312" w:eastAsia="仿宋_GB2312"/>
          <w:sz w:val="32"/>
          <w:szCs w:val="32"/>
        </w:rPr>
        <w:t>92.</w:t>
      </w:r>
      <w:r>
        <w:rPr>
          <w:rFonts w:ascii="仿宋_GB2312" w:eastAsia="仿宋_GB2312" w:hint="eastAsia"/>
          <w:sz w:val="32"/>
          <w:szCs w:val="32"/>
        </w:rPr>
        <w:t>4%。决算数小于预算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原因是部分项目节余资金。</w:t>
      </w:r>
    </w:p>
    <w:p w14:paraId="1E64EF61"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（37）卫生健康支出（类）其他卫生健康支出（款）其他卫生健康支出（项）。年初预算为</w:t>
      </w:r>
      <w:r>
        <w:rPr>
          <w:rFonts w:ascii="仿宋_GB2312" w:eastAsia="仿宋_GB2312"/>
          <w:sz w:val="32"/>
          <w:szCs w:val="32"/>
        </w:rPr>
        <w:t>8691</w:t>
      </w:r>
      <w:r>
        <w:rPr>
          <w:rFonts w:ascii="仿宋_GB2312" w:eastAsia="仿宋_GB2312" w:hint="eastAsia"/>
          <w:sz w:val="32"/>
          <w:szCs w:val="32"/>
        </w:rPr>
        <w:t>万元，支出决算为</w:t>
      </w:r>
      <w:r>
        <w:rPr>
          <w:rFonts w:ascii="仿宋_GB2312" w:eastAsia="仿宋_GB2312"/>
          <w:sz w:val="32"/>
          <w:szCs w:val="32"/>
        </w:rPr>
        <w:t>5232.72</w:t>
      </w:r>
      <w:r>
        <w:rPr>
          <w:rFonts w:ascii="仿宋_GB2312" w:eastAsia="仿宋_GB2312" w:hint="eastAsia"/>
          <w:sz w:val="32"/>
          <w:szCs w:val="32"/>
        </w:rPr>
        <w:t>万元，完成年初预算的</w:t>
      </w:r>
      <w:r>
        <w:rPr>
          <w:rFonts w:ascii="仿宋_GB2312" w:eastAsia="仿宋_GB2312"/>
          <w:sz w:val="32"/>
          <w:szCs w:val="32"/>
        </w:rPr>
        <w:t>60.2</w:t>
      </w:r>
      <w:r>
        <w:rPr>
          <w:rFonts w:ascii="仿宋_GB2312" w:eastAsia="仿宋_GB2312" w:hint="eastAsia"/>
          <w:sz w:val="32"/>
          <w:szCs w:val="32"/>
        </w:rPr>
        <w:t>%。决算数小于预算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原因是年初预算数包含部分驻</w:t>
      </w:r>
      <w:proofErr w:type="gramStart"/>
      <w:r>
        <w:rPr>
          <w:rFonts w:ascii="仿宋_GB2312" w:eastAsia="仿宋_GB2312" w:hint="eastAsia"/>
          <w:sz w:val="32"/>
          <w:szCs w:val="32"/>
        </w:rPr>
        <w:t>青单位</w:t>
      </w:r>
      <w:proofErr w:type="gramEnd"/>
      <w:r>
        <w:rPr>
          <w:rFonts w:ascii="仿宋_GB2312" w:eastAsia="仿宋_GB2312" w:hint="eastAsia"/>
          <w:sz w:val="32"/>
          <w:szCs w:val="32"/>
        </w:rPr>
        <w:t>预算数。</w:t>
      </w:r>
    </w:p>
    <w:p w14:paraId="214028E4"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（38）城乡社区支出（类）城乡社区规划与管理（款）城乡社区规划与管理（项）。年初预算为0万元，支出决算为</w:t>
      </w:r>
      <w:r>
        <w:rPr>
          <w:rFonts w:ascii="仿宋_GB2312" w:eastAsia="仿宋_GB2312"/>
          <w:sz w:val="32"/>
          <w:szCs w:val="32"/>
        </w:rPr>
        <w:t>22.35</w:t>
      </w:r>
      <w:r>
        <w:rPr>
          <w:rFonts w:ascii="仿宋_GB2312" w:eastAsia="仿宋_GB2312" w:hint="eastAsia"/>
          <w:sz w:val="32"/>
          <w:szCs w:val="32"/>
        </w:rPr>
        <w:t>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原因是年初预算不含</w:t>
      </w:r>
      <w:proofErr w:type="gramStart"/>
      <w:r>
        <w:rPr>
          <w:rFonts w:ascii="仿宋_GB2312" w:eastAsia="仿宋_GB2312" w:hint="eastAsia"/>
          <w:sz w:val="32"/>
          <w:szCs w:val="32"/>
        </w:rPr>
        <w:t>市发改本年度</w:t>
      </w:r>
      <w:proofErr w:type="gramEnd"/>
      <w:r>
        <w:rPr>
          <w:rFonts w:ascii="仿宋_GB2312" w:eastAsia="仿宋_GB2312" w:hint="eastAsia"/>
          <w:sz w:val="32"/>
          <w:szCs w:val="32"/>
        </w:rPr>
        <w:t>的安排资金。</w:t>
      </w:r>
    </w:p>
    <w:p w14:paraId="356D85B3" w14:textId="68468C11"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（39）城乡社区支出（类）城乡社区公共设施（款）其他城乡社区公共设施支出（项）。年初预算为0万元，支出</w:t>
      </w:r>
      <w:r>
        <w:rPr>
          <w:rFonts w:ascii="仿宋_GB2312" w:eastAsia="仿宋_GB2312" w:hint="eastAsia"/>
          <w:sz w:val="32"/>
          <w:szCs w:val="32"/>
        </w:rPr>
        <w:lastRenderedPageBreak/>
        <w:t>决算为</w:t>
      </w:r>
      <w:r>
        <w:rPr>
          <w:rFonts w:ascii="仿宋_GB2312" w:eastAsia="仿宋_GB2312"/>
          <w:sz w:val="32"/>
          <w:szCs w:val="32"/>
        </w:rPr>
        <w:t>1100</w:t>
      </w:r>
      <w:r>
        <w:rPr>
          <w:rFonts w:ascii="仿宋_GB2312" w:eastAsia="仿宋_GB2312" w:hint="eastAsia"/>
          <w:sz w:val="32"/>
          <w:szCs w:val="32"/>
        </w:rPr>
        <w:t>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原因是年初预算数不含</w:t>
      </w:r>
      <w:proofErr w:type="gramStart"/>
      <w:r w:rsidR="009A4DAD">
        <w:rPr>
          <w:rFonts w:ascii="仿宋_GB2312" w:eastAsia="仿宋_GB2312" w:hint="eastAsia"/>
          <w:sz w:val="32"/>
          <w:szCs w:val="32"/>
        </w:rPr>
        <w:t>市发改本年度</w:t>
      </w:r>
      <w:proofErr w:type="gramEnd"/>
      <w:r w:rsidR="009A4DAD">
        <w:rPr>
          <w:rFonts w:ascii="仿宋_GB2312" w:eastAsia="仿宋_GB2312" w:hint="eastAsia"/>
          <w:sz w:val="32"/>
          <w:szCs w:val="32"/>
        </w:rPr>
        <w:t>的安排资金</w:t>
      </w:r>
      <w:r>
        <w:rPr>
          <w:rFonts w:ascii="仿宋_GB2312" w:eastAsia="仿宋_GB2312" w:hint="eastAsia"/>
          <w:sz w:val="32"/>
          <w:szCs w:val="32"/>
        </w:rPr>
        <w:t>。</w:t>
      </w:r>
    </w:p>
    <w:p w14:paraId="45AEF9D2"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（40）商业服务业等支出（类）涉外发展服务支出（款）其他涉外发展服务支出（项）。年初预算为0万元，支出决算为</w:t>
      </w:r>
      <w:r>
        <w:rPr>
          <w:rFonts w:ascii="仿宋_GB2312" w:eastAsia="仿宋_GB2312"/>
          <w:sz w:val="32"/>
          <w:szCs w:val="32"/>
        </w:rPr>
        <w:t>10.33</w:t>
      </w:r>
      <w:r>
        <w:rPr>
          <w:rFonts w:ascii="仿宋_GB2312" w:eastAsia="仿宋_GB2312" w:hint="eastAsia"/>
          <w:sz w:val="32"/>
          <w:szCs w:val="32"/>
        </w:rPr>
        <w:t>万元。决算数大于预算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原因是年初预算数不含本年度收到的招商经费。</w:t>
      </w:r>
    </w:p>
    <w:p w14:paraId="64B2C64D" w14:textId="77777777" w:rsidR="004C790B" w:rsidRDefault="004C790B" w:rsidP="004C790B">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（41）住房保障支出（类）住房改革支出（款）住房公积金（项）。年初预算为</w:t>
      </w:r>
      <w:r>
        <w:rPr>
          <w:rFonts w:ascii="仿宋_GB2312" w:eastAsia="仿宋_GB2312"/>
          <w:sz w:val="32"/>
          <w:szCs w:val="32"/>
        </w:rPr>
        <w:t>1629.84</w:t>
      </w:r>
      <w:r>
        <w:rPr>
          <w:rFonts w:ascii="仿宋_GB2312" w:eastAsia="仿宋_GB2312" w:hint="eastAsia"/>
          <w:sz w:val="32"/>
          <w:szCs w:val="32"/>
        </w:rPr>
        <w:t>万元，支出决算为</w:t>
      </w:r>
      <w:r>
        <w:rPr>
          <w:rFonts w:ascii="仿宋_GB2312" w:eastAsia="仿宋_GB2312"/>
          <w:sz w:val="32"/>
          <w:szCs w:val="32"/>
        </w:rPr>
        <w:t>1687.47</w:t>
      </w:r>
      <w:r>
        <w:rPr>
          <w:rFonts w:ascii="仿宋_GB2312" w:eastAsia="仿宋_GB2312" w:hint="eastAsia"/>
          <w:sz w:val="32"/>
          <w:szCs w:val="32"/>
        </w:rPr>
        <w:t>万元，完成年初预算的</w:t>
      </w:r>
      <w:r>
        <w:rPr>
          <w:rFonts w:ascii="仿宋_GB2312" w:eastAsia="仿宋_GB2312"/>
          <w:sz w:val="32"/>
          <w:szCs w:val="32"/>
        </w:rPr>
        <w:t>103.5</w:t>
      </w:r>
      <w:r>
        <w:rPr>
          <w:rFonts w:ascii="仿宋_GB2312" w:eastAsia="仿宋_GB2312" w:hint="eastAsia"/>
          <w:sz w:val="32"/>
          <w:szCs w:val="32"/>
        </w:rPr>
        <w:t>%。决算数与年初预算基本持平。</w:t>
      </w:r>
    </w:p>
    <w:p w14:paraId="396E7015" w14:textId="77777777" w:rsidR="004C790B" w:rsidRDefault="004C790B" w:rsidP="004C790B">
      <w:pPr>
        <w:spacing w:line="560" w:lineRule="exact"/>
        <w:ind w:firstLine="567"/>
        <w:rPr>
          <w:rFonts w:ascii="楷体_GB2312" w:eastAsia="楷体_GB2312"/>
          <w:sz w:val="32"/>
          <w:szCs w:val="32"/>
        </w:rPr>
      </w:pPr>
      <w:r>
        <w:rPr>
          <w:rFonts w:ascii="楷体_GB2312" w:eastAsia="楷体_GB2312" w:hint="eastAsia"/>
          <w:sz w:val="32"/>
          <w:szCs w:val="32"/>
        </w:rPr>
        <w:t>（六）一般公共预算财政拨款基本支出决算情况</w:t>
      </w:r>
    </w:p>
    <w:p w14:paraId="5CCEB5FC" w14:textId="77777777" w:rsidR="004C790B" w:rsidRDefault="004C790B" w:rsidP="004C790B">
      <w:pPr>
        <w:spacing w:line="560" w:lineRule="exact"/>
        <w:ind w:firstLine="709"/>
        <w:rPr>
          <w:rFonts w:ascii="仿宋_GB2312" w:eastAsia="仿宋_GB2312"/>
          <w:sz w:val="32"/>
          <w:szCs w:val="32"/>
        </w:rPr>
      </w:pPr>
      <w:r>
        <w:rPr>
          <w:rFonts w:ascii="仿宋_GB2312" w:eastAsia="仿宋_GB2312" w:hint="eastAsia"/>
          <w:sz w:val="32"/>
          <w:szCs w:val="32"/>
        </w:rPr>
        <w:t>2020年度一般公共预算财政拨款基本支出</w:t>
      </w:r>
      <w:r>
        <w:rPr>
          <w:rFonts w:ascii="仿宋_GB2312" w:eastAsia="仿宋_GB2312"/>
          <w:sz w:val="32"/>
          <w:szCs w:val="32"/>
        </w:rPr>
        <w:t>94240.81</w:t>
      </w:r>
      <w:r>
        <w:rPr>
          <w:rFonts w:ascii="仿宋_GB2312" w:eastAsia="仿宋_GB2312" w:hint="eastAsia"/>
          <w:sz w:val="32"/>
          <w:szCs w:val="32"/>
        </w:rPr>
        <w:t>万元，包括人员经费和公用经费，支出具体情况如下：</w:t>
      </w:r>
    </w:p>
    <w:p w14:paraId="01287505" w14:textId="77777777" w:rsidR="004C790B" w:rsidRDefault="004C790B" w:rsidP="004C790B">
      <w:pPr>
        <w:spacing w:line="560" w:lineRule="exact"/>
        <w:ind w:firstLineChars="200" w:firstLine="640"/>
        <w:rPr>
          <w:rFonts w:ascii="仿宋_GB2312" w:eastAsia="仿宋_GB2312"/>
          <w:b/>
          <w:sz w:val="32"/>
          <w:szCs w:val="32"/>
        </w:rPr>
      </w:pPr>
      <w:r>
        <w:rPr>
          <w:rFonts w:ascii="仿宋_GB2312" w:eastAsia="仿宋_GB2312" w:hint="eastAsia"/>
          <w:sz w:val="32"/>
          <w:szCs w:val="32"/>
        </w:rPr>
        <w:t>人员经费</w:t>
      </w:r>
      <w:r>
        <w:rPr>
          <w:rFonts w:ascii="仿宋_GB2312" w:eastAsia="仿宋_GB2312"/>
          <w:sz w:val="32"/>
          <w:szCs w:val="32"/>
        </w:rPr>
        <w:t>81729.85</w:t>
      </w:r>
      <w:r>
        <w:rPr>
          <w:rFonts w:ascii="仿宋_GB2312" w:eastAsia="仿宋_GB2312" w:hint="eastAsia"/>
          <w:sz w:val="32"/>
          <w:szCs w:val="32"/>
        </w:rPr>
        <w:t>万元，主要包括：基本工资、津贴补贴、奖金、绩效工资、机关事业单位基本养老保险缴费、职业年金缴费、职工基本医疗保险缴费、公务员医疗补助缴费、其他社会保障缴费、住房公积金、其他工资福利支出、离休费、退休费、抚恤金、生活补助、医疗费补助、其他对个人和家庭的补助等。</w:t>
      </w:r>
    </w:p>
    <w:p w14:paraId="081DE696" w14:textId="77777777" w:rsidR="004C790B" w:rsidRDefault="004C790B" w:rsidP="004C790B">
      <w:pPr>
        <w:spacing w:line="560" w:lineRule="exact"/>
        <w:ind w:firstLineChars="200" w:firstLine="640"/>
        <w:rPr>
          <w:rFonts w:ascii="仿宋_GB2312" w:eastAsia="仿宋_GB2312"/>
          <w:b/>
          <w:sz w:val="32"/>
          <w:szCs w:val="32"/>
        </w:rPr>
      </w:pPr>
      <w:r>
        <w:rPr>
          <w:rFonts w:ascii="仿宋_GB2312" w:eastAsia="仿宋_GB2312" w:hint="eastAsia"/>
          <w:sz w:val="32"/>
          <w:szCs w:val="32"/>
        </w:rPr>
        <w:t>公用经费</w:t>
      </w:r>
      <w:r>
        <w:rPr>
          <w:rFonts w:ascii="仿宋_GB2312" w:eastAsia="仿宋_GB2312"/>
          <w:sz w:val="32"/>
          <w:szCs w:val="32"/>
        </w:rPr>
        <w:t>12510.96</w:t>
      </w:r>
      <w:r>
        <w:rPr>
          <w:rFonts w:ascii="仿宋_GB2312" w:eastAsia="仿宋_GB2312" w:hint="eastAsia"/>
          <w:sz w:val="32"/>
          <w:szCs w:val="32"/>
        </w:rPr>
        <w:t>万元，主要包括：办公费、印刷费、咨询费、手续费、水费、电费、邮电费、取暖费、物业管理费、差旅费、维修（护）费、租赁费、会议费、培训费、公务接待费、专用材料费、被装购置费、劳务费、委托业务费、工会经费、福利费、公务用车运行维护费、其他交通费用、其他商品和服务支出、办公设备购置支出、专用设备购置支</w:t>
      </w:r>
      <w:r>
        <w:rPr>
          <w:rFonts w:ascii="仿宋_GB2312" w:eastAsia="仿宋_GB2312" w:hint="eastAsia"/>
          <w:sz w:val="32"/>
          <w:szCs w:val="32"/>
        </w:rPr>
        <w:lastRenderedPageBreak/>
        <w:t>出、信息网络及软件购置更新支出、</w:t>
      </w:r>
      <w:r w:rsidRPr="004822BA">
        <w:rPr>
          <w:rFonts w:ascii="仿宋_GB2312" w:eastAsia="仿宋_GB2312" w:hint="eastAsia"/>
          <w:sz w:val="32"/>
          <w:szCs w:val="32"/>
        </w:rPr>
        <w:t>公务用车购置、</w:t>
      </w:r>
      <w:r>
        <w:rPr>
          <w:rFonts w:ascii="仿宋_GB2312" w:eastAsia="仿宋_GB2312" w:hint="eastAsia"/>
          <w:sz w:val="32"/>
          <w:szCs w:val="32"/>
        </w:rPr>
        <w:t>其他资本性支出等。</w:t>
      </w:r>
    </w:p>
    <w:p w14:paraId="7E23AA95" w14:textId="77777777" w:rsidR="004C790B" w:rsidRDefault="004C790B" w:rsidP="004C790B">
      <w:pPr>
        <w:spacing w:line="560" w:lineRule="exact"/>
        <w:ind w:firstLine="567"/>
        <w:rPr>
          <w:rFonts w:ascii="楷体_GB2312" w:eastAsia="楷体_GB2312"/>
          <w:sz w:val="32"/>
          <w:szCs w:val="32"/>
        </w:rPr>
      </w:pPr>
      <w:r>
        <w:rPr>
          <w:rFonts w:ascii="楷体_GB2312" w:eastAsia="楷体_GB2312" w:hint="eastAsia"/>
          <w:sz w:val="32"/>
          <w:szCs w:val="32"/>
        </w:rPr>
        <w:t>（七）一般公共预算财政拨款“三公”经费支出决算情况</w:t>
      </w:r>
    </w:p>
    <w:p w14:paraId="39541445"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 “三公”经费支出决算总体情况</w:t>
      </w:r>
    </w:p>
    <w:p w14:paraId="699A8024" w14:textId="77777777" w:rsidR="004C790B" w:rsidRDefault="004C790B" w:rsidP="004C790B">
      <w:pPr>
        <w:spacing w:line="560" w:lineRule="exact"/>
        <w:ind w:firstLineChars="200" w:firstLine="640"/>
        <w:rPr>
          <w:rFonts w:ascii="仿宋_GB2312" w:eastAsia="仿宋_GB2312"/>
          <w:b/>
          <w:sz w:val="32"/>
          <w:szCs w:val="32"/>
        </w:rPr>
      </w:pPr>
      <w:r>
        <w:rPr>
          <w:rFonts w:ascii="仿宋_GB2312" w:eastAsia="仿宋_GB2312" w:hint="eastAsia"/>
          <w:sz w:val="32"/>
          <w:szCs w:val="32"/>
        </w:rPr>
        <w:t>2020年度一般公共预算财政拨款“三公”</w:t>
      </w:r>
      <w:r w:rsidRPr="00667CDC">
        <w:rPr>
          <w:rFonts w:ascii="仿宋_GB2312" w:eastAsia="仿宋_GB2312" w:hint="eastAsia"/>
          <w:sz w:val="32"/>
          <w:szCs w:val="32"/>
        </w:rPr>
        <w:t>经费支出年初预算为</w:t>
      </w:r>
      <w:r w:rsidRPr="00667CDC">
        <w:rPr>
          <w:rFonts w:ascii="仿宋_GB2312" w:eastAsia="仿宋_GB2312"/>
          <w:sz w:val="32"/>
          <w:szCs w:val="32"/>
        </w:rPr>
        <w:t>1400.14</w:t>
      </w:r>
      <w:r w:rsidRPr="00667CDC">
        <w:rPr>
          <w:rFonts w:ascii="仿宋_GB2312" w:eastAsia="仿宋_GB2312" w:hint="eastAsia"/>
          <w:sz w:val="32"/>
          <w:szCs w:val="32"/>
        </w:rPr>
        <w:t>万元，支出决算为</w:t>
      </w:r>
      <w:r w:rsidRPr="00667CDC">
        <w:rPr>
          <w:rFonts w:ascii="仿宋_GB2312" w:eastAsia="仿宋_GB2312"/>
          <w:sz w:val="32"/>
          <w:szCs w:val="32"/>
        </w:rPr>
        <w:t>1610.81</w:t>
      </w:r>
      <w:r w:rsidRPr="00667CDC">
        <w:rPr>
          <w:rFonts w:ascii="仿宋_GB2312" w:eastAsia="仿宋_GB2312" w:hint="eastAsia"/>
          <w:sz w:val="32"/>
          <w:szCs w:val="32"/>
        </w:rPr>
        <w:t>万元</w:t>
      </w:r>
      <w:r>
        <w:rPr>
          <w:rFonts w:ascii="仿宋_GB2312" w:eastAsia="仿宋_GB2312" w:hint="eastAsia"/>
          <w:sz w:val="32"/>
          <w:szCs w:val="32"/>
        </w:rPr>
        <w:t>，比年初预算增加</w:t>
      </w:r>
      <w:r>
        <w:rPr>
          <w:rFonts w:ascii="仿宋_GB2312" w:eastAsia="仿宋_GB2312"/>
          <w:sz w:val="32"/>
          <w:szCs w:val="32"/>
        </w:rPr>
        <w:t>210.67</w:t>
      </w:r>
      <w:r>
        <w:rPr>
          <w:rFonts w:ascii="仿宋_GB2312" w:eastAsia="仿宋_GB2312" w:hint="eastAsia"/>
          <w:sz w:val="32"/>
          <w:szCs w:val="32"/>
        </w:rPr>
        <w:t>万元，完成年初预算的115%， 决算数大于年初预算数的主要原因是</w:t>
      </w:r>
      <w:r>
        <w:rPr>
          <w:rFonts w:ascii="仿宋_GB2312" w:eastAsia="仿宋_GB2312" w:hAnsi="仿宋" w:cs="仿宋_GB2312" w:hint="eastAsia"/>
          <w:sz w:val="32"/>
          <w:szCs w:val="32"/>
        </w:rPr>
        <w:t>公务用车购置费增加</w:t>
      </w:r>
      <w:r>
        <w:rPr>
          <w:rFonts w:ascii="仿宋_GB2312" w:eastAsia="仿宋_GB2312" w:hint="eastAsia"/>
          <w:sz w:val="32"/>
          <w:szCs w:val="32"/>
        </w:rPr>
        <w:t>。</w:t>
      </w:r>
    </w:p>
    <w:p w14:paraId="6732E68D"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2.“三公”经费支出决算具体情况</w:t>
      </w:r>
    </w:p>
    <w:p w14:paraId="26C3AAA2" w14:textId="77777777" w:rsidR="00667CDC" w:rsidRPr="00DA08A9" w:rsidRDefault="004C790B" w:rsidP="004C790B">
      <w:pPr>
        <w:spacing w:line="560" w:lineRule="exact"/>
        <w:ind w:firstLineChars="200" w:firstLine="640"/>
        <w:rPr>
          <w:rFonts w:ascii="仿宋_GB2312" w:eastAsia="仿宋_GB2312"/>
          <w:b/>
          <w:sz w:val="32"/>
          <w:szCs w:val="32"/>
        </w:rPr>
      </w:pPr>
      <w:r>
        <w:rPr>
          <w:rFonts w:ascii="仿宋_GB2312" w:eastAsia="仿宋_GB2312" w:hint="eastAsia"/>
          <w:sz w:val="32"/>
          <w:szCs w:val="32"/>
        </w:rPr>
        <w:t>（1）因公出国（境）费年初预算为</w:t>
      </w:r>
      <w:r>
        <w:rPr>
          <w:rFonts w:ascii="仿宋_GB2312" w:eastAsia="仿宋_GB2312"/>
          <w:sz w:val="32"/>
          <w:szCs w:val="32"/>
        </w:rPr>
        <w:t>117.79</w:t>
      </w:r>
      <w:r>
        <w:rPr>
          <w:rFonts w:ascii="仿宋_GB2312" w:eastAsia="仿宋_GB2312" w:hint="eastAsia"/>
          <w:sz w:val="32"/>
          <w:szCs w:val="32"/>
        </w:rPr>
        <w:t>万元，支出决算为</w:t>
      </w:r>
      <w:r>
        <w:rPr>
          <w:rFonts w:ascii="仿宋_GB2312" w:eastAsia="仿宋_GB2312"/>
          <w:sz w:val="32"/>
          <w:szCs w:val="32"/>
        </w:rPr>
        <w:t>87.78</w:t>
      </w:r>
      <w:r>
        <w:rPr>
          <w:rFonts w:ascii="仿宋_GB2312" w:eastAsia="仿宋_GB2312" w:hint="eastAsia"/>
          <w:sz w:val="32"/>
          <w:szCs w:val="32"/>
        </w:rPr>
        <w:t>万元，比年初预算减少</w:t>
      </w:r>
      <w:r>
        <w:rPr>
          <w:rFonts w:ascii="仿宋_GB2312" w:eastAsia="仿宋_GB2312"/>
          <w:sz w:val="32"/>
          <w:szCs w:val="32"/>
        </w:rPr>
        <w:t>30.01</w:t>
      </w:r>
      <w:r>
        <w:rPr>
          <w:rFonts w:ascii="仿宋_GB2312" w:eastAsia="仿宋_GB2312" w:hint="eastAsia"/>
          <w:sz w:val="32"/>
          <w:szCs w:val="32"/>
        </w:rPr>
        <w:t>万元，完成年初预算的74.5%， 决算数小于年初预算数的主要原因是</w:t>
      </w:r>
      <w:r w:rsidRPr="00DA08A9">
        <w:rPr>
          <w:rFonts w:ascii="仿宋_GB2312" w:eastAsia="仿宋_GB2312" w:hint="eastAsia"/>
          <w:sz w:val="32"/>
          <w:szCs w:val="32"/>
        </w:rPr>
        <w:t>受</w:t>
      </w:r>
      <w:r w:rsidRPr="00DA08A9">
        <w:rPr>
          <w:rFonts w:ascii="仿宋_GB2312" w:eastAsia="仿宋_GB2312" w:hAnsi="仿宋" w:cs="仿宋_GB2312" w:hint="eastAsia"/>
          <w:sz w:val="32"/>
          <w:szCs w:val="32"/>
        </w:rPr>
        <w:t>疫情影响出国人次减少</w:t>
      </w:r>
      <w:r w:rsidRPr="00DA08A9">
        <w:rPr>
          <w:rFonts w:ascii="仿宋_GB2312" w:eastAsia="仿宋_GB2312" w:hint="eastAsia"/>
          <w:sz w:val="32"/>
          <w:szCs w:val="32"/>
        </w:rPr>
        <w:t>。</w:t>
      </w:r>
    </w:p>
    <w:p w14:paraId="3B75C28C" w14:textId="77777777" w:rsidR="004C790B" w:rsidRPr="00DA08A9" w:rsidRDefault="004C790B" w:rsidP="00667CDC">
      <w:pPr>
        <w:spacing w:line="560" w:lineRule="exact"/>
        <w:ind w:firstLineChars="200" w:firstLine="640"/>
        <w:rPr>
          <w:rFonts w:ascii="仿宋_GB2312" w:eastAsia="仿宋_GB2312"/>
          <w:sz w:val="32"/>
          <w:szCs w:val="32"/>
        </w:rPr>
      </w:pPr>
      <w:r w:rsidRPr="00DA08A9">
        <w:rPr>
          <w:rFonts w:ascii="仿宋_GB2312" w:eastAsia="仿宋_GB2312" w:hint="eastAsia"/>
          <w:sz w:val="32"/>
          <w:szCs w:val="32"/>
        </w:rPr>
        <w:t>全年支出涉及因公出国（境）团组</w:t>
      </w:r>
      <w:r w:rsidRPr="00DA08A9">
        <w:rPr>
          <w:rFonts w:ascii="仿宋_GB2312" w:eastAsia="仿宋_GB2312"/>
          <w:sz w:val="32"/>
          <w:szCs w:val="32"/>
        </w:rPr>
        <w:t>2</w:t>
      </w:r>
      <w:r w:rsidRPr="00DA08A9">
        <w:rPr>
          <w:rFonts w:ascii="仿宋_GB2312" w:eastAsia="仿宋_GB2312" w:hint="eastAsia"/>
          <w:sz w:val="32"/>
          <w:szCs w:val="32"/>
        </w:rPr>
        <w:t>个,累计</w:t>
      </w:r>
      <w:r w:rsidRPr="00DA08A9">
        <w:rPr>
          <w:rFonts w:ascii="仿宋_GB2312" w:eastAsia="仿宋_GB2312"/>
          <w:sz w:val="32"/>
          <w:szCs w:val="32"/>
        </w:rPr>
        <w:t>5</w:t>
      </w:r>
      <w:r w:rsidRPr="00DA08A9">
        <w:rPr>
          <w:rFonts w:ascii="仿宋_GB2312" w:eastAsia="仿宋_GB2312" w:hint="eastAsia"/>
          <w:sz w:val="32"/>
          <w:szCs w:val="32"/>
        </w:rPr>
        <w:t>人次。开支内容包括: 国际旅费、住宿费、伙食费、公杂费。</w:t>
      </w:r>
    </w:p>
    <w:p w14:paraId="2FB54974"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（2）公务用车购置及运行维护费年初预算为</w:t>
      </w:r>
      <w:r>
        <w:rPr>
          <w:rFonts w:ascii="仿宋_GB2312" w:eastAsia="仿宋_GB2312"/>
          <w:sz w:val="32"/>
          <w:szCs w:val="32"/>
        </w:rPr>
        <w:t>1262.15</w:t>
      </w:r>
      <w:r>
        <w:rPr>
          <w:rFonts w:ascii="仿宋_GB2312" w:eastAsia="仿宋_GB2312" w:hint="eastAsia"/>
          <w:sz w:val="32"/>
          <w:szCs w:val="32"/>
        </w:rPr>
        <w:t>万元，支出决算为</w:t>
      </w:r>
      <w:r>
        <w:rPr>
          <w:rFonts w:ascii="仿宋_GB2312" w:eastAsia="仿宋_GB2312"/>
          <w:sz w:val="32"/>
          <w:szCs w:val="32"/>
        </w:rPr>
        <w:t>1513.51</w:t>
      </w:r>
      <w:r>
        <w:rPr>
          <w:rFonts w:ascii="仿宋_GB2312" w:eastAsia="仿宋_GB2312" w:hint="eastAsia"/>
          <w:sz w:val="32"/>
          <w:szCs w:val="32"/>
        </w:rPr>
        <w:t>万元，比年初预算增加</w:t>
      </w:r>
      <w:r>
        <w:rPr>
          <w:rFonts w:ascii="仿宋_GB2312" w:eastAsia="仿宋_GB2312"/>
          <w:sz w:val="32"/>
          <w:szCs w:val="32"/>
        </w:rPr>
        <w:t>251.36</w:t>
      </w:r>
      <w:r>
        <w:rPr>
          <w:rFonts w:ascii="仿宋_GB2312" w:eastAsia="仿宋_GB2312" w:hint="eastAsia"/>
          <w:sz w:val="32"/>
          <w:szCs w:val="32"/>
        </w:rPr>
        <w:t>万元，完成年初预算的119.9%， 决算数大于年初预算数的主要原因是</w:t>
      </w:r>
      <w:r>
        <w:rPr>
          <w:rFonts w:ascii="仿宋_GB2312" w:eastAsia="仿宋_GB2312" w:hAnsi="仿宋" w:cs="仿宋_GB2312" w:hint="eastAsia"/>
          <w:sz w:val="32"/>
          <w:szCs w:val="32"/>
        </w:rPr>
        <w:t>青岛市急救中心因新冠疫情新增5辆负压救护车</w:t>
      </w:r>
      <w:r>
        <w:rPr>
          <w:rFonts w:ascii="仿宋_GB2312" w:eastAsia="仿宋_GB2312" w:hint="eastAsia"/>
          <w:sz w:val="32"/>
          <w:szCs w:val="32"/>
        </w:rPr>
        <w:t>。其中：</w:t>
      </w:r>
    </w:p>
    <w:p w14:paraId="58CFC3C0"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公务用车购置费支出</w:t>
      </w:r>
      <w:r>
        <w:rPr>
          <w:rFonts w:ascii="仿宋_GB2312" w:eastAsia="仿宋_GB2312"/>
          <w:sz w:val="32"/>
          <w:szCs w:val="32"/>
        </w:rPr>
        <w:t>1352.63</w:t>
      </w:r>
      <w:r>
        <w:rPr>
          <w:rFonts w:ascii="仿宋_GB2312" w:eastAsia="仿宋_GB2312" w:hint="eastAsia"/>
          <w:sz w:val="32"/>
          <w:szCs w:val="32"/>
        </w:rPr>
        <w:t>万元，2020年青岛市急救中心、青岛市疾病预防控制中心、青岛市中心血站、青岛市卫生健康委员会综合监督执法局等单位使用财政拨款购置</w:t>
      </w:r>
      <w:r>
        <w:rPr>
          <w:rFonts w:ascii="仿宋_GB2312" w:eastAsia="仿宋_GB2312" w:hint="eastAsia"/>
          <w:sz w:val="32"/>
          <w:szCs w:val="32"/>
        </w:rPr>
        <w:lastRenderedPageBreak/>
        <w:t>公务用车17辆。</w:t>
      </w:r>
    </w:p>
    <w:p w14:paraId="35958A12"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公务用车运行维护费</w:t>
      </w:r>
      <w:r>
        <w:rPr>
          <w:rFonts w:ascii="仿宋_GB2312" w:eastAsia="仿宋_GB2312"/>
          <w:sz w:val="32"/>
          <w:szCs w:val="32"/>
        </w:rPr>
        <w:t>160.87</w:t>
      </w:r>
      <w:r>
        <w:rPr>
          <w:rFonts w:ascii="仿宋_GB2312" w:eastAsia="仿宋_GB2312" w:hint="eastAsia"/>
          <w:sz w:val="32"/>
          <w:szCs w:val="32"/>
        </w:rPr>
        <w:t>万元，主要是按规定保留的公务用车的燃料费、维修费、过路过桥费、保险费等支出。截至2020年12月31日，青岛市卫生健康委员会（本级）、青岛市卫生健康委员会综合监督执法局、青岛市疾病预防控制中心、青岛市急救中心、青岛市中心血站等单位财政拨款开支运行维护费的公务用车保有量为152辆。</w:t>
      </w:r>
    </w:p>
    <w:p w14:paraId="44DEAEE7"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3.公务接待费年初预算为</w:t>
      </w:r>
      <w:r>
        <w:rPr>
          <w:rFonts w:ascii="仿宋_GB2312" w:eastAsia="仿宋_GB2312"/>
          <w:sz w:val="32"/>
          <w:szCs w:val="32"/>
        </w:rPr>
        <w:t>20.2</w:t>
      </w:r>
      <w:r>
        <w:rPr>
          <w:rFonts w:ascii="仿宋_GB2312" w:eastAsia="仿宋_GB2312" w:hint="eastAsia"/>
          <w:sz w:val="32"/>
          <w:szCs w:val="32"/>
        </w:rPr>
        <w:t>万元，支出决算为</w:t>
      </w:r>
      <w:r>
        <w:rPr>
          <w:rFonts w:ascii="仿宋_GB2312" w:eastAsia="仿宋_GB2312"/>
          <w:sz w:val="32"/>
          <w:szCs w:val="32"/>
        </w:rPr>
        <w:t>9.53</w:t>
      </w:r>
      <w:r>
        <w:rPr>
          <w:rFonts w:ascii="仿宋_GB2312" w:eastAsia="仿宋_GB2312" w:hint="eastAsia"/>
          <w:sz w:val="32"/>
          <w:szCs w:val="32"/>
        </w:rPr>
        <w:t>万元，比年初预算减少</w:t>
      </w:r>
      <w:r>
        <w:rPr>
          <w:rFonts w:ascii="仿宋_GB2312" w:eastAsia="仿宋_GB2312"/>
          <w:sz w:val="32"/>
          <w:szCs w:val="32"/>
        </w:rPr>
        <w:t>10.67</w:t>
      </w:r>
      <w:r>
        <w:rPr>
          <w:rFonts w:ascii="仿宋_GB2312" w:eastAsia="仿宋_GB2312" w:hint="eastAsia"/>
          <w:sz w:val="32"/>
          <w:szCs w:val="32"/>
        </w:rPr>
        <w:t>万元，完成年初预算的47.2%， 决算数小于年初预算数的主要原因是各单位严格控制公务接待支出，同时受</w:t>
      </w:r>
      <w:r>
        <w:rPr>
          <w:rFonts w:ascii="仿宋_GB2312" w:eastAsia="仿宋_GB2312" w:hAnsi="仿宋" w:cs="仿宋_GB2312" w:hint="eastAsia"/>
          <w:sz w:val="32"/>
          <w:szCs w:val="32"/>
        </w:rPr>
        <w:t>新冠疫情影响接待任务量减少</w:t>
      </w:r>
      <w:r>
        <w:rPr>
          <w:rFonts w:ascii="仿宋_GB2312" w:eastAsia="仿宋_GB2312" w:hint="eastAsia"/>
          <w:sz w:val="32"/>
          <w:szCs w:val="32"/>
        </w:rPr>
        <w:t>。其中：</w:t>
      </w:r>
    </w:p>
    <w:p w14:paraId="2DE8B002"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国内接待费9.53万元，主要用于业务接待等，共计接待76批次、1092人次（含外事接待0批次、0人次）；</w:t>
      </w:r>
    </w:p>
    <w:p w14:paraId="52B4F945"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国（境）外接待费0万元。</w:t>
      </w:r>
    </w:p>
    <w:p w14:paraId="03CB9CEB" w14:textId="77777777" w:rsidR="004C790B" w:rsidRDefault="004C790B" w:rsidP="004C790B">
      <w:pPr>
        <w:spacing w:line="560" w:lineRule="exact"/>
        <w:ind w:firstLine="567"/>
        <w:rPr>
          <w:rFonts w:ascii="仿宋_GB2312" w:eastAsia="仿宋_GB2312"/>
          <w:sz w:val="32"/>
          <w:szCs w:val="32"/>
        </w:rPr>
      </w:pPr>
      <w:r>
        <w:rPr>
          <w:rFonts w:ascii="楷体_GB2312" w:eastAsia="楷体_GB2312" w:hint="eastAsia"/>
          <w:sz w:val="32"/>
          <w:szCs w:val="32"/>
        </w:rPr>
        <w:t>（八）政府性基金预算财政拨款收入支出决算情况</w:t>
      </w:r>
    </w:p>
    <w:p w14:paraId="354F9679"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2020年度政府性基金预算财政拨款年初结转和结余0万元，本年收入</w:t>
      </w:r>
      <w:r>
        <w:rPr>
          <w:rFonts w:ascii="仿宋_GB2312" w:eastAsia="仿宋_GB2312"/>
          <w:sz w:val="32"/>
          <w:szCs w:val="32"/>
        </w:rPr>
        <w:t>55000</w:t>
      </w:r>
      <w:r>
        <w:rPr>
          <w:rFonts w:ascii="仿宋_GB2312" w:eastAsia="仿宋_GB2312" w:hint="eastAsia"/>
          <w:sz w:val="32"/>
          <w:szCs w:val="32"/>
        </w:rPr>
        <w:t>万元，本年支出</w:t>
      </w:r>
      <w:r>
        <w:rPr>
          <w:rFonts w:ascii="仿宋_GB2312" w:eastAsia="仿宋_GB2312"/>
          <w:sz w:val="32"/>
          <w:szCs w:val="32"/>
        </w:rPr>
        <w:t>55000</w:t>
      </w:r>
      <w:r>
        <w:rPr>
          <w:rFonts w:ascii="仿宋_GB2312" w:eastAsia="仿宋_GB2312" w:hint="eastAsia"/>
          <w:sz w:val="32"/>
          <w:szCs w:val="32"/>
        </w:rPr>
        <w:t>万元，年末结转和结余0万元。支出具体情况如下：</w:t>
      </w:r>
    </w:p>
    <w:p w14:paraId="494C7526" w14:textId="5F49332C"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hint="eastAsia"/>
        </w:rPr>
        <w:t xml:space="preserve"> </w:t>
      </w:r>
      <w:r>
        <w:rPr>
          <w:rFonts w:ascii="仿宋_GB2312" w:eastAsia="仿宋_GB2312" w:hAnsi="宋体" w:cs="Courier New" w:hint="eastAsia"/>
          <w:sz w:val="32"/>
          <w:szCs w:val="32"/>
        </w:rPr>
        <w:t>其他支出（类）其他政府性基金及对应专项债务收入安排的支出（款）其他地方自行试点项目收益专项债券收入安排的支出（项）。</w:t>
      </w:r>
      <w:r>
        <w:rPr>
          <w:rFonts w:ascii="仿宋_GB2312" w:eastAsia="仿宋_GB2312" w:hint="eastAsia"/>
          <w:sz w:val="32"/>
          <w:szCs w:val="32"/>
        </w:rPr>
        <w:t>年初预算为0万元，支出决算为4</w:t>
      </w:r>
      <w:r>
        <w:rPr>
          <w:rFonts w:ascii="仿宋_GB2312" w:eastAsia="仿宋_GB2312"/>
          <w:sz w:val="32"/>
          <w:szCs w:val="32"/>
        </w:rPr>
        <w:t>5000</w:t>
      </w:r>
      <w:r>
        <w:rPr>
          <w:rFonts w:ascii="仿宋_GB2312" w:eastAsia="仿宋_GB2312" w:hint="eastAsia"/>
          <w:sz w:val="32"/>
          <w:szCs w:val="32"/>
        </w:rPr>
        <w:t>万元。决算数大于</w:t>
      </w:r>
      <w:r>
        <w:rPr>
          <w:rFonts w:ascii="仿宋_GB2312" w:eastAsia="仿宋_GB2312" w:hAnsi="宋体" w:cs="Courier New" w:hint="eastAsia"/>
          <w:sz w:val="32"/>
          <w:szCs w:val="32"/>
        </w:rPr>
        <w:t>年初</w:t>
      </w:r>
      <w:r>
        <w:rPr>
          <w:rFonts w:ascii="仿宋_GB2312" w:eastAsia="仿宋_GB2312" w:hint="eastAsia"/>
          <w:sz w:val="32"/>
          <w:szCs w:val="32"/>
        </w:rPr>
        <w:t>预算</w:t>
      </w:r>
      <w:proofErr w:type="gramStart"/>
      <w:r>
        <w:rPr>
          <w:rFonts w:ascii="仿宋_GB2312" w:eastAsia="仿宋_GB2312" w:hint="eastAsia"/>
          <w:sz w:val="32"/>
          <w:szCs w:val="32"/>
        </w:rPr>
        <w:t>数主要</w:t>
      </w:r>
      <w:proofErr w:type="gramEnd"/>
      <w:r>
        <w:rPr>
          <w:rFonts w:ascii="仿宋_GB2312" w:eastAsia="仿宋_GB2312" w:hint="eastAsia"/>
          <w:sz w:val="32"/>
          <w:szCs w:val="32"/>
        </w:rPr>
        <w:t>原因是增加了</w:t>
      </w:r>
      <w:r>
        <w:rPr>
          <w:rFonts w:ascii="仿宋_GB2312" w:eastAsia="仿宋_GB2312" w:hAnsi="仿宋" w:cs="仿宋_GB2312" w:hint="eastAsia"/>
          <w:sz w:val="32"/>
          <w:szCs w:val="32"/>
        </w:rPr>
        <w:t>山东大学齐鲁医院（青岛）、青岛市第八人民医院、青岛市中心（肿瘤）医院新院区建设支出</w:t>
      </w:r>
      <w:r>
        <w:rPr>
          <w:rFonts w:ascii="仿宋_GB2312" w:eastAsia="仿宋_GB2312" w:hint="eastAsia"/>
          <w:sz w:val="32"/>
          <w:szCs w:val="32"/>
        </w:rPr>
        <w:t>。</w:t>
      </w:r>
    </w:p>
    <w:p w14:paraId="153720CD" w14:textId="77777777" w:rsidR="004C790B" w:rsidRDefault="004C790B" w:rsidP="004C790B">
      <w:pPr>
        <w:spacing w:line="560" w:lineRule="exact"/>
        <w:ind w:firstLineChars="200" w:firstLine="640"/>
        <w:rPr>
          <w:rFonts w:ascii="仿宋_GB2312" w:eastAsia="仿宋_GB2312" w:hAnsi="宋体" w:cs="Courier New"/>
          <w:sz w:val="32"/>
          <w:szCs w:val="32"/>
        </w:rPr>
      </w:pPr>
      <w:r>
        <w:rPr>
          <w:rFonts w:ascii="仿宋_GB2312" w:eastAsia="仿宋_GB2312" w:hint="eastAsia"/>
          <w:sz w:val="32"/>
          <w:szCs w:val="32"/>
        </w:rPr>
        <w:lastRenderedPageBreak/>
        <w:t>2.</w:t>
      </w:r>
      <w:r>
        <w:rPr>
          <w:rFonts w:hint="eastAsia"/>
        </w:rPr>
        <w:t xml:space="preserve"> </w:t>
      </w:r>
      <w:r>
        <w:rPr>
          <w:rFonts w:ascii="仿宋_GB2312" w:eastAsia="仿宋_GB2312" w:hAnsi="宋体" w:cs="Courier New" w:hint="eastAsia"/>
          <w:sz w:val="32"/>
          <w:szCs w:val="32"/>
        </w:rPr>
        <w:t>抗</w:t>
      </w:r>
      <w:proofErr w:type="gramStart"/>
      <w:r>
        <w:rPr>
          <w:rFonts w:ascii="仿宋_GB2312" w:eastAsia="仿宋_GB2312" w:hAnsi="宋体" w:cs="Courier New" w:hint="eastAsia"/>
          <w:sz w:val="32"/>
          <w:szCs w:val="32"/>
        </w:rPr>
        <w:t>疫</w:t>
      </w:r>
      <w:proofErr w:type="gramEnd"/>
      <w:r>
        <w:rPr>
          <w:rFonts w:ascii="仿宋_GB2312" w:eastAsia="仿宋_GB2312" w:hAnsi="宋体" w:cs="Courier New" w:hint="eastAsia"/>
          <w:sz w:val="32"/>
          <w:szCs w:val="32"/>
        </w:rPr>
        <w:t>特别国债安排的支出（类）基础设施建设（款）公共卫生体系建设（项）。年初预算为0万元，支出决算为65</w:t>
      </w:r>
      <w:r>
        <w:rPr>
          <w:rFonts w:ascii="仿宋_GB2312" w:eastAsia="仿宋_GB2312" w:hAnsi="宋体" w:cs="Courier New"/>
          <w:sz w:val="32"/>
          <w:szCs w:val="32"/>
        </w:rPr>
        <w:t>00</w:t>
      </w:r>
      <w:r>
        <w:rPr>
          <w:rFonts w:ascii="仿宋_GB2312" w:eastAsia="仿宋_GB2312" w:hAnsi="宋体" w:cs="Courier New" w:hint="eastAsia"/>
          <w:sz w:val="32"/>
          <w:szCs w:val="32"/>
        </w:rPr>
        <w:t>万元。决算数大于年初预算</w:t>
      </w:r>
      <w:proofErr w:type="gramStart"/>
      <w:r>
        <w:rPr>
          <w:rFonts w:ascii="仿宋_GB2312" w:eastAsia="仿宋_GB2312" w:hAnsi="宋体" w:cs="Courier New" w:hint="eastAsia"/>
          <w:sz w:val="32"/>
          <w:szCs w:val="32"/>
        </w:rPr>
        <w:t>数主要</w:t>
      </w:r>
      <w:proofErr w:type="gramEnd"/>
      <w:r>
        <w:rPr>
          <w:rFonts w:ascii="仿宋_GB2312" w:eastAsia="仿宋_GB2312" w:hAnsi="宋体" w:cs="Courier New" w:hint="eastAsia"/>
          <w:sz w:val="32"/>
          <w:szCs w:val="32"/>
        </w:rPr>
        <w:t>原因是增加了</w:t>
      </w:r>
      <w:r>
        <w:rPr>
          <w:rFonts w:ascii="仿宋_GB2312" w:eastAsia="仿宋_GB2312" w:hAnsi="仿宋" w:cs="仿宋_GB2312" w:hint="eastAsia"/>
          <w:sz w:val="32"/>
          <w:szCs w:val="32"/>
        </w:rPr>
        <w:t>青岛市疾病预防控制中心、青岛市第三人民医院、青岛市市立医院、青岛市中心（肿瘤）医院公共卫生体系建设支出</w:t>
      </w:r>
      <w:r>
        <w:rPr>
          <w:rFonts w:ascii="仿宋_GB2312" w:eastAsia="仿宋_GB2312" w:hAnsi="宋体" w:cs="Courier New" w:hint="eastAsia"/>
          <w:sz w:val="32"/>
          <w:szCs w:val="32"/>
        </w:rPr>
        <w:t>。</w:t>
      </w:r>
    </w:p>
    <w:p w14:paraId="7EF224D2" w14:textId="77777777" w:rsidR="004C790B" w:rsidRDefault="004C790B" w:rsidP="004C790B">
      <w:pPr>
        <w:spacing w:line="560" w:lineRule="exact"/>
        <w:ind w:firstLineChars="200" w:firstLine="640"/>
        <w:rPr>
          <w:rFonts w:ascii="仿宋_GB2312" w:eastAsia="仿宋_GB2312" w:hAnsi="宋体" w:cs="Courier New"/>
          <w:sz w:val="32"/>
          <w:szCs w:val="32"/>
        </w:rPr>
      </w:pPr>
      <w:r>
        <w:rPr>
          <w:rFonts w:ascii="仿宋_GB2312" w:eastAsia="仿宋_GB2312" w:hAnsi="宋体" w:cs="Courier New" w:hint="eastAsia"/>
          <w:sz w:val="32"/>
          <w:szCs w:val="32"/>
        </w:rPr>
        <w:t>3、抗</w:t>
      </w:r>
      <w:proofErr w:type="gramStart"/>
      <w:r>
        <w:rPr>
          <w:rFonts w:ascii="仿宋_GB2312" w:eastAsia="仿宋_GB2312" w:hAnsi="宋体" w:cs="Courier New" w:hint="eastAsia"/>
          <w:sz w:val="32"/>
          <w:szCs w:val="32"/>
        </w:rPr>
        <w:t>疫</w:t>
      </w:r>
      <w:proofErr w:type="gramEnd"/>
      <w:r>
        <w:rPr>
          <w:rFonts w:ascii="仿宋_GB2312" w:eastAsia="仿宋_GB2312" w:hAnsi="宋体" w:cs="Courier New" w:hint="eastAsia"/>
          <w:sz w:val="32"/>
          <w:szCs w:val="32"/>
        </w:rPr>
        <w:t>特别国债安排的支出（类）基础设施建设（款）重大疫情防控救治体系建设（项）。年初预算为0万元，支出决算为3500万元。决算数大于年初预算</w:t>
      </w:r>
      <w:proofErr w:type="gramStart"/>
      <w:r>
        <w:rPr>
          <w:rFonts w:ascii="仿宋_GB2312" w:eastAsia="仿宋_GB2312" w:hAnsi="宋体" w:cs="Courier New" w:hint="eastAsia"/>
          <w:sz w:val="32"/>
          <w:szCs w:val="32"/>
        </w:rPr>
        <w:t>数主要</w:t>
      </w:r>
      <w:proofErr w:type="gramEnd"/>
      <w:r>
        <w:rPr>
          <w:rFonts w:ascii="仿宋_GB2312" w:eastAsia="仿宋_GB2312" w:hAnsi="宋体" w:cs="Courier New" w:hint="eastAsia"/>
          <w:sz w:val="32"/>
          <w:szCs w:val="32"/>
        </w:rPr>
        <w:t>原因是增加了</w:t>
      </w:r>
      <w:r>
        <w:rPr>
          <w:rFonts w:ascii="仿宋_GB2312" w:eastAsia="仿宋_GB2312" w:hAnsi="仿宋" w:cs="仿宋_GB2312" w:hint="eastAsia"/>
          <w:sz w:val="32"/>
          <w:szCs w:val="32"/>
        </w:rPr>
        <w:t>青岛市第三人民医院、青岛大学附属医院（平度）重大疫情防控救治体系建设支出。</w:t>
      </w:r>
    </w:p>
    <w:p w14:paraId="2A7B9004" w14:textId="77777777" w:rsidR="004C790B" w:rsidRDefault="004C790B" w:rsidP="004C790B">
      <w:pPr>
        <w:spacing w:line="560" w:lineRule="exact"/>
        <w:ind w:firstLineChars="200" w:firstLine="640"/>
        <w:rPr>
          <w:rFonts w:ascii="楷体_GB2312" w:eastAsia="楷体_GB2312" w:hAnsi="仿宋"/>
          <w:sz w:val="32"/>
          <w:szCs w:val="32"/>
        </w:rPr>
      </w:pPr>
      <w:r>
        <w:rPr>
          <w:rFonts w:ascii="楷体_GB2312" w:eastAsia="楷体_GB2312" w:hAnsi="宋体" w:cs="Courier New" w:hint="eastAsia"/>
          <w:sz w:val="32"/>
          <w:szCs w:val="32"/>
        </w:rPr>
        <w:t>（九）</w:t>
      </w:r>
      <w:r>
        <w:rPr>
          <w:rFonts w:ascii="楷体_GB2312" w:eastAsia="楷体_GB2312" w:hAnsi="仿宋" w:hint="eastAsia"/>
          <w:sz w:val="32"/>
          <w:szCs w:val="32"/>
        </w:rPr>
        <w:t>国有资本经营预算财政拨款支出决算情况说明</w:t>
      </w:r>
    </w:p>
    <w:p w14:paraId="6150A984"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本部门没有国有资本经营预算财政拨款支出。</w:t>
      </w:r>
    </w:p>
    <w:p w14:paraId="6E841267" w14:textId="77777777" w:rsidR="004C790B" w:rsidRDefault="004C790B" w:rsidP="004C790B">
      <w:pPr>
        <w:spacing w:line="560" w:lineRule="exact"/>
        <w:ind w:firstLine="709"/>
        <w:rPr>
          <w:rFonts w:ascii="黑体" w:eastAsia="黑体" w:hAnsi="黑体"/>
          <w:sz w:val="32"/>
          <w:szCs w:val="32"/>
        </w:rPr>
      </w:pPr>
      <w:r>
        <w:rPr>
          <w:rFonts w:ascii="黑体" w:eastAsia="黑体" w:hAnsi="黑体" w:hint="eastAsia"/>
          <w:sz w:val="32"/>
          <w:szCs w:val="32"/>
        </w:rPr>
        <w:t>二、其他重要事项说明</w:t>
      </w:r>
    </w:p>
    <w:p w14:paraId="5BC2F75F" w14:textId="77777777" w:rsidR="004C790B" w:rsidRDefault="004C790B" w:rsidP="004C790B">
      <w:pPr>
        <w:spacing w:line="560" w:lineRule="exact"/>
        <w:ind w:firstLineChars="200" w:firstLine="640"/>
        <w:rPr>
          <w:rFonts w:ascii="楷体_GB2312" w:eastAsia="楷体_GB2312"/>
          <w:sz w:val="32"/>
          <w:szCs w:val="32"/>
        </w:rPr>
      </w:pPr>
      <w:r>
        <w:rPr>
          <w:rFonts w:ascii="楷体_GB2312" w:eastAsia="楷体_GB2312" w:hint="eastAsia"/>
          <w:sz w:val="32"/>
          <w:szCs w:val="32"/>
        </w:rPr>
        <w:t>（一）机关运行经费支出情况</w:t>
      </w:r>
    </w:p>
    <w:p w14:paraId="6198DE63" w14:textId="77777777" w:rsidR="004C790B" w:rsidRPr="00672B6D" w:rsidRDefault="004C790B" w:rsidP="009F51D8">
      <w:pPr>
        <w:spacing w:line="560" w:lineRule="exact"/>
        <w:ind w:firstLineChars="200" w:firstLine="640"/>
        <w:rPr>
          <w:rFonts w:ascii="仿宋_GB2312" w:eastAsia="仿宋_GB2312"/>
          <w:b/>
          <w:sz w:val="32"/>
          <w:szCs w:val="32"/>
        </w:rPr>
      </w:pPr>
      <w:r w:rsidRPr="00672B6D">
        <w:rPr>
          <w:rFonts w:ascii="仿宋_GB2312" w:eastAsia="仿宋_GB2312" w:hint="eastAsia"/>
          <w:sz w:val="32"/>
          <w:szCs w:val="32"/>
        </w:rPr>
        <w:t>2020年度机关运行经费支出3135.48万元</w:t>
      </w:r>
      <w:r w:rsidRPr="00672B6D">
        <w:rPr>
          <w:rFonts w:ascii="仿宋_GB2312" w:eastAsia="仿宋_GB2312" w:hAnsi="宋体" w:cs="Courier New" w:hint="eastAsia"/>
          <w:sz w:val="32"/>
          <w:szCs w:val="32"/>
        </w:rPr>
        <w:t>，比年初预算数1998.75万元增加</w:t>
      </w:r>
      <w:r w:rsidR="009F51D8" w:rsidRPr="00672B6D">
        <w:rPr>
          <w:rFonts w:ascii="仿宋_GB2312" w:eastAsia="仿宋_GB2312" w:hAnsi="宋体" w:cs="Courier New" w:hint="eastAsia"/>
          <w:sz w:val="32"/>
          <w:szCs w:val="32"/>
        </w:rPr>
        <w:t>1136.73</w:t>
      </w:r>
      <w:r w:rsidRPr="00672B6D">
        <w:rPr>
          <w:rFonts w:ascii="仿宋_GB2312" w:eastAsia="仿宋_GB2312" w:hAnsi="宋体" w:cs="Courier New" w:hint="eastAsia"/>
          <w:sz w:val="32"/>
          <w:szCs w:val="32"/>
        </w:rPr>
        <w:t>万元，增长</w:t>
      </w:r>
      <w:r w:rsidR="009F51D8" w:rsidRPr="00672B6D">
        <w:rPr>
          <w:rFonts w:ascii="仿宋_GB2312" w:eastAsia="仿宋_GB2312" w:hAnsi="宋体" w:cs="Courier New" w:hint="eastAsia"/>
          <w:sz w:val="32"/>
          <w:szCs w:val="32"/>
        </w:rPr>
        <w:t>56.9</w:t>
      </w:r>
      <w:r w:rsidRPr="00672B6D">
        <w:rPr>
          <w:rFonts w:ascii="仿宋_GB2312" w:eastAsia="仿宋_GB2312" w:hAnsi="宋体" w:cs="Courier New" w:hint="eastAsia"/>
          <w:sz w:val="32"/>
          <w:szCs w:val="32"/>
        </w:rPr>
        <w:t xml:space="preserve"> %，主要</w:t>
      </w:r>
      <w:r w:rsidRPr="00672B6D">
        <w:rPr>
          <w:rFonts w:ascii="仿宋_GB2312" w:eastAsia="仿宋_GB2312" w:hint="eastAsia"/>
          <w:sz w:val="32"/>
          <w:szCs w:val="32"/>
        </w:rPr>
        <w:t>原因是</w:t>
      </w:r>
      <w:r w:rsidR="009F51D8" w:rsidRPr="00672B6D">
        <w:rPr>
          <w:rFonts w:ascii="仿宋_GB2312" w:eastAsia="仿宋_GB2312" w:hint="eastAsia"/>
          <w:sz w:val="32"/>
          <w:szCs w:val="32"/>
        </w:rPr>
        <w:t>年中追加其他商品和服务支出经费。</w:t>
      </w:r>
    </w:p>
    <w:p w14:paraId="409864DD" w14:textId="77777777" w:rsidR="004C790B" w:rsidRDefault="004C790B" w:rsidP="004C790B">
      <w:pPr>
        <w:spacing w:line="560" w:lineRule="exact"/>
        <w:ind w:firstLineChars="200" w:firstLine="640"/>
        <w:rPr>
          <w:rFonts w:ascii="楷体_GB2312" w:eastAsia="楷体_GB2312"/>
          <w:sz w:val="32"/>
          <w:szCs w:val="32"/>
        </w:rPr>
      </w:pPr>
      <w:r>
        <w:rPr>
          <w:rFonts w:ascii="楷体_GB2312" w:eastAsia="楷体_GB2312" w:hint="eastAsia"/>
          <w:sz w:val="32"/>
          <w:szCs w:val="32"/>
        </w:rPr>
        <w:t xml:space="preserve">（二）政府采购支出情况 </w:t>
      </w:r>
    </w:p>
    <w:p w14:paraId="31625784" w14:textId="77777777" w:rsidR="004C790B" w:rsidRDefault="004C790B" w:rsidP="004C790B">
      <w:pPr>
        <w:autoSpaceDE w:val="0"/>
        <w:autoSpaceDN w:val="0"/>
        <w:adjustRightInd w:val="0"/>
        <w:spacing w:line="560" w:lineRule="exact"/>
        <w:ind w:firstLineChars="200" w:firstLine="640"/>
        <w:rPr>
          <w:rFonts w:ascii="仿宋_GB2312" w:eastAsia="仿宋_GB2312" w:hAnsi="宋体" w:cs="Courier New"/>
          <w:sz w:val="32"/>
          <w:szCs w:val="32"/>
        </w:rPr>
      </w:pPr>
      <w:r>
        <w:rPr>
          <w:rFonts w:ascii="仿宋_GB2312" w:eastAsia="仿宋_GB2312" w:hAnsi="宋体" w:cs="Courier New" w:hint="eastAsia"/>
          <w:sz w:val="32"/>
          <w:szCs w:val="32"/>
        </w:rPr>
        <w:t>2020年度政府采购支出总额</w:t>
      </w:r>
      <w:r>
        <w:rPr>
          <w:rFonts w:ascii="仿宋_GB2312" w:eastAsia="仿宋_GB2312" w:hAnsi="宋体" w:cs="Courier New"/>
          <w:sz w:val="32"/>
          <w:szCs w:val="32"/>
        </w:rPr>
        <w:t>121888.6</w:t>
      </w:r>
      <w:r>
        <w:rPr>
          <w:rFonts w:ascii="仿宋_GB2312" w:eastAsia="仿宋_GB2312" w:hAnsi="宋体" w:cs="Courier New" w:hint="eastAsia"/>
          <w:sz w:val="32"/>
          <w:szCs w:val="32"/>
        </w:rPr>
        <w:t>万元，其中：政府采购货物支出</w:t>
      </w:r>
      <w:r>
        <w:rPr>
          <w:rFonts w:ascii="仿宋_GB2312" w:eastAsia="仿宋_GB2312" w:hAnsi="宋体" w:cs="Courier New"/>
          <w:sz w:val="32"/>
          <w:szCs w:val="32"/>
        </w:rPr>
        <w:t>42990.32</w:t>
      </w:r>
      <w:r>
        <w:rPr>
          <w:rFonts w:ascii="仿宋_GB2312" w:eastAsia="仿宋_GB2312" w:hAnsi="宋体" w:cs="Courier New" w:hint="eastAsia"/>
          <w:sz w:val="32"/>
          <w:szCs w:val="32"/>
        </w:rPr>
        <w:t>万元、政府采购工程支出</w:t>
      </w:r>
      <w:r>
        <w:rPr>
          <w:rFonts w:ascii="仿宋_GB2312" w:eastAsia="仿宋_GB2312" w:hAnsi="宋体" w:cs="Courier New"/>
          <w:sz w:val="32"/>
          <w:szCs w:val="32"/>
        </w:rPr>
        <w:t>61606.51</w:t>
      </w:r>
      <w:r>
        <w:rPr>
          <w:rFonts w:ascii="仿宋_GB2312" w:eastAsia="仿宋_GB2312" w:hAnsi="宋体" w:cs="Courier New" w:hint="eastAsia"/>
          <w:sz w:val="32"/>
          <w:szCs w:val="32"/>
        </w:rPr>
        <w:t>万元、政府采购服务支出</w:t>
      </w:r>
      <w:r>
        <w:rPr>
          <w:rFonts w:ascii="仿宋_GB2312" w:eastAsia="仿宋_GB2312" w:hAnsi="宋体" w:cs="Courier New"/>
          <w:sz w:val="32"/>
          <w:szCs w:val="32"/>
        </w:rPr>
        <w:t>17291.77</w:t>
      </w:r>
      <w:r>
        <w:rPr>
          <w:rFonts w:ascii="仿宋_GB2312" w:eastAsia="仿宋_GB2312" w:hAnsi="宋体" w:cs="Courier New" w:hint="eastAsia"/>
          <w:sz w:val="32"/>
          <w:szCs w:val="32"/>
        </w:rPr>
        <w:t>万元。授予中小企业合同金额</w:t>
      </w:r>
      <w:r>
        <w:rPr>
          <w:rFonts w:ascii="仿宋_GB2312" w:eastAsia="仿宋_GB2312" w:hAnsi="宋体" w:cs="Courier New"/>
          <w:sz w:val="32"/>
          <w:szCs w:val="32"/>
        </w:rPr>
        <w:t>13875.44</w:t>
      </w:r>
      <w:r>
        <w:rPr>
          <w:rFonts w:ascii="仿宋_GB2312" w:eastAsia="仿宋_GB2312" w:hAnsi="宋体" w:cs="Courier New" w:hint="eastAsia"/>
          <w:sz w:val="32"/>
          <w:szCs w:val="32"/>
        </w:rPr>
        <w:t>万元，占政府采购支出总额的11.4%，其中：授予小</w:t>
      </w:r>
      <w:proofErr w:type="gramStart"/>
      <w:r>
        <w:rPr>
          <w:rFonts w:ascii="仿宋_GB2312" w:eastAsia="仿宋_GB2312" w:hAnsi="宋体" w:cs="Courier New" w:hint="eastAsia"/>
          <w:sz w:val="32"/>
          <w:szCs w:val="32"/>
        </w:rPr>
        <w:t>微企业</w:t>
      </w:r>
      <w:proofErr w:type="gramEnd"/>
      <w:r>
        <w:rPr>
          <w:rFonts w:ascii="仿宋_GB2312" w:eastAsia="仿宋_GB2312" w:hAnsi="宋体" w:cs="Courier New" w:hint="eastAsia"/>
          <w:sz w:val="32"/>
          <w:szCs w:val="32"/>
        </w:rPr>
        <w:t>合同金额</w:t>
      </w:r>
      <w:r>
        <w:rPr>
          <w:rFonts w:ascii="仿宋_GB2312" w:eastAsia="仿宋_GB2312" w:hAnsi="宋体" w:cs="Courier New"/>
          <w:sz w:val="32"/>
          <w:szCs w:val="32"/>
        </w:rPr>
        <w:t>7920.01</w:t>
      </w:r>
      <w:r>
        <w:rPr>
          <w:rFonts w:ascii="仿宋_GB2312" w:eastAsia="仿宋_GB2312" w:hAnsi="宋体" w:cs="Courier New" w:hint="eastAsia"/>
          <w:sz w:val="32"/>
          <w:szCs w:val="32"/>
        </w:rPr>
        <w:t>万元，占政府采购支出总额的6.5%。</w:t>
      </w:r>
    </w:p>
    <w:p w14:paraId="24C425A4" w14:textId="77777777" w:rsidR="004C790B" w:rsidRDefault="004C790B" w:rsidP="004C790B">
      <w:pPr>
        <w:spacing w:line="560" w:lineRule="exact"/>
        <w:ind w:firstLineChars="200" w:firstLine="640"/>
        <w:rPr>
          <w:rFonts w:ascii="楷体_GB2312" w:eastAsia="楷体_GB2312"/>
          <w:sz w:val="32"/>
          <w:szCs w:val="32"/>
        </w:rPr>
      </w:pPr>
      <w:r>
        <w:rPr>
          <w:rFonts w:ascii="楷体_GB2312" w:eastAsia="楷体_GB2312" w:hint="eastAsia"/>
          <w:sz w:val="32"/>
          <w:szCs w:val="32"/>
        </w:rPr>
        <w:lastRenderedPageBreak/>
        <w:t>（三）国有资产占用情况</w:t>
      </w:r>
    </w:p>
    <w:p w14:paraId="13E4D162" w14:textId="7777777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截至2020年12月31日，本部门共有车辆</w:t>
      </w:r>
      <w:r>
        <w:rPr>
          <w:rFonts w:ascii="仿宋_GB2312" w:eastAsia="仿宋_GB2312"/>
          <w:sz w:val="32"/>
          <w:szCs w:val="32"/>
        </w:rPr>
        <w:t>245</w:t>
      </w:r>
      <w:r>
        <w:rPr>
          <w:rFonts w:ascii="仿宋_GB2312" w:eastAsia="仿宋_GB2312" w:hint="eastAsia"/>
          <w:sz w:val="32"/>
          <w:szCs w:val="32"/>
        </w:rPr>
        <w:t>辆，其中，符合规定领导干部用车0辆、机要通信用车</w:t>
      </w:r>
      <w:r>
        <w:rPr>
          <w:rFonts w:ascii="仿宋_GB2312" w:eastAsia="仿宋_GB2312"/>
          <w:sz w:val="32"/>
          <w:szCs w:val="32"/>
        </w:rPr>
        <w:t>6</w:t>
      </w:r>
      <w:r>
        <w:rPr>
          <w:rFonts w:ascii="仿宋_GB2312" w:eastAsia="仿宋_GB2312" w:hint="eastAsia"/>
          <w:sz w:val="32"/>
          <w:szCs w:val="32"/>
        </w:rPr>
        <w:t>辆、应急保障用车</w:t>
      </w:r>
      <w:r>
        <w:rPr>
          <w:rFonts w:ascii="仿宋_GB2312" w:eastAsia="仿宋_GB2312"/>
          <w:sz w:val="32"/>
          <w:szCs w:val="32"/>
        </w:rPr>
        <w:t>4</w:t>
      </w:r>
      <w:r>
        <w:rPr>
          <w:rFonts w:ascii="仿宋_GB2312" w:eastAsia="仿宋_GB2312" w:hint="eastAsia"/>
          <w:sz w:val="32"/>
          <w:szCs w:val="32"/>
        </w:rPr>
        <w:t>辆、执法执勤用车</w:t>
      </w:r>
      <w:r>
        <w:rPr>
          <w:rFonts w:ascii="仿宋_GB2312" w:eastAsia="仿宋_GB2312"/>
          <w:sz w:val="32"/>
          <w:szCs w:val="32"/>
        </w:rPr>
        <w:t>4</w:t>
      </w:r>
      <w:r>
        <w:rPr>
          <w:rFonts w:ascii="仿宋_GB2312" w:eastAsia="仿宋_GB2312" w:hint="eastAsia"/>
          <w:sz w:val="32"/>
          <w:szCs w:val="32"/>
        </w:rPr>
        <w:t>辆、特种专业技术用车</w:t>
      </w:r>
      <w:r>
        <w:rPr>
          <w:rFonts w:ascii="仿宋_GB2312" w:eastAsia="仿宋_GB2312"/>
          <w:sz w:val="32"/>
          <w:szCs w:val="32"/>
        </w:rPr>
        <w:t>162</w:t>
      </w:r>
      <w:r>
        <w:rPr>
          <w:rFonts w:ascii="仿宋_GB2312" w:eastAsia="仿宋_GB2312" w:hint="eastAsia"/>
          <w:sz w:val="32"/>
          <w:szCs w:val="32"/>
        </w:rPr>
        <w:t>辆、离退休干部用车</w:t>
      </w:r>
      <w:r>
        <w:rPr>
          <w:rFonts w:ascii="仿宋_GB2312" w:eastAsia="仿宋_GB2312"/>
          <w:sz w:val="32"/>
          <w:szCs w:val="32"/>
        </w:rPr>
        <w:t>7</w:t>
      </w:r>
      <w:r>
        <w:rPr>
          <w:rFonts w:ascii="仿宋_GB2312" w:eastAsia="仿宋_GB2312" w:hint="eastAsia"/>
          <w:sz w:val="32"/>
          <w:szCs w:val="32"/>
        </w:rPr>
        <w:t>辆、其他用车</w:t>
      </w:r>
      <w:r>
        <w:rPr>
          <w:rFonts w:ascii="仿宋_GB2312" w:eastAsia="仿宋_GB2312"/>
          <w:sz w:val="32"/>
          <w:szCs w:val="32"/>
        </w:rPr>
        <w:t>62</w:t>
      </w:r>
      <w:r>
        <w:rPr>
          <w:rFonts w:ascii="仿宋_GB2312" w:eastAsia="仿宋_GB2312" w:hint="eastAsia"/>
          <w:sz w:val="32"/>
          <w:szCs w:val="32"/>
        </w:rPr>
        <w:t>辆，其他用车主要是</w:t>
      </w:r>
      <w:r>
        <w:rPr>
          <w:rFonts w:ascii="仿宋_GB2312" w:eastAsia="仿宋_GB2312" w:hAnsi="仿宋" w:hint="eastAsia"/>
          <w:sz w:val="32"/>
          <w:szCs w:val="32"/>
        </w:rPr>
        <w:t>一般公务用车、应急指挥用车</w:t>
      </w:r>
      <w:r>
        <w:rPr>
          <w:rFonts w:ascii="仿宋_GB2312" w:eastAsia="仿宋_GB2312" w:hint="eastAsia"/>
          <w:sz w:val="32"/>
          <w:szCs w:val="32"/>
        </w:rPr>
        <w:t>；单位价值 50 万元以上通用设备</w:t>
      </w:r>
      <w:r>
        <w:rPr>
          <w:rFonts w:ascii="仿宋_GB2312" w:eastAsia="仿宋_GB2312"/>
          <w:sz w:val="32"/>
          <w:szCs w:val="32"/>
        </w:rPr>
        <w:t>345</w:t>
      </w:r>
      <w:r>
        <w:rPr>
          <w:rFonts w:ascii="仿宋_GB2312" w:eastAsia="仿宋_GB2312" w:hint="eastAsia"/>
          <w:sz w:val="32"/>
          <w:szCs w:val="32"/>
        </w:rPr>
        <w:t>台（套）；单位价值 100 万元以上专用设备</w:t>
      </w:r>
      <w:r>
        <w:rPr>
          <w:rFonts w:ascii="仿宋_GB2312" w:eastAsia="仿宋_GB2312"/>
          <w:sz w:val="32"/>
          <w:szCs w:val="32"/>
        </w:rPr>
        <w:t>724</w:t>
      </w:r>
      <w:r>
        <w:rPr>
          <w:rFonts w:ascii="仿宋_GB2312" w:eastAsia="仿宋_GB2312" w:hint="eastAsia"/>
          <w:sz w:val="32"/>
          <w:szCs w:val="32"/>
        </w:rPr>
        <w:t>台（套）。</w:t>
      </w:r>
    </w:p>
    <w:p w14:paraId="4C41570C" w14:textId="77777777" w:rsidR="004C790B" w:rsidRDefault="004C790B" w:rsidP="004C790B">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（四）预算绩效情况说明</w:t>
      </w:r>
    </w:p>
    <w:p w14:paraId="01B534EA" w14:textId="25C98247" w:rsidR="004C790B" w:rsidRDefault="004C790B" w:rsidP="004C790B">
      <w:pPr>
        <w:spacing w:line="560" w:lineRule="exact"/>
        <w:ind w:firstLineChars="200" w:firstLine="640"/>
        <w:rPr>
          <w:rFonts w:ascii="仿宋_GB2312" w:eastAsia="仿宋_GB2312"/>
          <w:sz w:val="32"/>
          <w:szCs w:val="32"/>
        </w:rPr>
      </w:pPr>
      <w:r>
        <w:rPr>
          <w:rFonts w:ascii="仿宋_GB2312" w:eastAsia="仿宋_GB2312" w:hint="eastAsia"/>
          <w:sz w:val="32"/>
          <w:szCs w:val="32"/>
        </w:rPr>
        <w:t>1.预算绩效管理工作开展情况。根据预算绩效管理要求，青岛市卫生健康委员会按照“谁用款、谁评价”的原则，组织对2020年度市级预算项目支出进行单位自评，</w:t>
      </w:r>
      <w:r>
        <w:rPr>
          <w:rFonts w:ascii="仿宋_GB2312" w:eastAsia="仿宋_GB2312"/>
          <w:sz w:val="32"/>
          <w:szCs w:val="32"/>
        </w:rPr>
        <w:t>涉及</w:t>
      </w:r>
      <w:r>
        <w:rPr>
          <w:rFonts w:ascii="仿宋_GB2312" w:eastAsia="仿宋_GB2312" w:hint="eastAsia"/>
          <w:sz w:val="32"/>
          <w:szCs w:val="32"/>
        </w:rPr>
        <w:t>2个一级专项资金和  1个专项业务费。组织对“公共卫生服务补助资金”、“公立医院补助资金”2个专项资金</w:t>
      </w:r>
      <w:r>
        <w:rPr>
          <w:rFonts w:ascii="仿宋_GB2312" w:eastAsia="仿宋_GB2312"/>
          <w:sz w:val="32"/>
          <w:szCs w:val="32"/>
        </w:rPr>
        <w:t>和</w:t>
      </w:r>
      <w:r>
        <w:rPr>
          <w:rFonts w:ascii="仿宋_GB2312" w:eastAsia="仿宋_GB2312" w:hint="eastAsia"/>
          <w:sz w:val="32"/>
          <w:szCs w:val="32"/>
        </w:rPr>
        <w:t>1个</w:t>
      </w:r>
      <w:r>
        <w:rPr>
          <w:rFonts w:ascii="仿宋_GB2312" w:eastAsia="仿宋_GB2312"/>
          <w:sz w:val="32"/>
          <w:szCs w:val="32"/>
        </w:rPr>
        <w:t>专项业务费</w:t>
      </w:r>
      <w:r>
        <w:rPr>
          <w:rFonts w:ascii="仿宋_GB2312" w:eastAsia="仿宋_GB2312" w:hint="eastAsia"/>
          <w:sz w:val="32"/>
          <w:szCs w:val="32"/>
        </w:rPr>
        <w:t>开展了部门评价，涉及资金</w:t>
      </w:r>
      <w:r>
        <w:rPr>
          <w:rFonts w:ascii="仿宋_GB2312" w:eastAsia="仿宋_GB2312"/>
          <w:sz w:val="32"/>
          <w:szCs w:val="32"/>
        </w:rPr>
        <w:t>88065.36</w:t>
      </w:r>
      <w:r>
        <w:rPr>
          <w:rFonts w:ascii="仿宋_GB2312" w:eastAsia="仿宋_GB2312" w:hint="eastAsia"/>
          <w:sz w:val="32"/>
          <w:szCs w:val="32"/>
        </w:rPr>
        <w:t>万元，</w:t>
      </w:r>
      <w:r>
        <w:rPr>
          <w:rFonts w:ascii="仿宋_GB2312" w:eastAsia="仿宋_GB2312"/>
          <w:sz w:val="32"/>
          <w:szCs w:val="32"/>
        </w:rPr>
        <w:t>涉及项目</w:t>
      </w:r>
      <w:r w:rsidRPr="007523C7">
        <w:rPr>
          <w:rFonts w:ascii="仿宋_GB2312" w:eastAsia="仿宋_GB2312" w:hint="eastAsia"/>
          <w:sz w:val="32"/>
          <w:szCs w:val="32"/>
        </w:rPr>
        <w:t>3个</w:t>
      </w:r>
      <w:r>
        <w:rPr>
          <w:rFonts w:ascii="仿宋_GB2312" w:eastAsia="仿宋_GB2312" w:hint="eastAsia"/>
          <w:sz w:val="32"/>
          <w:szCs w:val="32"/>
        </w:rPr>
        <w:t>。从评价情况来看，上</w:t>
      </w:r>
      <w:r w:rsidRPr="007523C7">
        <w:rPr>
          <w:rFonts w:ascii="仿宋_GB2312" w:eastAsia="仿宋_GB2312" w:hint="eastAsia"/>
          <w:sz w:val="32"/>
          <w:szCs w:val="32"/>
        </w:rPr>
        <w:t>述3个项</w:t>
      </w:r>
      <w:r>
        <w:rPr>
          <w:rFonts w:ascii="仿宋_GB2312" w:eastAsia="仿宋_GB2312" w:hint="eastAsia"/>
          <w:sz w:val="32"/>
          <w:szCs w:val="32"/>
        </w:rPr>
        <w:t>目完成情况较好，主要表现为：项目立项程序完整、规范，设置了明确的绩效目标，财务相关管理制度较健全，预算执行及时、有效，群众满意度较高，基本实现了预期</w:t>
      </w:r>
      <w:r w:rsidR="00672B6D">
        <w:rPr>
          <w:rFonts w:ascii="仿宋_GB2312" w:eastAsia="仿宋_GB2312" w:hint="eastAsia"/>
          <w:sz w:val="32"/>
          <w:szCs w:val="32"/>
        </w:rPr>
        <w:t>。</w:t>
      </w:r>
      <w:r>
        <w:rPr>
          <w:rFonts w:ascii="仿宋_GB2312" w:eastAsia="仿宋_GB2312" w:hint="eastAsia"/>
          <w:sz w:val="32"/>
          <w:szCs w:val="32"/>
        </w:rPr>
        <w:t>公共卫生服务补助资金总体上达到既定目标，实施效果显著，项目综合得分99.15分，评价等级为“优”，资金的安排对我市公共卫生服务项目、卫生健康能力建设和计划生育服务管理等起到了应有的保障作用；公立医院补助资金总体上达到既定目标，实施效果显著，项目综合得分98.75分，评价等级为“优”，资金的</w:t>
      </w:r>
      <w:r>
        <w:rPr>
          <w:rFonts w:ascii="仿宋_GB2312" w:eastAsia="仿宋_GB2312" w:hint="eastAsia"/>
          <w:sz w:val="32"/>
          <w:szCs w:val="32"/>
        </w:rPr>
        <w:lastRenderedPageBreak/>
        <w:t>安排对我市公立医院管理水平和服务能力的提升起到了应有的保障作用；</w:t>
      </w:r>
      <w:r>
        <w:rPr>
          <w:rFonts w:ascii="仿宋_GB2312" w:eastAsia="仿宋_GB2312"/>
          <w:sz w:val="32"/>
          <w:szCs w:val="32"/>
        </w:rPr>
        <w:t>专项业务费</w:t>
      </w:r>
      <w:r>
        <w:rPr>
          <w:rFonts w:ascii="仿宋_GB2312" w:eastAsia="仿宋_GB2312" w:hint="eastAsia"/>
          <w:sz w:val="32"/>
          <w:szCs w:val="32"/>
        </w:rPr>
        <w:t>总体上达到既定目标，实施效果显著，项目综合得分98.15分，评价等级为“优”，资金的安排对青岛市卫生健康委员会综合监督执法局、青岛市急救中心、青岛市中心血站、青岛市干部保健服务中心等单位开展日常业务起到了应有的保障作用。</w:t>
      </w:r>
    </w:p>
    <w:p w14:paraId="3E979504" w14:textId="485E8DF1" w:rsidR="00672B6D" w:rsidRPr="00186FB2" w:rsidRDefault="00672B6D" w:rsidP="004C790B">
      <w:pPr>
        <w:spacing w:line="560" w:lineRule="exact"/>
        <w:ind w:firstLineChars="200" w:firstLine="640"/>
        <w:rPr>
          <w:rFonts w:ascii="仿宋_GB2312" w:eastAsia="仿宋_GB2312"/>
          <w:sz w:val="32"/>
          <w:szCs w:val="32"/>
        </w:rPr>
      </w:pPr>
      <w:r w:rsidRPr="00956915">
        <w:rPr>
          <w:rFonts w:ascii="仿宋_GB2312" w:eastAsia="仿宋_GB2312" w:hint="eastAsia"/>
          <w:sz w:val="32"/>
          <w:szCs w:val="32"/>
        </w:rPr>
        <w:t>对</w:t>
      </w:r>
      <w:r w:rsidRPr="00956915">
        <w:rPr>
          <w:rFonts w:ascii="仿宋_GB2312" w:eastAsia="仿宋_GB2312"/>
          <w:sz w:val="32"/>
          <w:szCs w:val="32"/>
        </w:rPr>
        <w:t>部门整体支出</w:t>
      </w:r>
      <w:r w:rsidRPr="00956915">
        <w:rPr>
          <w:rFonts w:ascii="仿宋_GB2312" w:eastAsia="仿宋_GB2312" w:hint="eastAsia"/>
          <w:sz w:val="32"/>
          <w:szCs w:val="32"/>
        </w:rPr>
        <w:t>首次</w:t>
      </w:r>
      <w:r w:rsidRPr="00956915">
        <w:rPr>
          <w:rFonts w:ascii="仿宋_GB2312" w:eastAsia="仿宋_GB2312"/>
          <w:sz w:val="32"/>
          <w:szCs w:val="32"/>
        </w:rPr>
        <w:t>开展了部门评价</w:t>
      </w:r>
      <w:r w:rsidRPr="00956915">
        <w:rPr>
          <w:rFonts w:ascii="仿宋_GB2312" w:eastAsia="仿宋_GB2312" w:hint="eastAsia"/>
          <w:sz w:val="32"/>
          <w:szCs w:val="32"/>
        </w:rPr>
        <w:t>，</w:t>
      </w:r>
      <w:r w:rsidRPr="00956915">
        <w:rPr>
          <w:rFonts w:ascii="仿宋_GB2312" w:eastAsia="仿宋_GB2312"/>
          <w:sz w:val="32"/>
          <w:szCs w:val="32"/>
        </w:rPr>
        <w:t>从</w:t>
      </w:r>
      <w:r w:rsidRPr="00956915">
        <w:rPr>
          <w:rFonts w:ascii="仿宋_GB2312" w:eastAsia="仿宋_GB2312" w:hint="eastAsia"/>
          <w:sz w:val="32"/>
          <w:szCs w:val="32"/>
        </w:rPr>
        <w:t>评价</w:t>
      </w:r>
      <w:r w:rsidRPr="00956915">
        <w:rPr>
          <w:rFonts w:ascii="仿宋_GB2312" w:eastAsia="仿宋_GB2312"/>
          <w:sz w:val="32"/>
          <w:szCs w:val="32"/>
        </w:rPr>
        <w:t>情况来看</w:t>
      </w:r>
      <w:r w:rsidR="00186FB2" w:rsidRPr="00186FB2">
        <w:rPr>
          <w:rFonts w:ascii="仿宋_GB2312" w:eastAsia="仿宋_GB2312" w:hint="eastAsia"/>
          <w:sz w:val="32"/>
          <w:szCs w:val="32"/>
        </w:rPr>
        <w:t>整体支出严格按照上级有关预算和财经法规的规定执行，总体上达到既定目标，实施效果显著，项目综合得分97.5分，评价等级为“优”</w:t>
      </w:r>
      <w:r w:rsidR="00186FB2">
        <w:rPr>
          <w:rFonts w:ascii="仿宋_GB2312" w:eastAsia="仿宋_GB2312" w:hint="eastAsia"/>
          <w:sz w:val="32"/>
          <w:szCs w:val="32"/>
        </w:rPr>
        <w:t>。</w:t>
      </w:r>
    </w:p>
    <w:p w14:paraId="7EF81647" w14:textId="77777777" w:rsidR="00672B6D" w:rsidRPr="00672B6D" w:rsidRDefault="004C790B" w:rsidP="005210DD">
      <w:pPr>
        <w:numPr>
          <w:ilvl w:val="0"/>
          <w:numId w:val="8"/>
        </w:numPr>
        <w:spacing w:line="560" w:lineRule="exact"/>
        <w:ind w:firstLineChars="200" w:firstLine="640"/>
        <w:rPr>
          <w:rFonts w:ascii="仿宋_GB2312" w:eastAsia="仿宋_GB2312"/>
          <w:sz w:val="32"/>
          <w:szCs w:val="32"/>
        </w:rPr>
      </w:pPr>
      <w:r w:rsidRPr="00672B6D">
        <w:rPr>
          <w:rFonts w:ascii="仿宋_GB2312" w:eastAsia="仿宋_GB2312" w:hint="eastAsia"/>
          <w:sz w:val="32"/>
          <w:szCs w:val="32"/>
        </w:rPr>
        <w:t>单位自评结果。青岛市卫生健康委员会2020年度市级预算项目支出单位自评共计2个一级专项资金和专项业务费，其中：9</w:t>
      </w:r>
      <w:r w:rsidRPr="00672B6D">
        <w:rPr>
          <w:rFonts w:ascii="仿宋_GB2312" w:eastAsia="仿宋_GB2312"/>
          <w:sz w:val="32"/>
          <w:szCs w:val="32"/>
        </w:rPr>
        <w:t>0</w:t>
      </w:r>
      <w:r w:rsidRPr="00672B6D">
        <w:rPr>
          <w:rFonts w:ascii="仿宋_GB2312" w:eastAsia="仿宋_GB2312" w:hint="eastAsia"/>
          <w:sz w:val="32"/>
          <w:szCs w:val="32"/>
        </w:rPr>
        <w:t>分</w:t>
      </w:r>
      <w:r w:rsidRPr="00672B6D">
        <w:rPr>
          <w:rFonts w:ascii="仿宋_GB2312" w:eastAsia="仿宋_GB2312"/>
          <w:sz w:val="32"/>
          <w:szCs w:val="32"/>
        </w:rPr>
        <w:t>以上的项目</w:t>
      </w:r>
      <w:r w:rsidRPr="00672B6D">
        <w:rPr>
          <w:rFonts w:ascii="仿宋_GB2312" w:eastAsia="仿宋_GB2312" w:hint="eastAsia"/>
          <w:sz w:val="32"/>
          <w:szCs w:val="32"/>
        </w:rPr>
        <w:t>3个。从自评情况看，项目支出绩效管理的重视程度进一步提升，大部分项目有序开展，执行和完成情况较好，资金使用比较规范，总体上达到既定目标，实施效果显著</w:t>
      </w:r>
      <w:r w:rsidR="00672B6D" w:rsidRPr="00672B6D">
        <w:rPr>
          <w:rFonts w:ascii="仿宋_GB2312" w:eastAsia="仿宋_GB2312" w:hint="eastAsia"/>
          <w:sz w:val="32"/>
          <w:szCs w:val="32"/>
        </w:rPr>
        <w:t>。</w:t>
      </w:r>
      <w:r w:rsidRPr="00672B6D">
        <w:rPr>
          <w:rFonts w:ascii="仿宋_GB2312" w:eastAsia="仿宋_GB2312" w:hint="eastAsia"/>
          <w:sz w:val="32"/>
          <w:szCs w:val="32"/>
        </w:rPr>
        <w:t>但也存在部分项目如惠民医疗项目因新冠疫情影响产出指标低于预期等问题。</w:t>
      </w:r>
    </w:p>
    <w:p w14:paraId="7DCD0F58" w14:textId="1489A127" w:rsidR="004C790B" w:rsidRPr="00672B6D" w:rsidRDefault="004C790B" w:rsidP="00672B6D">
      <w:pPr>
        <w:spacing w:line="560" w:lineRule="exact"/>
        <w:ind w:firstLineChars="200" w:firstLine="640"/>
        <w:rPr>
          <w:rFonts w:ascii="仿宋_GB2312" w:eastAsia="仿宋_GB2312"/>
          <w:sz w:val="32"/>
          <w:szCs w:val="32"/>
        </w:rPr>
      </w:pPr>
      <w:r w:rsidRPr="00672B6D">
        <w:rPr>
          <w:rFonts w:ascii="仿宋_GB2312" w:eastAsia="仿宋_GB2312" w:hint="eastAsia"/>
          <w:sz w:val="32"/>
          <w:szCs w:val="32"/>
        </w:rPr>
        <w:t>2020年度市级预算项目支出单位自评表详见“第五部分 附件”。</w:t>
      </w:r>
    </w:p>
    <w:p w14:paraId="2EA5C4F2" w14:textId="05C2F7E6" w:rsidR="004C790B" w:rsidRPr="009E291B" w:rsidRDefault="004C790B" w:rsidP="004C790B">
      <w:pPr>
        <w:spacing w:line="560" w:lineRule="exact"/>
        <w:ind w:firstLineChars="200" w:firstLine="640"/>
        <w:rPr>
          <w:rFonts w:ascii="仿宋_GB2312" w:eastAsia="仿宋_GB2312"/>
          <w:sz w:val="32"/>
          <w:szCs w:val="32"/>
        </w:rPr>
      </w:pPr>
      <w:r w:rsidRPr="009E291B">
        <w:rPr>
          <w:rFonts w:ascii="仿宋_GB2312" w:eastAsia="仿宋_GB2312" w:hint="eastAsia"/>
          <w:sz w:val="32"/>
          <w:szCs w:val="32"/>
        </w:rPr>
        <w:t>3.财政评价项目绩效评价结果。市财政</w:t>
      </w:r>
      <w:r w:rsidRPr="009E291B">
        <w:rPr>
          <w:rFonts w:ascii="仿宋_GB2312" w:eastAsia="仿宋_GB2312"/>
          <w:sz w:val="32"/>
          <w:szCs w:val="32"/>
        </w:rPr>
        <w:t>局</w:t>
      </w:r>
      <w:r w:rsidRPr="009E291B">
        <w:rPr>
          <w:rFonts w:ascii="仿宋_GB2312" w:eastAsia="仿宋_GB2312" w:hint="eastAsia"/>
          <w:sz w:val="32"/>
          <w:szCs w:val="32"/>
        </w:rPr>
        <w:t>对</w:t>
      </w:r>
      <w:proofErr w:type="gramStart"/>
      <w:r w:rsidRPr="009E291B">
        <w:rPr>
          <w:rFonts w:ascii="仿宋_GB2312" w:eastAsia="仿宋_GB2312" w:hint="eastAsia"/>
          <w:sz w:val="32"/>
          <w:szCs w:val="32"/>
        </w:rPr>
        <w:t>我部门</w:t>
      </w:r>
      <w:proofErr w:type="gramEnd"/>
      <w:r w:rsidRPr="009E291B">
        <w:rPr>
          <w:rFonts w:ascii="仿宋_GB2312" w:eastAsia="仿宋_GB2312" w:hint="eastAsia"/>
          <w:sz w:val="32"/>
          <w:szCs w:val="32"/>
        </w:rPr>
        <w:t>4个项目开展绩效评价，并随2020年度财政决算向市人大常委会报告。公立医院补助项目绩效评价综合得分为</w:t>
      </w:r>
      <w:r w:rsidRPr="009E291B">
        <w:rPr>
          <w:rFonts w:ascii="仿宋_GB2312" w:eastAsia="仿宋_GB2312"/>
          <w:sz w:val="32"/>
          <w:szCs w:val="32"/>
        </w:rPr>
        <w:t>88.84</w:t>
      </w:r>
      <w:r w:rsidRPr="009E291B">
        <w:rPr>
          <w:rFonts w:ascii="仿宋_GB2312" w:eastAsia="仿宋_GB2312" w:hint="eastAsia"/>
          <w:sz w:val="32"/>
          <w:szCs w:val="32"/>
        </w:rPr>
        <w:t>分，评价结果为“良”；公共卫生服务补助专项资金项目绩效评价综合得分为9</w:t>
      </w:r>
      <w:r w:rsidRPr="009E291B">
        <w:rPr>
          <w:rFonts w:ascii="仿宋_GB2312" w:eastAsia="仿宋_GB2312"/>
          <w:sz w:val="32"/>
          <w:szCs w:val="32"/>
        </w:rPr>
        <w:t>0.6</w:t>
      </w:r>
      <w:r w:rsidRPr="009E291B">
        <w:rPr>
          <w:rFonts w:ascii="仿宋_GB2312" w:eastAsia="仿宋_GB2312" w:hint="eastAsia"/>
          <w:sz w:val="32"/>
          <w:szCs w:val="32"/>
        </w:rPr>
        <w:t>分，评价结果为“优”；专项业务费项目</w:t>
      </w:r>
      <w:r w:rsidRPr="009E291B">
        <w:rPr>
          <w:rFonts w:ascii="仿宋_GB2312" w:eastAsia="仿宋_GB2312" w:hint="eastAsia"/>
          <w:sz w:val="32"/>
          <w:szCs w:val="32"/>
        </w:rPr>
        <w:lastRenderedPageBreak/>
        <w:t>绩效评价综合得分为9</w:t>
      </w:r>
      <w:r w:rsidRPr="009E291B">
        <w:rPr>
          <w:rFonts w:ascii="仿宋_GB2312" w:eastAsia="仿宋_GB2312"/>
          <w:sz w:val="32"/>
          <w:szCs w:val="32"/>
        </w:rPr>
        <w:t>0.94</w:t>
      </w:r>
      <w:r w:rsidRPr="009E291B">
        <w:rPr>
          <w:rFonts w:ascii="仿宋_GB2312" w:eastAsia="仿宋_GB2312" w:hint="eastAsia"/>
          <w:sz w:val="32"/>
          <w:szCs w:val="32"/>
        </w:rPr>
        <w:t>分，评价结果为“优”；</w:t>
      </w:r>
      <w:r w:rsidR="00186FB2">
        <w:rPr>
          <w:rFonts w:ascii="仿宋_GB2312" w:eastAsia="仿宋_GB2312" w:hint="eastAsia"/>
          <w:sz w:val="32"/>
          <w:szCs w:val="32"/>
        </w:rPr>
        <w:t>部门</w:t>
      </w:r>
      <w:r w:rsidRPr="009E291B">
        <w:rPr>
          <w:rFonts w:ascii="仿宋_GB2312" w:eastAsia="仿宋_GB2312" w:hint="eastAsia"/>
          <w:sz w:val="32"/>
          <w:szCs w:val="32"/>
        </w:rPr>
        <w:t>整体指出绩效评价综合得分为8</w:t>
      </w:r>
      <w:r w:rsidRPr="009E291B">
        <w:rPr>
          <w:rFonts w:ascii="仿宋_GB2312" w:eastAsia="仿宋_GB2312"/>
          <w:sz w:val="32"/>
          <w:szCs w:val="32"/>
        </w:rPr>
        <w:t>8.31</w:t>
      </w:r>
      <w:r w:rsidRPr="009E291B">
        <w:rPr>
          <w:rFonts w:ascii="仿宋_GB2312" w:eastAsia="仿宋_GB2312" w:hint="eastAsia"/>
          <w:sz w:val="32"/>
          <w:szCs w:val="32"/>
        </w:rPr>
        <w:t>分，评价结果为“良”。</w:t>
      </w:r>
    </w:p>
    <w:p w14:paraId="288134E8" w14:textId="77777777" w:rsidR="004C790B" w:rsidRPr="00E03086" w:rsidRDefault="004C790B" w:rsidP="004C790B">
      <w:pPr>
        <w:spacing w:line="560" w:lineRule="exact"/>
        <w:ind w:firstLineChars="200" w:firstLine="640"/>
        <w:rPr>
          <w:rFonts w:ascii="仿宋_GB2312" w:eastAsia="仿宋_GB2312"/>
          <w:sz w:val="32"/>
          <w:szCs w:val="32"/>
        </w:rPr>
      </w:pPr>
      <w:r w:rsidRPr="00E03086">
        <w:rPr>
          <w:rFonts w:ascii="仿宋_GB2312" w:eastAsia="仿宋_GB2312" w:hint="eastAsia"/>
          <w:sz w:val="32"/>
          <w:szCs w:val="32"/>
        </w:rPr>
        <w:t>财政评价报告详见“第五部分 附件”。</w:t>
      </w:r>
    </w:p>
    <w:p w14:paraId="7FD77C92" w14:textId="7048D685" w:rsidR="004C790B" w:rsidRPr="00E03086" w:rsidRDefault="004C790B" w:rsidP="004C790B">
      <w:pPr>
        <w:widowControl/>
        <w:spacing w:line="560" w:lineRule="exact"/>
        <w:ind w:firstLineChars="200" w:firstLine="640"/>
        <w:rPr>
          <w:rFonts w:ascii="仿宋_GB2312" w:eastAsia="仿宋_GB2312"/>
          <w:sz w:val="32"/>
          <w:szCs w:val="32"/>
        </w:rPr>
      </w:pPr>
      <w:r w:rsidRPr="00E03086">
        <w:rPr>
          <w:rFonts w:ascii="仿宋_GB2312" w:eastAsia="仿宋_GB2312" w:hint="eastAsia"/>
          <w:sz w:val="32"/>
          <w:szCs w:val="32"/>
        </w:rPr>
        <w:t>4.部门评价项目绩效评价结果。项目支</w:t>
      </w:r>
      <w:r w:rsidRPr="00E03086">
        <w:rPr>
          <w:rFonts w:ascii="仿宋_GB2312" w:eastAsia="仿宋_GB2312"/>
          <w:sz w:val="32"/>
          <w:szCs w:val="32"/>
        </w:rPr>
        <w:t>出评价中，</w:t>
      </w:r>
      <w:r w:rsidRPr="00E03086">
        <w:rPr>
          <w:rFonts w:ascii="仿宋_GB2312" w:eastAsia="仿宋_GB2312" w:hint="eastAsia"/>
          <w:sz w:val="32"/>
          <w:szCs w:val="32"/>
        </w:rPr>
        <w:t>评价</w:t>
      </w:r>
      <w:r w:rsidRPr="00E03086">
        <w:rPr>
          <w:rFonts w:ascii="仿宋_GB2312" w:eastAsia="仿宋_GB2312"/>
          <w:sz w:val="32"/>
          <w:szCs w:val="32"/>
        </w:rPr>
        <w:t>等级为</w:t>
      </w:r>
      <w:r w:rsidRPr="00E03086">
        <w:rPr>
          <w:rFonts w:ascii="仿宋_GB2312" w:eastAsia="仿宋_GB2312" w:hint="eastAsia"/>
          <w:sz w:val="32"/>
          <w:szCs w:val="32"/>
        </w:rPr>
        <w:t>“优”的</w:t>
      </w:r>
      <w:r w:rsidRPr="00E03086">
        <w:rPr>
          <w:rFonts w:ascii="仿宋_GB2312" w:eastAsia="仿宋_GB2312"/>
          <w:sz w:val="32"/>
          <w:szCs w:val="32"/>
        </w:rPr>
        <w:t>项目</w:t>
      </w:r>
      <w:r w:rsidR="00186FB2">
        <w:rPr>
          <w:rFonts w:ascii="仿宋_GB2312" w:eastAsia="仿宋_GB2312"/>
          <w:sz w:val="32"/>
          <w:szCs w:val="32"/>
        </w:rPr>
        <w:t>3</w:t>
      </w:r>
      <w:r w:rsidR="00186FB2">
        <w:rPr>
          <w:rFonts w:ascii="仿宋_GB2312" w:eastAsia="仿宋_GB2312" w:hint="eastAsia"/>
          <w:sz w:val="32"/>
          <w:szCs w:val="32"/>
        </w:rPr>
        <w:t>个。</w:t>
      </w:r>
      <w:r w:rsidR="00186FB2" w:rsidRPr="00956915">
        <w:rPr>
          <w:rFonts w:ascii="仿宋_GB2312" w:eastAsia="仿宋_GB2312" w:hint="eastAsia"/>
          <w:sz w:val="32"/>
          <w:szCs w:val="32"/>
        </w:rPr>
        <w:t>部门</w:t>
      </w:r>
      <w:r w:rsidR="00186FB2" w:rsidRPr="00956915">
        <w:rPr>
          <w:rFonts w:ascii="仿宋_GB2312" w:eastAsia="仿宋_GB2312"/>
          <w:sz w:val="32"/>
          <w:szCs w:val="32"/>
        </w:rPr>
        <w:t>整体支出评价得分</w:t>
      </w:r>
      <w:r w:rsidR="00186FB2" w:rsidRPr="00956915">
        <w:rPr>
          <w:rFonts w:ascii="仿宋_GB2312" w:eastAsia="仿宋_GB2312" w:hint="eastAsia"/>
          <w:sz w:val="32"/>
          <w:szCs w:val="32"/>
        </w:rPr>
        <w:t>为</w:t>
      </w:r>
      <w:r w:rsidR="00186FB2">
        <w:rPr>
          <w:rFonts w:ascii="仿宋_GB2312" w:eastAsia="仿宋_GB2312"/>
          <w:sz w:val="32"/>
          <w:szCs w:val="32"/>
        </w:rPr>
        <w:t>97.5</w:t>
      </w:r>
      <w:r w:rsidR="00186FB2" w:rsidRPr="00956915">
        <w:rPr>
          <w:rFonts w:ascii="仿宋_GB2312" w:eastAsia="仿宋_GB2312" w:hint="eastAsia"/>
          <w:sz w:val="32"/>
          <w:szCs w:val="32"/>
        </w:rPr>
        <w:t>分，评价结果为“</w:t>
      </w:r>
      <w:r w:rsidR="00186FB2">
        <w:rPr>
          <w:rFonts w:ascii="仿宋_GB2312" w:eastAsia="仿宋_GB2312" w:hint="eastAsia"/>
          <w:sz w:val="32"/>
          <w:szCs w:val="32"/>
        </w:rPr>
        <w:t>优</w:t>
      </w:r>
      <w:r w:rsidR="00186FB2" w:rsidRPr="00956915">
        <w:rPr>
          <w:rFonts w:ascii="仿宋_GB2312" w:eastAsia="仿宋_GB2312" w:hint="eastAsia"/>
          <w:sz w:val="32"/>
          <w:szCs w:val="32"/>
        </w:rPr>
        <w:t>”</w:t>
      </w:r>
      <w:r w:rsidRPr="00E03086">
        <w:rPr>
          <w:rFonts w:ascii="仿宋_GB2312" w:eastAsia="仿宋_GB2312" w:hint="eastAsia"/>
          <w:sz w:val="32"/>
          <w:szCs w:val="32"/>
        </w:rPr>
        <w:t>。</w:t>
      </w:r>
    </w:p>
    <w:p w14:paraId="08D2FA82" w14:textId="77777777" w:rsidR="004C790B" w:rsidRPr="00E03086" w:rsidRDefault="004C790B" w:rsidP="004C790B">
      <w:pPr>
        <w:widowControl/>
        <w:spacing w:line="560" w:lineRule="exact"/>
        <w:ind w:firstLineChars="200" w:firstLine="640"/>
        <w:rPr>
          <w:rFonts w:ascii="仿宋_GB2312" w:eastAsia="仿宋_GB2312"/>
          <w:sz w:val="32"/>
          <w:szCs w:val="32"/>
        </w:rPr>
      </w:pPr>
      <w:r w:rsidRPr="00E03086">
        <w:rPr>
          <w:rFonts w:ascii="仿宋_GB2312" w:eastAsia="仿宋_GB2312" w:hint="eastAsia"/>
          <w:sz w:val="32"/>
          <w:szCs w:val="32"/>
        </w:rPr>
        <w:t>部门评价报告详见“第五部分 附件”。</w:t>
      </w:r>
    </w:p>
    <w:p w14:paraId="7BB641B6" w14:textId="77777777" w:rsidR="004C790B" w:rsidRDefault="004C790B" w:rsidP="004C790B">
      <w:pPr>
        <w:spacing w:line="580" w:lineRule="exact"/>
        <w:ind w:firstLine="200"/>
        <w:rPr>
          <w:rFonts w:ascii="方正小标宋简体" w:eastAsia="方正小标宋简体"/>
          <w:sz w:val="42"/>
        </w:rPr>
      </w:pPr>
    </w:p>
    <w:p w14:paraId="1A03D888" w14:textId="02669D77" w:rsidR="004C790B" w:rsidRDefault="004C790B" w:rsidP="004C790B">
      <w:pPr>
        <w:spacing w:line="580" w:lineRule="exact"/>
        <w:ind w:firstLine="200"/>
        <w:rPr>
          <w:rFonts w:ascii="方正小标宋简体" w:eastAsia="方正小标宋简体"/>
          <w:sz w:val="42"/>
        </w:rPr>
      </w:pPr>
    </w:p>
    <w:p w14:paraId="35B39634" w14:textId="459616AB" w:rsidR="00186FB2" w:rsidRDefault="00186FB2" w:rsidP="004C790B">
      <w:pPr>
        <w:spacing w:line="580" w:lineRule="exact"/>
        <w:ind w:firstLine="200"/>
        <w:rPr>
          <w:rFonts w:ascii="方正小标宋简体" w:eastAsia="方正小标宋简体"/>
          <w:sz w:val="42"/>
        </w:rPr>
      </w:pPr>
    </w:p>
    <w:p w14:paraId="29F07D6E" w14:textId="0A08C09A" w:rsidR="00186FB2" w:rsidRDefault="00186FB2" w:rsidP="004C790B">
      <w:pPr>
        <w:spacing w:line="580" w:lineRule="exact"/>
        <w:ind w:firstLine="200"/>
        <w:rPr>
          <w:rFonts w:ascii="方正小标宋简体" w:eastAsia="方正小标宋简体"/>
          <w:sz w:val="42"/>
        </w:rPr>
      </w:pPr>
    </w:p>
    <w:p w14:paraId="0CD18D0B" w14:textId="5E1CA235" w:rsidR="00186FB2" w:rsidRDefault="00186FB2" w:rsidP="004C790B">
      <w:pPr>
        <w:spacing w:line="580" w:lineRule="exact"/>
        <w:ind w:firstLine="200"/>
        <w:rPr>
          <w:rFonts w:ascii="方正小标宋简体" w:eastAsia="方正小标宋简体"/>
          <w:sz w:val="42"/>
        </w:rPr>
      </w:pPr>
    </w:p>
    <w:p w14:paraId="0B87A279" w14:textId="6D70BFEA" w:rsidR="00186FB2" w:rsidRDefault="00186FB2" w:rsidP="004C790B">
      <w:pPr>
        <w:spacing w:line="580" w:lineRule="exact"/>
        <w:ind w:firstLine="200"/>
        <w:rPr>
          <w:rFonts w:ascii="方正小标宋简体" w:eastAsia="方正小标宋简体"/>
          <w:sz w:val="42"/>
        </w:rPr>
      </w:pPr>
    </w:p>
    <w:p w14:paraId="197F6A8C" w14:textId="48273E1F" w:rsidR="00186FB2" w:rsidRDefault="00186FB2" w:rsidP="004C790B">
      <w:pPr>
        <w:spacing w:line="580" w:lineRule="exact"/>
        <w:ind w:firstLine="200"/>
        <w:rPr>
          <w:rFonts w:ascii="方正小标宋简体" w:eastAsia="方正小标宋简体"/>
          <w:sz w:val="42"/>
        </w:rPr>
      </w:pPr>
    </w:p>
    <w:p w14:paraId="24870D1F" w14:textId="6C0F1A47" w:rsidR="00186FB2" w:rsidRDefault="00186FB2" w:rsidP="004C790B">
      <w:pPr>
        <w:spacing w:line="580" w:lineRule="exact"/>
        <w:ind w:firstLine="200"/>
        <w:rPr>
          <w:rFonts w:ascii="方正小标宋简体" w:eastAsia="方正小标宋简体"/>
          <w:sz w:val="42"/>
        </w:rPr>
      </w:pPr>
    </w:p>
    <w:p w14:paraId="1A700297" w14:textId="56202ACE" w:rsidR="00186FB2" w:rsidRDefault="00186FB2" w:rsidP="004C790B">
      <w:pPr>
        <w:spacing w:line="580" w:lineRule="exact"/>
        <w:ind w:firstLine="200"/>
        <w:rPr>
          <w:rFonts w:ascii="方正小标宋简体" w:eastAsia="方正小标宋简体"/>
          <w:sz w:val="42"/>
        </w:rPr>
      </w:pPr>
    </w:p>
    <w:p w14:paraId="2B16F369" w14:textId="2A84BD11" w:rsidR="00186FB2" w:rsidRDefault="00186FB2" w:rsidP="004C790B">
      <w:pPr>
        <w:spacing w:line="580" w:lineRule="exact"/>
        <w:ind w:firstLine="200"/>
        <w:rPr>
          <w:rFonts w:ascii="方正小标宋简体" w:eastAsia="方正小标宋简体"/>
          <w:sz w:val="42"/>
        </w:rPr>
      </w:pPr>
    </w:p>
    <w:p w14:paraId="4155F850" w14:textId="1A23E550" w:rsidR="00186FB2" w:rsidRDefault="00186FB2" w:rsidP="004C790B">
      <w:pPr>
        <w:spacing w:line="580" w:lineRule="exact"/>
        <w:ind w:firstLine="200"/>
        <w:rPr>
          <w:rFonts w:ascii="方正小标宋简体" w:eastAsia="方正小标宋简体"/>
          <w:sz w:val="42"/>
        </w:rPr>
      </w:pPr>
    </w:p>
    <w:p w14:paraId="6E20F624" w14:textId="018FB93F" w:rsidR="00186FB2" w:rsidRDefault="00186FB2" w:rsidP="004C790B">
      <w:pPr>
        <w:spacing w:line="580" w:lineRule="exact"/>
        <w:ind w:firstLine="200"/>
        <w:rPr>
          <w:rFonts w:ascii="方正小标宋简体" w:eastAsia="方正小标宋简体"/>
          <w:sz w:val="42"/>
        </w:rPr>
      </w:pPr>
    </w:p>
    <w:p w14:paraId="01C2443D" w14:textId="14C07AEE" w:rsidR="00186FB2" w:rsidRDefault="00186FB2" w:rsidP="004C790B">
      <w:pPr>
        <w:spacing w:line="580" w:lineRule="exact"/>
        <w:ind w:firstLine="200"/>
        <w:rPr>
          <w:rFonts w:ascii="方正小标宋简体" w:eastAsia="方正小标宋简体"/>
          <w:sz w:val="42"/>
        </w:rPr>
      </w:pPr>
    </w:p>
    <w:p w14:paraId="3738C63A" w14:textId="18196E62" w:rsidR="00186FB2" w:rsidRDefault="00186FB2" w:rsidP="004C790B">
      <w:pPr>
        <w:spacing w:line="580" w:lineRule="exact"/>
        <w:ind w:firstLine="200"/>
        <w:rPr>
          <w:rFonts w:ascii="方正小标宋简体" w:eastAsia="方正小标宋简体"/>
          <w:sz w:val="42"/>
        </w:rPr>
      </w:pPr>
    </w:p>
    <w:p w14:paraId="22AC7687" w14:textId="4D4BD31D" w:rsidR="00186FB2" w:rsidRDefault="00186FB2" w:rsidP="004C790B">
      <w:pPr>
        <w:spacing w:line="580" w:lineRule="exact"/>
        <w:ind w:firstLine="200"/>
        <w:rPr>
          <w:rFonts w:ascii="方正小标宋简体" w:eastAsia="方正小标宋简体"/>
          <w:sz w:val="42"/>
        </w:rPr>
      </w:pPr>
    </w:p>
    <w:p w14:paraId="70EED09B" w14:textId="77777777" w:rsidR="00186FB2" w:rsidRDefault="00186FB2" w:rsidP="004C790B">
      <w:pPr>
        <w:spacing w:line="580" w:lineRule="exact"/>
        <w:ind w:firstLine="200"/>
        <w:rPr>
          <w:rFonts w:ascii="方正小标宋简体" w:eastAsia="方正小标宋简体"/>
          <w:sz w:val="42"/>
        </w:rPr>
      </w:pPr>
    </w:p>
    <w:p w14:paraId="425159CC" w14:textId="77777777" w:rsidR="005056F9" w:rsidRPr="00101958" w:rsidRDefault="005056F9" w:rsidP="00022A99">
      <w:pPr>
        <w:spacing w:line="580" w:lineRule="exact"/>
        <w:rPr>
          <w:rFonts w:ascii="方正小标宋简体" w:eastAsia="方正小标宋简体"/>
          <w:sz w:val="42"/>
        </w:rPr>
      </w:pPr>
    </w:p>
    <w:p w14:paraId="45EEC3F2" w14:textId="77777777" w:rsidR="00780FDF" w:rsidRDefault="000978D0">
      <w:pPr>
        <w:rPr>
          <w:rFonts w:ascii="黑体" w:eastAsia="黑体"/>
          <w:sz w:val="52"/>
          <w:szCs w:val="52"/>
        </w:rPr>
      </w:pPr>
      <w:r>
        <w:rPr>
          <w:rFonts w:ascii="黑体" w:eastAsia="黑体" w:hint="eastAsia"/>
          <w:sz w:val="52"/>
          <w:szCs w:val="52"/>
        </w:rPr>
        <w:lastRenderedPageBreak/>
        <w:t xml:space="preserve">  </w:t>
      </w:r>
      <w:r w:rsidR="00780FDF">
        <w:rPr>
          <w:rFonts w:ascii="黑体" w:eastAsia="黑体" w:hint="eastAsia"/>
          <w:sz w:val="52"/>
          <w:szCs w:val="52"/>
        </w:rPr>
        <w:t>第四部分</w:t>
      </w:r>
    </w:p>
    <w:p w14:paraId="73DFF6C6" w14:textId="77777777" w:rsidR="000978D0" w:rsidRDefault="000978D0">
      <w:pPr>
        <w:jc w:val="center"/>
        <w:rPr>
          <w:rFonts w:ascii="黑体" w:eastAsia="黑体"/>
          <w:sz w:val="52"/>
          <w:szCs w:val="52"/>
        </w:rPr>
      </w:pPr>
    </w:p>
    <w:p w14:paraId="720AFE4A" w14:textId="77777777" w:rsidR="00EE41A5" w:rsidRDefault="00EE41A5">
      <w:pPr>
        <w:jc w:val="center"/>
        <w:rPr>
          <w:rFonts w:ascii="黑体" w:eastAsia="黑体"/>
          <w:sz w:val="52"/>
          <w:szCs w:val="52"/>
        </w:rPr>
      </w:pPr>
    </w:p>
    <w:p w14:paraId="2ACA6089" w14:textId="77777777" w:rsidR="00780FDF" w:rsidRDefault="00780FDF">
      <w:pPr>
        <w:jc w:val="center"/>
        <w:rPr>
          <w:rFonts w:ascii="黑体" w:eastAsia="黑体"/>
          <w:sz w:val="52"/>
          <w:szCs w:val="52"/>
        </w:rPr>
      </w:pPr>
      <w:r>
        <w:rPr>
          <w:rFonts w:ascii="黑体" w:eastAsia="黑体" w:hint="eastAsia"/>
          <w:sz w:val="52"/>
          <w:szCs w:val="52"/>
        </w:rPr>
        <w:t>名词解释</w:t>
      </w:r>
    </w:p>
    <w:p w14:paraId="30E620CB" w14:textId="77777777" w:rsidR="00DD06C1" w:rsidRDefault="00DD06C1">
      <w:pPr>
        <w:jc w:val="center"/>
        <w:rPr>
          <w:rFonts w:ascii="黑体" w:eastAsia="黑体"/>
          <w:sz w:val="52"/>
          <w:szCs w:val="52"/>
        </w:rPr>
      </w:pPr>
    </w:p>
    <w:p w14:paraId="0784C7FE" w14:textId="77777777" w:rsidR="00DD06C1" w:rsidRDefault="00DD06C1">
      <w:pPr>
        <w:jc w:val="center"/>
        <w:rPr>
          <w:rFonts w:ascii="黑体" w:eastAsia="黑体"/>
          <w:sz w:val="52"/>
          <w:szCs w:val="52"/>
        </w:rPr>
      </w:pPr>
    </w:p>
    <w:p w14:paraId="0BF91040" w14:textId="77777777" w:rsidR="00DD06C1" w:rsidRDefault="00DD06C1">
      <w:pPr>
        <w:jc w:val="center"/>
        <w:rPr>
          <w:rFonts w:ascii="黑体" w:eastAsia="黑体"/>
          <w:sz w:val="52"/>
          <w:szCs w:val="52"/>
        </w:rPr>
      </w:pPr>
    </w:p>
    <w:p w14:paraId="6CF12AD5" w14:textId="77777777" w:rsidR="00DD06C1" w:rsidRDefault="00DD06C1">
      <w:pPr>
        <w:jc w:val="center"/>
        <w:rPr>
          <w:rFonts w:ascii="黑体" w:eastAsia="黑体"/>
          <w:sz w:val="52"/>
          <w:szCs w:val="52"/>
        </w:rPr>
      </w:pPr>
    </w:p>
    <w:p w14:paraId="7B05276F" w14:textId="77777777" w:rsidR="00DD06C1" w:rsidRDefault="00DD06C1">
      <w:pPr>
        <w:jc w:val="center"/>
        <w:rPr>
          <w:rFonts w:ascii="黑体" w:eastAsia="黑体"/>
          <w:sz w:val="52"/>
          <w:szCs w:val="52"/>
        </w:rPr>
      </w:pPr>
    </w:p>
    <w:p w14:paraId="0FC6C97C" w14:textId="77777777" w:rsidR="00DD06C1" w:rsidRDefault="00DD06C1">
      <w:pPr>
        <w:jc w:val="center"/>
        <w:rPr>
          <w:rFonts w:ascii="黑体" w:eastAsia="黑体"/>
          <w:sz w:val="52"/>
          <w:szCs w:val="52"/>
        </w:rPr>
      </w:pPr>
    </w:p>
    <w:p w14:paraId="582C4CC6" w14:textId="77777777" w:rsidR="00413092" w:rsidRDefault="00413092" w:rsidP="00DD077F">
      <w:pPr>
        <w:spacing w:line="560" w:lineRule="exact"/>
        <w:ind w:firstLineChars="200" w:firstLine="640"/>
        <w:rPr>
          <w:rFonts w:ascii="黑体" w:eastAsia="黑体" w:hAnsi="黑体"/>
          <w:color w:val="000000"/>
          <w:sz w:val="32"/>
          <w:szCs w:val="32"/>
        </w:rPr>
      </w:pPr>
    </w:p>
    <w:p w14:paraId="368A20A5" w14:textId="7EA4113B" w:rsidR="00C16306" w:rsidRDefault="00C16306" w:rsidP="00DD077F">
      <w:pPr>
        <w:spacing w:line="560" w:lineRule="exact"/>
        <w:ind w:firstLineChars="200" w:firstLine="640"/>
        <w:rPr>
          <w:rFonts w:ascii="黑体" w:eastAsia="黑体" w:hAnsi="黑体"/>
          <w:color w:val="000000"/>
          <w:sz w:val="32"/>
          <w:szCs w:val="32"/>
        </w:rPr>
      </w:pPr>
    </w:p>
    <w:p w14:paraId="7735F712" w14:textId="6C546A71" w:rsidR="00186FB2" w:rsidRDefault="00186FB2" w:rsidP="00DD077F">
      <w:pPr>
        <w:spacing w:line="560" w:lineRule="exact"/>
        <w:ind w:firstLineChars="200" w:firstLine="640"/>
        <w:rPr>
          <w:rFonts w:ascii="黑体" w:eastAsia="黑体" w:hAnsi="黑体"/>
          <w:color w:val="000000"/>
          <w:sz w:val="32"/>
          <w:szCs w:val="32"/>
        </w:rPr>
      </w:pPr>
    </w:p>
    <w:p w14:paraId="7D846975" w14:textId="5BCEA9CF" w:rsidR="00186FB2" w:rsidRDefault="00186FB2" w:rsidP="00DD077F">
      <w:pPr>
        <w:spacing w:line="560" w:lineRule="exact"/>
        <w:ind w:firstLineChars="200" w:firstLine="640"/>
        <w:rPr>
          <w:rFonts w:ascii="黑体" w:eastAsia="黑体" w:hAnsi="黑体"/>
          <w:color w:val="000000"/>
          <w:sz w:val="32"/>
          <w:szCs w:val="32"/>
        </w:rPr>
      </w:pPr>
    </w:p>
    <w:p w14:paraId="2255513A" w14:textId="14C5B8AE" w:rsidR="00186FB2" w:rsidRDefault="00186FB2" w:rsidP="00DD077F">
      <w:pPr>
        <w:spacing w:line="560" w:lineRule="exact"/>
        <w:ind w:firstLineChars="200" w:firstLine="640"/>
        <w:rPr>
          <w:rFonts w:ascii="黑体" w:eastAsia="黑体" w:hAnsi="黑体"/>
          <w:color w:val="000000"/>
          <w:sz w:val="32"/>
          <w:szCs w:val="32"/>
        </w:rPr>
      </w:pPr>
    </w:p>
    <w:p w14:paraId="004AB41F" w14:textId="4CECB29F" w:rsidR="00186FB2" w:rsidRDefault="00186FB2" w:rsidP="00DD077F">
      <w:pPr>
        <w:spacing w:line="560" w:lineRule="exact"/>
        <w:ind w:firstLineChars="200" w:firstLine="640"/>
        <w:rPr>
          <w:rFonts w:ascii="黑体" w:eastAsia="黑体" w:hAnsi="黑体"/>
          <w:color w:val="000000"/>
          <w:sz w:val="32"/>
          <w:szCs w:val="32"/>
        </w:rPr>
      </w:pPr>
    </w:p>
    <w:p w14:paraId="2F8D61CB" w14:textId="77777777" w:rsidR="00186FB2" w:rsidRDefault="00186FB2" w:rsidP="00DD077F">
      <w:pPr>
        <w:spacing w:line="560" w:lineRule="exact"/>
        <w:ind w:firstLineChars="200" w:firstLine="640"/>
        <w:rPr>
          <w:rFonts w:ascii="黑体" w:eastAsia="黑体" w:hAnsi="黑体"/>
          <w:color w:val="000000"/>
          <w:sz w:val="32"/>
          <w:szCs w:val="32"/>
        </w:rPr>
      </w:pPr>
    </w:p>
    <w:p w14:paraId="03E1277C" w14:textId="77777777" w:rsidR="00186FB2" w:rsidRDefault="00186FB2" w:rsidP="00DD077F">
      <w:pPr>
        <w:spacing w:line="560" w:lineRule="exact"/>
        <w:ind w:firstLineChars="200" w:firstLine="640"/>
        <w:rPr>
          <w:rFonts w:ascii="黑体" w:eastAsia="黑体" w:hAnsi="黑体"/>
          <w:color w:val="000000"/>
          <w:sz w:val="32"/>
          <w:szCs w:val="32"/>
        </w:rPr>
      </w:pPr>
    </w:p>
    <w:p w14:paraId="6C13362D" w14:textId="77777777" w:rsidR="00DD06C1" w:rsidRPr="00DD06C1" w:rsidRDefault="00DD06C1" w:rsidP="00DD077F">
      <w:pPr>
        <w:spacing w:line="560" w:lineRule="exact"/>
        <w:ind w:firstLineChars="200" w:firstLine="640"/>
        <w:rPr>
          <w:rFonts w:ascii="仿宋_GB2312" w:eastAsia="仿宋_GB2312"/>
          <w:sz w:val="32"/>
          <w:szCs w:val="32"/>
        </w:rPr>
      </w:pPr>
      <w:r w:rsidRPr="00DD06C1">
        <w:rPr>
          <w:rFonts w:ascii="黑体" w:eastAsia="黑体" w:hAnsi="黑体" w:hint="eastAsia"/>
          <w:color w:val="000000"/>
          <w:sz w:val="32"/>
          <w:szCs w:val="32"/>
        </w:rPr>
        <w:lastRenderedPageBreak/>
        <w:t>一、财政拨款收入：</w:t>
      </w:r>
      <w:r w:rsidRPr="00DD06C1">
        <w:rPr>
          <w:rFonts w:ascii="仿宋_GB2312" w:eastAsia="仿宋_GB2312" w:hint="eastAsia"/>
          <w:sz w:val="32"/>
          <w:szCs w:val="32"/>
        </w:rPr>
        <w:t>指单位本年度从本级财政部门取得的财政拨款，包括一般公共预算财政拨款、政府性基金预算财政拨款和国有资本经营预算财政拨款。</w:t>
      </w:r>
    </w:p>
    <w:p w14:paraId="38124D31" w14:textId="77777777" w:rsidR="00DD06C1" w:rsidRPr="00DD06C1" w:rsidRDefault="00DD06C1" w:rsidP="00DD077F">
      <w:pPr>
        <w:spacing w:line="560" w:lineRule="exact"/>
        <w:ind w:firstLineChars="200" w:firstLine="640"/>
        <w:rPr>
          <w:rFonts w:ascii="仿宋_GB2312" w:eastAsia="仿宋_GB2312" w:hAnsi="仿宋"/>
          <w:sz w:val="32"/>
          <w:szCs w:val="32"/>
        </w:rPr>
      </w:pPr>
      <w:r w:rsidRPr="00DD06C1">
        <w:rPr>
          <w:rFonts w:ascii="黑体" w:eastAsia="黑体" w:hAnsi="黑体" w:hint="eastAsia"/>
          <w:sz w:val="32"/>
          <w:szCs w:val="32"/>
        </w:rPr>
        <w:t>二、上级补助收入：</w:t>
      </w:r>
      <w:r w:rsidRPr="00DD06C1">
        <w:rPr>
          <w:rFonts w:ascii="仿宋_GB2312" w:eastAsia="仿宋_GB2312" w:hAnsi="仿宋" w:hint="eastAsia"/>
          <w:sz w:val="32"/>
          <w:szCs w:val="32"/>
        </w:rPr>
        <w:t>指事业单位从主管部门和上级单位取得的非财政补助收入。</w:t>
      </w:r>
    </w:p>
    <w:p w14:paraId="3128198F" w14:textId="77777777" w:rsidR="00DD06C1" w:rsidRPr="00DD06C1" w:rsidRDefault="00DD06C1" w:rsidP="00DD077F">
      <w:pPr>
        <w:spacing w:line="560" w:lineRule="exact"/>
        <w:ind w:firstLineChars="200" w:firstLine="640"/>
        <w:rPr>
          <w:rFonts w:ascii="仿宋_GB2312" w:eastAsia="仿宋_GB2312" w:hAnsi="仿宋"/>
          <w:sz w:val="32"/>
          <w:szCs w:val="32"/>
        </w:rPr>
      </w:pPr>
      <w:r w:rsidRPr="00DD06C1">
        <w:rPr>
          <w:rFonts w:ascii="黑体" w:eastAsia="黑体" w:hAnsi="黑体" w:hint="eastAsia"/>
          <w:sz w:val="32"/>
          <w:szCs w:val="32"/>
        </w:rPr>
        <w:t>三、事业收入：</w:t>
      </w:r>
      <w:r w:rsidRPr="00DD06C1">
        <w:rPr>
          <w:rFonts w:ascii="仿宋_GB2312" w:eastAsia="仿宋_GB2312" w:hAnsi="仿宋" w:hint="eastAsia"/>
          <w:sz w:val="32"/>
          <w:szCs w:val="32"/>
        </w:rPr>
        <w:t>指事业单位开展专业业务活动及其辅助活动取得的收入；包括事业单位收到的财政专户实际核拨的教育收费等。</w:t>
      </w:r>
    </w:p>
    <w:p w14:paraId="6A6944BC" w14:textId="77777777" w:rsidR="00DD06C1" w:rsidRPr="00DD06C1" w:rsidRDefault="00DD06C1" w:rsidP="00DD077F">
      <w:pPr>
        <w:spacing w:line="560" w:lineRule="exact"/>
        <w:ind w:firstLineChars="200" w:firstLine="640"/>
        <w:rPr>
          <w:rFonts w:ascii="仿宋_GB2312" w:eastAsia="仿宋_GB2312" w:hAnsi="仿宋"/>
          <w:sz w:val="32"/>
          <w:szCs w:val="32"/>
        </w:rPr>
      </w:pPr>
      <w:r w:rsidRPr="00DD06C1">
        <w:rPr>
          <w:rFonts w:ascii="黑体" w:eastAsia="黑体" w:hAnsi="黑体" w:hint="eastAsia"/>
          <w:sz w:val="32"/>
          <w:szCs w:val="32"/>
        </w:rPr>
        <w:t>四、经营收入：</w:t>
      </w:r>
      <w:r w:rsidRPr="00DD06C1">
        <w:rPr>
          <w:rFonts w:ascii="仿宋_GB2312" w:eastAsia="仿宋_GB2312" w:hAnsi="仿宋" w:hint="eastAsia"/>
          <w:sz w:val="32"/>
          <w:szCs w:val="32"/>
        </w:rPr>
        <w:t>指事业单位在专业业务活动及其辅助活动之外开展非独立核算经营活动取得的收入。</w:t>
      </w:r>
    </w:p>
    <w:p w14:paraId="637ECC91" w14:textId="77777777" w:rsidR="00DD06C1" w:rsidRPr="00DD06C1" w:rsidRDefault="00DD06C1" w:rsidP="00DD077F">
      <w:pPr>
        <w:spacing w:line="560" w:lineRule="exact"/>
        <w:ind w:firstLineChars="200" w:firstLine="640"/>
        <w:rPr>
          <w:rFonts w:ascii="仿宋_GB2312" w:eastAsia="仿宋_GB2312" w:hAnsi="仿宋"/>
          <w:sz w:val="32"/>
          <w:szCs w:val="32"/>
        </w:rPr>
      </w:pPr>
      <w:r w:rsidRPr="00DD06C1">
        <w:rPr>
          <w:rFonts w:ascii="黑体" w:eastAsia="黑体" w:hAnsi="黑体" w:hint="eastAsia"/>
          <w:sz w:val="32"/>
          <w:szCs w:val="32"/>
        </w:rPr>
        <w:t>五、附属单位上缴收入：</w:t>
      </w:r>
      <w:r w:rsidRPr="00DD06C1">
        <w:rPr>
          <w:rFonts w:ascii="仿宋_GB2312" w:eastAsia="仿宋_GB2312" w:hAnsi="仿宋" w:hint="eastAsia"/>
          <w:sz w:val="32"/>
          <w:szCs w:val="32"/>
        </w:rPr>
        <w:t>指事业单位附属独立核算单位按照有关规定上缴的收入。</w:t>
      </w:r>
    </w:p>
    <w:p w14:paraId="127AC293" w14:textId="77777777" w:rsidR="00DD06C1" w:rsidRPr="00DD06C1" w:rsidRDefault="00DD06C1" w:rsidP="00DD077F">
      <w:pPr>
        <w:spacing w:line="560" w:lineRule="exact"/>
        <w:ind w:firstLineChars="200" w:firstLine="640"/>
        <w:rPr>
          <w:rFonts w:ascii="仿宋_GB2312" w:eastAsia="仿宋_GB2312" w:hAnsi="仿宋"/>
          <w:sz w:val="32"/>
          <w:szCs w:val="32"/>
        </w:rPr>
      </w:pPr>
      <w:r w:rsidRPr="00DD06C1">
        <w:rPr>
          <w:rFonts w:ascii="黑体" w:eastAsia="黑体" w:hAnsi="黑体" w:hint="eastAsia"/>
          <w:sz w:val="32"/>
          <w:szCs w:val="32"/>
        </w:rPr>
        <w:t>六、其他收入：</w:t>
      </w:r>
      <w:r w:rsidRPr="00DD06C1">
        <w:rPr>
          <w:rFonts w:ascii="仿宋_GB2312" w:eastAsia="仿宋_GB2312" w:hAnsi="仿宋" w:hint="eastAsia"/>
          <w:sz w:val="32"/>
          <w:szCs w:val="32"/>
        </w:rPr>
        <w:t>指单位取得的除上述“</w:t>
      </w:r>
      <w:r w:rsidRPr="00DD06C1">
        <w:rPr>
          <w:rFonts w:ascii="仿宋_GB2312" w:eastAsia="仿宋_GB2312" w:hint="eastAsia"/>
          <w:sz w:val="32"/>
          <w:szCs w:val="32"/>
        </w:rPr>
        <w:t>财政拨款收入</w:t>
      </w:r>
      <w:r w:rsidRPr="00DD06C1">
        <w:rPr>
          <w:rFonts w:ascii="仿宋_GB2312" w:eastAsia="仿宋_GB2312" w:hAnsi="仿宋" w:hint="eastAsia"/>
          <w:sz w:val="32"/>
          <w:szCs w:val="32"/>
        </w:rPr>
        <w:t>”“上级补助收入”“事业收入”“经营收入”“附属单位上缴收入”等以外的各项收入。</w:t>
      </w:r>
    </w:p>
    <w:p w14:paraId="0A874A76" w14:textId="77777777" w:rsidR="00DD06C1" w:rsidRPr="00DD06C1" w:rsidRDefault="00DD06C1" w:rsidP="00DD077F">
      <w:pPr>
        <w:spacing w:line="560" w:lineRule="exact"/>
        <w:ind w:firstLineChars="200" w:firstLine="640"/>
        <w:rPr>
          <w:rFonts w:ascii="仿宋_GB2312" w:eastAsia="仿宋_GB2312" w:hAnsi="仿宋"/>
          <w:sz w:val="32"/>
          <w:szCs w:val="32"/>
        </w:rPr>
      </w:pPr>
      <w:r w:rsidRPr="00DD06C1">
        <w:rPr>
          <w:rFonts w:ascii="黑体" w:eastAsia="黑体" w:hAnsi="黑体" w:hint="eastAsia"/>
          <w:sz w:val="32"/>
          <w:szCs w:val="32"/>
        </w:rPr>
        <w:t>七、使用非财政拨款结余：</w:t>
      </w:r>
      <w:r w:rsidRPr="00DD06C1">
        <w:rPr>
          <w:rFonts w:ascii="仿宋_GB2312" w:eastAsia="仿宋_GB2312" w:hAnsi="仿宋" w:hint="eastAsia"/>
          <w:sz w:val="32"/>
          <w:szCs w:val="32"/>
        </w:rPr>
        <w:t>指事业单位按照预算管理要求使用非财政拨款结余弥补收支差额的金额。</w:t>
      </w:r>
    </w:p>
    <w:p w14:paraId="0340482B" w14:textId="77777777" w:rsidR="00DD06C1" w:rsidRPr="00DD06C1" w:rsidRDefault="00DD06C1" w:rsidP="00DD077F">
      <w:pPr>
        <w:spacing w:line="560" w:lineRule="exact"/>
        <w:ind w:firstLineChars="200" w:firstLine="640"/>
        <w:rPr>
          <w:rFonts w:ascii="仿宋_GB2312" w:eastAsia="仿宋_GB2312"/>
          <w:sz w:val="32"/>
          <w:szCs w:val="32"/>
        </w:rPr>
      </w:pPr>
      <w:r w:rsidRPr="00DD06C1">
        <w:rPr>
          <w:rFonts w:ascii="黑体" w:eastAsia="黑体" w:hAnsi="黑体" w:hint="eastAsia"/>
          <w:sz w:val="32"/>
          <w:szCs w:val="32"/>
        </w:rPr>
        <w:t>八、年初结转和结余：</w:t>
      </w:r>
      <w:r w:rsidRPr="00DD06C1">
        <w:rPr>
          <w:rFonts w:ascii="仿宋_GB2312" w:eastAsia="仿宋_GB2312" w:hint="eastAsia"/>
          <w:sz w:val="32"/>
          <w:szCs w:val="32"/>
        </w:rPr>
        <w:t>指单位以前年度尚未完成、结转到本年仍按原规定用途继续使用的资金，或项目已完成等产生的结余资金。</w:t>
      </w:r>
    </w:p>
    <w:p w14:paraId="541D4F0B" w14:textId="77777777" w:rsidR="00DD06C1" w:rsidRPr="00DD06C1" w:rsidRDefault="00DD06C1" w:rsidP="00DD077F">
      <w:pPr>
        <w:spacing w:line="560" w:lineRule="exact"/>
        <w:ind w:firstLineChars="200" w:firstLine="640"/>
        <w:rPr>
          <w:rFonts w:ascii="仿宋_GB2312" w:eastAsia="仿宋_GB2312"/>
          <w:sz w:val="32"/>
          <w:szCs w:val="32"/>
        </w:rPr>
      </w:pPr>
      <w:r w:rsidRPr="00DD06C1">
        <w:rPr>
          <w:rFonts w:ascii="黑体" w:eastAsia="黑体" w:hAnsi="黑体" w:hint="eastAsia"/>
          <w:sz w:val="32"/>
          <w:szCs w:val="32"/>
        </w:rPr>
        <w:t>九、结余分配：</w:t>
      </w:r>
      <w:r w:rsidRPr="00DD06C1">
        <w:rPr>
          <w:rFonts w:ascii="仿宋_GB2312" w:eastAsia="仿宋_GB2312" w:hint="eastAsia"/>
          <w:sz w:val="32"/>
          <w:szCs w:val="32"/>
        </w:rPr>
        <w:t>指事业单位缴纳的所得税以及从非财政拨款结余或经营结余中提取的各类结余。</w:t>
      </w:r>
    </w:p>
    <w:p w14:paraId="036E4666" w14:textId="77777777" w:rsidR="00DD06C1" w:rsidRPr="00DD06C1" w:rsidRDefault="00DD06C1" w:rsidP="00DD077F">
      <w:pPr>
        <w:spacing w:line="560" w:lineRule="exact"/>
        <w:ind w:firstLineChars="200" w:firstLine="640"/>
        <w:rPr>
          <w:rFonts w:ascii="仿宋_GB2312" w:eastAsia="仿宋_GB2312" w:hAnsi="仿宋"/>
          <w:sz w:val="32"/>
          <w:szCs w:val="32"/>
        </w:rPr>
      </w:pPr>
      <w:r w:rsidRPr="00DD06C1">
        <w:rPr>
          <w:rFonts w:ascii="黑体" w:eastAsia="黑体" w:hAnsi="黑体" w:hint="eastAsia"/>
          <w:sz w:val="32"/>
          <w:szCs w:val="32"/>
        </w:rPr>
        <w:t>十、年末结转和结余：</w:t>
      </w:r>
      <w:r w:rsidRPr="00DD06C1">
        <w:rPr>
          <w:rFonts w:ascii="仿宋_GB2312" w:eastAsia="仿宋_GB2312" w:hAnsi="仿宋" w:hint="eastAsia"/>
          <w:sz w:val="32"/>
          <w:szCs w:val="32"/>
        </w:rPr>
        <w:t>指单位本年度或以前年度预算安排、因客观条件发生变化未全部执行或未执行，结转到以后</w:t>
      </w:r>
      <w:r w:rsidRPr="00DD06C1">
        <w:rPr>
          <w:rFonts w:ascii="仿宋_GB2312" w:eastAsia="仿宋_GB2312" w:hAnsi="仿宋" w:hint="eastAsia"/>
          <w:sz w:val="32"/>
          <w:szCs w:val="32"/>
        </w:rPr>
        <w:lastRenderedPageBreak/>
        <w:t>年度继续使用的资金，或项目已完成等产生的结余资金。</w:t>
      </w:r>
    </w:p>
    <w:p w14:paraId="388F62AA" w14:textId="77777777" w:rsidR="00DD06C1" w:rsidRPr="00DD06C1" w:rsidRDefault="00DD06C1" w:rsidP="00DD077F">
      <w:pPr>
        <w:spacing w:line="560" w:lineRule="exact"/>
        <w:ind w:firstLineChars="200" w:firstLine="640"/>
        <w:rPr>
          <w:rFonts w:ascii="仿宋_GB2312" w:eastAsia="仿宋_GB2312"/>
          <w:sz w:val="32"/>
          <w:szCs w:val="32"/>
        </w:rPr>
      </w:pPr>
      <w:r w:rsidRPr="00DD06C1">
        <w:rPr>
          <w:rFonts w:ascii="黑体" w:eastAsia="黑体" w:hAnsi="黑体" w:hint="eastAsia"/>
          <w:sz w:val="32"/>
          <w:szCs w:val="32"/>
        </w:rPr>
        <w:t>十一、基本支出：</w:t>
      </w:r>
      <w:r w:rsidRPr="00DD06C1">
        <w:rPr>
          <w:rFonts w:ascii="仿宋_GB2312" w:eastAsia="仿宋_GB2312" w:hint="eastAsia"/>
          <w:sz w:val="32"/>
          <w:szCs w:val="32"/>
        </w:rPr>
        <w:t>指单位为保障机构正常运转、完成日常工作任务而发生的各项支出。</w:t>
      </w:r>
    </w:p>
    <w:p w14:paraId="6FC8E2A8" w14:textId="77777777" w:rsidR="00DD06C1" w:rsidRPr="00DD06C1" w:rsidRDefault="00DD06C1" w:rsidP="00DD077F">
      <w:pPr>
        <w:spacing w:line="560" w:lineRule="exact"/>
        <w:ind w:firstLineChars="200" w:firstLine="640"/>
        <w:rPr>
          <w:rFonts w:ascii="仿宋_GB2312" w:eastAsia="仿宋_GB2312"/>
          <w:sz w:val="32"/>
          <w:szCs w:val="32"/>
        </w:rPr>
      </w:pPr>
      <w:r w:rsidRPr="00DD06C1">
        <w:rPr>
          <w:rFonts w:ascii="黑体" w:eastAsia="黑体" w:hAnsi="黑体" w:hint="eastAsia"/>
          <w:sz w:val="32"/>
          <w:szCs w:val="32"/>
        </w:rPr>
        <w:t>十二、项目支出：</w:t>
      </w:r>
      <w:r w:rsidRPr="00DD06C1">
        <w:rPr>
          <w:rFonts w:ascii="仿宋_GB2312" w:eastAsia="仿宋_GB2312" w:hint="eastAsia"/>
          <w:sz w:val="32"/>
          <w:szCs w:val="32"/>
        </w:rPr>
        <w:t>指单位为完成特定的行政工作任务或事业发展目标，在基本支出之外发生的各项支出。</w:t>
      </w:r>
    </w:p>
    <w:p w14:paraId="08AC2B24" w14:textId="77777777" w:rsidR="00DD06C1" w:rsidRPr="00DD06C1" w:rsidRDefault="00DD06C1" w:rsidP="00DD077F">
      <w:pPr>
        <w:spacing w:line="560" w:lineRule="exact"/>
        <w:ind w:firstLineChars="200" w:firstLine="640"/>
        <w:rPr>
          <w:rFonts w:ascii="仿宋_GB2312" w:eastAsia="仿宋_GB2312"/>
          <w:sz w:val="32"/>
          <w:szCs w:val="32"/>
        </w:rPr>
      </w:pPr>
      <w:r w:rsidRPr="00DD06C1">
        <w:rPr>
          <w:rFonts w:ascii="黑体" w:eastAsia="黑体" w:hAnsi="黑体" w:hint="eastAsia"/>
          <w:sz w:val="32"/>
          <w:szCs w:val="32"/>
        </w:rPr>
        <w:t>十三、经营支出：</w:t>
      </w:r>
      <w:r w:rsidRPr="00DD06C1">
        <w:rPr>
          <w:rFonts w:ascii="仿宋_GB2312" w:eastAsia="仿宋_GB2312" w:hint="eastAsia"/>
          <w:sz w:val="32"/>
          <w:szCs w:val="32"/>
        </w:rPr>
        <w:t>指事业单位在专业业务活动及其辅助活动之外开展非独立核算经营活动发生的支出。</w:t>
      </w:r>
    </w:p>
    <w:p w14:paraId="4FFFAAF7" w14:textId="77777777" w:rsidR="00DD06C1" w:rsidRPr="00DD06C1" w:rsidRDefault="00DD06C1" w:rsidP="00DD077F">
      <w:pPr>
        <w:spacing w:line="560" w:lineRule="exact"/>
        <w:ind w:firstLineChars="200" w:firstLine="640"/>
        <w:rPr>
          <w:rFonts w:ascii="仿宋_GB2312" w:eastAsia="仿宋_GB2312"/>
          <w:sz w:val="32"/>
          <w:szCs w:val="32"/>
        </w:rPr>
      </w:pPr>
      <w:r w:rsidRPr="00DD06C1">
        <w:rPr>
          <w:rFonts w:ascii="黑体" w:eastAsia="黑体" w:hAnsi="黑体" w:hint="eastAsia"/>
          <w:sz w:val="32"/>
          <w:szCs w:val="32"/>
        </w:rPr>
        <w:t>十四、“三公”经费：</w:t>
      </w:r>
      <w:r w:rsidRPr="00DD06C1">
        <w:rPr>
          <w:rFonts w:ascii="仿宋_GB2312" w:eastAsia="仿宋_GB2312" w:hint="eastAsia"/>
          <w:sz w:val="32"/>
          <w:szCs w:val="32"/>
        </w:rPr>
        <w:t>指单位用财政拨款安排的因公出国（境）费、公务用车购置及运行维护费和公务接待费。其中，因公出国（境）</w:t>
      </w:r>
      <w:proofErr w:type="gramStart"/>
      <w:r w:rsidRPr="00DD06C1">
        <w:rPr>
          <w:rFonts w:ascii="仿宋_GB2312" w:eastAsia="仿宋_GB2312" w:hint="eastAsia"/>
          <w:sz w:val="32"/>
          <w:szCs w:val="32"/>
        </w:rPr>
        <w:t>费反映</w:t>
      </w:r>
      <w:proofErr w:type="gramEnd"/>
      <w:r w:rsidRPr="00DD06C1">
        <w:rPr>
          <w:rFonts w:ascii="仿宋_GB2312" w:eastAsia="仿宋_GB2312" w:hint="eastAsia"/>
          <w:sz w:val="32"/>
          <w:szCs w:val="32"/>
        </w:rPr>
        <w:t>单位公务出国（境）的国际旅费、国外城市间交通费、住宿费、伙食费、培训费、公杂费等支出；公务用车购置及运行维护费反映单位公务用车购置支出（</w:t>
      </w:r>
      <w:proofErr w:type="gramStart"/>
      <w:r w:rsidRPr="00DD06C1">
        <w:rPr>
          <w:rFonts w:ascii="仿宋_GB2312" w:eastAsia="仿宋_GB2312" w:hint="eastAsia"/>
          <w:sz w:val="32"/>
          <w:szCs w:val="32"/>
        </w:rPr>
        <w:t>含车辆</w:t>
      </w:r>
      <w:proofErr w:type="gramEnd"/>
      <w:r w:rsidRPr="00DD06C1">
        <w:rPr>
          <w:rFonts w:ascii="仿宋_GB2312" w:eastAsia="仿宋_GB2312" w:hint="eastAsia"/>
          <w:sz w:val="32"/>
          <w:szCs w:val="32"/>
        </w:rPr>
        <w:t>购置税）及按规定保留的公务用车燃料费、维修费、过桥过路费、保险费、安全奖励费用等支出；公务接待</w:t>
      </w:r>
      <w:proofErr w:type="gramStart"/>
      <w:r w:rsidRPr="00DD06C1">
        <w:rPr>
          <w:rFonts w:ascii="仿宋_GB2312" w:eastAsia="仿宋_GB2312" w:hint="eastAsia"/>
          <w:sz w:val="32"/>
          <w:szCs w:val="32"/>
        </w:rPr>
        <w:t>费反映</w:t>
      </w:r>
      <w:proofErr w:type="gramEnd"/>
      <w:r w:rsidRPr="00DD06C1">
        <w:rPr>
          <w:rFonts w:ascii="仿宋_GB2312" w:eastAsia="仿宋_GB2312" w:hint="eastAsia"/>
          <w:sz w:val="32"/>
          <w:szCs w:val="32"/>
        </w:rPr>
        <w:t>单位按规定开支的各类公务接待（含外宾接待）支出。</w:t>
      </w:r>
    </w:p>
    <w:p w14:paraId="054D4343" w14:textId="00835236" w:rsidR="00022A99" w:rsidRDefault="00DD06C1" w:rsidP="00186FB2">
      <w:pPr>
        <w:spacing w:line="560" w:lineRule="exact"/>
        <w:ind w:firstLineChars="200" w:firstLine="640"/>
        <w:rPr>
          <w:rFonts w:ascii="仿宋_GB2312" w:eastAsia="仿宋_GB2312"/>
          <w:sz w:val="32"/>
          <w:szCs w:val="32"/>
        </w:rPr>
      </w:pPr>
      <w:r w:rsidRPr="00DD06C1">
        <w:rPr>
          <w:rFonts w:ascii="黑体" w:eastAsia="黑体" w:hAnsi="黑体" w:hint="eastAsia"/>
          <w:sz w:val="32"/>
          <w:szCs w:val="32"/>
        </w:rPr>
        <w:t>十五、机关运行经费：</w:t>
      </w:r>
      <w:r w:rsidRPr="00DD06C1">
        <w:rPr>
          <w:rFonts w:ascii="仿宋_GB2312" w:eastAsia="仿宋_GB2312" w:hint="eastAsia"/>
          <w:sz w:val="32"/>
          <w:szCs w:val="32"/>
        </w:rPr>
        <w:t>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8F57F97" w14:textId="0D2C9083" w:rsidR="00186FB2" w:rsidRDefault="00186FB2" w:rsidP="00186FB2">
      <w:pPr>
        <w:spacing w:line="560" w:lineRule="exact"/>
        <w:ind w:firstLineChars="200" w:firstLine="640"/>
        <w:rPr>
          <w:rFonts w:ascii="仿宋_GB2312" w:eastAsia="仿宋_GB2312"/>
          <w:sz w:val="32"/>
          <w:szCs w:val="32"/>
        </w:rPr>
      </w:pPr>
    </w:p>
    <w:p w14:paraId="01B0A991" w14:textId="7165C716" w:rsidR="00186FB2" w:rsidRDefault="00186FB2" w:rsidP="00186FB2">
      <w:pPr>
        <w:spacing w:line="560" w:lineRule="exact"/>
        <w:ind w:firstLineChars="200" w:firstLine="640"/>
        <w:rPr>
          <w:rFonts w:ascii="仿宋_GB2312" w:eastAsia="仿宋_GB2312"/>
          <w:sz w:val="32"/>
          <w:szCs w:val="32"/>
        </w:rPr>
      </w:pPr>
    </w:p>
    <w:p w14:paraId="689385A9" w14:textId="7E7BA019" w:rsidR="00186FB2" w:rsidRDefault="00186FB2" w:rsidP="00186FB2">
      <w:pPr>
        <w:spacing w:line="560" w:lineRule="exact"/>
        <w:ind w:firstLineChars="200" w:firstLine="640"/>
        <w:rPr>
          <w:rFonts w:ascii="仿宋_GB2312" w:eastAsia="仿宋_GB2312"/>
          <w:sz w:val="32"/>
          <w:szCs w:val="32"/>
        </w:rPr>
      </w:pPr>
    </w:p>
    <w:p w14:paraId="001A1B0B" w14:textId="77777777" w:rsidR="00A5217E" w:rsidRPr="007B37F9" w:rsidRDefault="00A5217E" w:rsidP="007B37F9">
      <w:pPr>
        <w:rPr>
          <w:rFonts w:ascii="黑体" w:eastAsia="黑体"/>
          <w:sz w:val="52"/>
          <w:szCs w:val="52"/>
        </w:rPr>
      </w:pPr>
      <w:r w:rsidRPr="007B37F9">
        <w:rPr>
          <w:rFonts w:ascii="黑体" w:eastAsia="黑体" w:hint="eastAsia"/>
          <w:sz w:val="52"/>
          <w:szCs w:val="52"/>
        </w:rPr>
        <w:lastRenderedPageBreak/>
        <w:t>第五部分</w:t>
      </w:r>
    </w:p>
    <w:p w14:paraId="048C13DC" w14:textId="77777777" w:rsidR="00A5217E" w:rsidRPr="007B37F9" w:rsidRDefault="00A5217E" w:rsidP="007B37F9">
      <w:pPr>
        <w:rPr>
          <w:rFonts w:ascii="黑体" w:eastAsia="黑体"/>
          <w:sz w:val="52"/>
          <w:szCs w:val="52"/>
        </w:rPr>
      </w:pPr>
    </w:p>
    <w:p w14:paraId="0CE2A337" w14:textId="77777777" w:rsidR="007B37F9" w:rsidRDefault="00A5217E" w:rsidP="007B37F9">
      <w:pPr>
        <w:rPr>
          <w:rFonts w:ascii="黑体" w:eastAsia="黑体"/>
          <w:sz w:val="52"/>
          <w:szCs w:val="52"/>
        </w:rPr>
      </w:pPr>
      <w:r w:rsidRPr="007B37F9">
        <w:rPr>
          <w:rFonts w:ascii="黑体" w:eastAsia="黑体" w:hint="eastAsia"/>
          <w:sz w:val="52"/>
          <w:szCs w:val="52"/>
        </w:rPr>
        <w:t xml:space="preserve">  </w:t>
      </w:r>
    </w:p>
    <w:p w14:paraId="6D9C2A14" w14:textId="77777777" w:rsidR="007B37F9" w:rsidRDefault="007B37F9" w:rsidP="007B37F9">
      <w:pPr>
        <w:rPr>
          <w:rFonts w:ascii="黑体" w:eastAsia="黑体"/>
          <w:sz w:val="52"/>
          <w:szCs w:val="52"/>
        </w:rPr>
      </w:pPr>
    </w:p>
    <w:p w14:paraId="1B073961" w14:textId="77777777" w:rsidR="00A5217E" w:rsidRPr="007B37F9" w:rsidRDefault="007B37F9" w:rsidP="007B37F9">
      <w:pPr>
        <w:rPr>
          <w:rFonts w:ascii="黑体" w:eastAsia="黑体"/>
          <w:sz w:val="52"/>
          <w:szCs w:val="52"/>
        </w:rPr>
      </w:pPr>
      <w:r>
        <w:rPr>
          <w:rFonts w:ascii="黑体" w:eastAsia="黑体" w:hint="eastAsia"/>
          <w:sz w:val="52"/>
          <w:szCs w:val="52"/>
        </w:rPr>
        <w:t xml:space="preserve">              </w:t>
      </w:r>
      <w:r w:rsidR="00A5217E" w:rsidRPr="007B37F9">
        <w:rPr>
          <w:rFonts w:ascii="黑体" w:eastAsia="黑体" w:hint="eastAsia"/>
          <w:sz w:val="52"/>
          <w:szCs w:val="52"/>
        </w:rPr>
        <w:t>附  件</w:t>
      </w:r>
    </w:p>
    <w:p w14:paraId="7F30F84E" w14:textId="7B24F1CD" w:rsidR="00A5217E" w:rsidRDefault="00A5217E" w:rsidP="00A5217E">
      <w:pPr>
        <w:tabs>
          <w:tab w:val="left" w:pos="5891"/>
        </w:tabs>
        <w:spacing w:line="580" w:lineRule="exact"/>
        <w:rPr>
          <w:sz w:val="32"/>
          <w:szCs w:val="32"/>
          <w:highlight w:val="red"/>
        </w:rPr>
      </w:pPr>
    </w:p>
    <w:p w14:paraId="535D49DF" w14:textId="3CE7C85A" w:rsidR="00186FB2" w:rsidRDefault="00186FB2" w:rsidP="00A5217E">
      <w:pPr>
        <w:tabs>
          <w:tab w:val="left" w:pos="5891"/>
        </w:tabs>
        <w:spacing w:line="580" w:lineRule="exact"/>
        <w:rPr>
          <w:sz w:val="32"/>
          <w:szCs w:val="32"/>
          <w:highlight w:val="red"/>
        </w:rPr>
      </w:pPr>
    </w:p>
    <w:p w14:paraId="22FE0475" w14:textId="05FDB53A" w:rsidR="00186FB2" w:rsidRDefault="00186FB2" w:rsidP="00A5217E">
      <w:pPr>
        <w:tabs>
          <w:tab w:val="left" w:pos="5891"/>
        </w:tabs>
        <w:spacing w:line="580" w:lineRule="exact"/>
        <w:rPr>
          <w:sz w:val="32"/>
          <w:szCs w:val="32"/>
          <w:highlight w:val="red"/>
        </w:rPr>
      </w:pPr>
    </w:p>
    <w:p w14:paraId="711E38CD" w14:textId="2F75FC4C" w:rsidR="00186FB2" w:rsidRDefault="00186FB2" w:rsidP="00A5217E">
      <w:pPr>
        <w:tabs>
          <w:tab w:val="left" w:pos="5891"/>
        </w:tabs>
        <w:spacing w:line="580" w:lineRule="exact"/>
        <w:rPr>
          <w:sz w:val="32"/>
          <w:szCs w:val="32"/>
          <w:highlight w:val="red"/>
        </w:rPr>
      </w:pPr>
    </w:p>
    <w:p w14:paraId="5C5CB1C5" w14:textId="6B1CBB50" w:rsidR="00186FB2" w:rsidRDefault="00186FB2" w:rsidP="00A5217E">
      <w:pPr>
        <w:tabs>
          <w:tab w:val="left" w:pos="5891"/>
        </w:tabs>
        <w:spacing w:line="580" w:lineRule="exact"/>
        <w:rPr>
          <w:sz w:val="32"/>
          <w:szCs w:val="32"/>
          <w:highlight w:val="red"/>
        </w:rPr>
      </w:pPr>
    </w:p>
    <w:p w14:paraId="484AE9B8" w14:textId="7CF502D8" w:rsidR="00186FB2" w:rsidRDefault="00186FB2" w:rsidP="00A5217E">
      <w:pPr>
        <w:tabs>
          <w:tab w:val="left" w:pos="5891"/>
        </w:tabs>
        <w:spacing w:line="580" w:lineRule="exact"/>
        <w:rPr>
          <w:sz w:val="32"/>
          <w:szCs w:val="32"/>
          <w:highlight w:val="red"/>
        </w:rPr>
      </w:pPr>
    </w:p>
    <w:p w14:paraId="5E7B11DA" w14:textId="3268BBED" w:rsidR="00186FB2" w:rsidRDefault="00186FB2" w:rsidP="00A5217E">
      <w:pPr>
        <w:tabs>
          <w:tab w:val="left" w:pos="5891"/>
        </w:tabs>
        <w:spacing w:line="580" w:lineRule="exact"/>
        <w:rPr>
          <w:sz w:val="32"/>
          <w:szCs w:val="32"/>
          <w:highlight w:val="red"/>
        </w:rPr>
      </w:pPr>
    </w:p>
    <w:p w14:paraId="76FE43DE" w14:textId="137E9483" w:rsidR="00186FB2" w:rsidRDefault="00186FB2" w:rsidP="00A5217E">
      <w:pPr>
        <w:tabs>
          <w:tab w:val="left" w:pos="5891"/>
        </w:tabs>
        <w:spacing w:line="580" w:lineRule="exact"/>
        <w:rPr>
          <w:sz w:val="32"/>
          <w:szCs w:val="32"/>
          <w:highlight w:val="red"/>
        </w:rPr>
      </w:pPr>
    </w:p>
    <w:p w14:paraId="7A14189D" w14:textId="7001339F" w:rsidR="00186FB2" w:rsidRDefault="00186FB2" w:rsidP="00A5217E">
      <w:pPr>
        <w:tabs>
          <w:tab w:val="left" w:pos="5891"/>
        </w:tabs>
        <w:spacing w:line="580" w:lineRule="exact"/>
        <w:rPr>
          <w:sz w:val="32"/>
          <w:szCs w:val="32"/>
          <w:highlight w:val="red"/>
        </w:rPr>
      </w:pPr>
    </w:p>
    <w:p w14:paraId="79264CE0" w14:textId="4D601FCA" w:rsidR="00186FB2" w:rsidRDefault="00186FB2" w:rsidP="00A5217E">
      <w:pPr>
        <w:tabs>
          <w:tab w:val="left" w:pos="5891"/>
        </w:tabs>
        <w:spacing w:line="580" w:lineRule="exact"/>
        <w:rPr>
          <w:sz w:val="32"/>
          <w:szCs w:val="32"/>
          <w:highlight w:val="red"/>
        </w:rPr>
      </w:pPr>
    </w:p>
    <w:p w14:paraId="7BB0704E" w14:textId="3AD15E11" w:rsidR="00186FB2" w:rsidRDefault="00186FB2" w:rsidP="00A5217E">
      <w:pPr>
        <w:tabs>
          <w:tab w:val="left" w:pos="5891"/>
        </w:tabs>
        <w:spacing w:line="580" w:lineRule="exact"/>
        <w:rPr>
          <w:sz w:val="32"/>
          <w:szCs w:val="32"/>
          <w:highlight w:val="red"/>
        </w:rPr>
      </w:pPr>
    </w:p>
    <w:p w14:paraId="0D12843A" w14:textId="1A675494" w:rsidR="00186FB2" w:rsidRDefault="00186FB2" w:rsidP="00A5217E">
      <w:pPr>
        <w:tabs>
          <w:tab w:val="left" w:pos="5891"/>
        </w:tabs>
        <w:spacing w:line="580" w:lineRule="exact"/>
        <w:rPr>
          <w:sz w:val="32"/>
          <w:szCs w:val="32"/>
          <w:highlight w:val="red"/>
        </w:rPr>
      </w:pPr>
    </w:p>
    <w:p w14:paraId="09246B64" w14:textId="55388297" w:rsidR="00186FB2" w:rsidRDefault="00186FB2" w:rsidP="00A5217E">
      <w:pPr>
        <w:tabs>
          <w:tab w:val="left" w:pos="5891"/>
        </w:tabs>
        <w:spacing w:line="580" w:lineRule="exact"/>
        <w:rPr>
          <w:sz w:val="32"/>
          <w:szCs w:val="32"/>
          <w:highlight w:val="red"/>
        </w:rPr>
      </w:pPr>
    </w:p>
    <w:p w14:paraId="73F6BB96" w14:textId="61718165" w:rsidR="00186FB2" w:rsidRDefault="00186FB2" w:rsidP="00A5217E">
      <w:pPr>
        <w:tabs>
          <w:tab w:val="left" w:pos="5891"/>
        </w:tabs>
        <w:spacing w:line="580" w:lineRule="exact"/>
        <w:rPr>
          <w:sz w:val="32"/>
          <w:szCs w:val="32"/>
          <w:highlight w:val="red"/>
        </w:rPr>
      </w:pPr>
    </w:p>
    <w:p w14:paraId="427D879D" w14:textId="64C85FBC" w:rsidR="00186FB2" w:rsidRDefault="00186FB2" w:rsidP="00A5217E">
      <w:pPr>
        <w:tabs>
          <w:tab w:val="left" w:pos="5891"/>
        </w:tabs>
        <w:spacing w:line="580" w:lineRule="exact"/>
        <w:rPr>
          <w:sz w:val="32"/>
          <w:szCs w:val="32"/>
          <w:highlight w:val="red"/>
        </w:rPr>
      </w:pPr>
    </w:p>
    <w:p w14:paraId="760D96FF" w14:textId="77777777" w:rsidR="00186FB2" w:rsidRDefault="00186FB2" w:rsidP="00A5217E">
      <w:pPr>
        <w:tabs>
          <w:tab w:val="left" w:pos="5891"/>
        </w:tabs>
        <w:spacing w:line="580" w:lineRule="exact"/>
        <w:rPr>
          <w:sz w:val="32"/>
          <w:szCs w:val="32"/>
          <w:highlight w:val="red"/>
        </w:rPr>
      </w:pPr>
    </w:p>
    <w:p w14:paraId="720BE4B8" w14:textId="01C19685" w:rsidR="00186FB2" w:rsidRPr="00186FB2" w:rsidRDefault="00186FB2" w:rsidP="00186FB2">
      <w:pPr>
        <w:spacing w:line="560" w:lineRule="exact"/>
        <w:ind w:firstLineChars="200" w:firstLine="640"/>
        <w:rPr>
          <w:rFonts w:ascii="仿宋_GB2312" w:eastAsia="仿宋_GB2312"/>
          <w:sz w:val="32"/>
          <w:szCs w:val="32"/>
        </w:rPr>
      </w:pPr>
      <w:r w:rsidRPr="00186FB2">
        <w:rPr>
          <w:rFonts w:ascii="仿宋_GB2312" w:eastAsia="仿宋_GB2312" w:hint="eastAsia"/>
          <w:sz w:val="32"/>
          <w:szCs w:val="32"/>
        </w:rPr>
        <w:t>附件1</w:t>
      </w:r>
      <w:r w:rsidRPr="00186FB2">
        <w:rPr>
          <w:rFonts w:ascii="仿宋_GB2312" w:eastAsia="仿宋_GB2312"/>
          <w:sz w:val="32"/>
          <w:szCs w:val="32"/>
        </w:rPr>
        <w:t>.</w:t>
      </w:r>
      <w:r w:rsidRPr="00186FB2">
        <w:rPr>
          <w:rFonts w:ascii="仿宋_GB2312" w:eastAsia="仿宋_GB2312" w:hint="eastAsia"/>
          <w:sz w:val="32"/>
          <w:szCs w:val="32"/>
        </w:rPr>
        <w:t>单位绩效自评</w:t>
      </w:r>
      <w:r w:rsidR="002D04E6">
        <w:rPr>
          <w:rFonts w:ascii="仿宋_GB2312" w:eastAsia="仿宋_GB2312" w:hint="eastAsia"/>
          <w:sz w:val="32"/>
          <w:szCs w:val="32"/>
        </w:rPr>
        <w:t>表</w:t>
      </w:r>
    </w:p>
    <w:p w14:paraId="387CDBD6" w14:textId="16B32974" w:rsidR="00186FB2" w:rsidRPr="00186FB2" w:rsidRDefault="00186FB2" w:rsidP="00186FB2">
      <w:pPr>
        <w:spacing w:line="560" w:lineRule="exact"/>
        <w:ind w:firstLineChars="200" w:firstLine="640"/>
        <w:rPr>
          <w:rFonts w:ascii="仿宋_GB2312" w:eastAsia="仿宋_GB2312"/>
          <w:sz w:val="32"/>
          <w:szCs w:val="32"/>
        </w:rPr>
      </w:pPr>
      <w:r w:rsidRPr="00186FB2">
        <w:rPr>
          <w:rFonts w:ascii="仿宋_GB2312" w:eastAsia="仿宋_GB2312" w:hint="eastAsia"/>
          <w:sz w:val="32"/>
          <w:szCs w:val="32"/>
        </w:rPr>
        <w:t xml:space="preserve"> </w:t>
      </w:r>
      <w:r w:rsidRPr="00186FB2">
        <w:rPr>
          <w:rFonts w:ascii="仿宋_GB2312" w:eastAsia="仿宋_GB2312"/>
          <w:sz w:val="32"/>
          <w:szCs w:val="32"/>
        </w:rPr>
        <w:t xml:space="preserve">    2.</w:t>
      </w:r>
      <w:r w:rsidRPr="00186FB2">
        <w:rPr>
          <w:rFonts w:ascii="仿宋_GB2312" w:eastAsia="仿宋_GB2312" w:hint="eastAsia"/>
          <w:sz w:val="32"/>
          <w:szCs w:val="32"/>
        </w:rPr>
        <w:t>部门绩效评价报告</w:t>
      </w:r>
    </w:p>
    <w:p w14:paraId="3CD8E761" w14:textId="1B796D10" w:rsidR="00186FB2" w:rsidRPr="00186FB2" w:rsidRDefault="00186FB2" w:rsidP="00186FB2">
      <w:pPr>
        <w:spacing w:line="560" w:lineRule="exact"/>
        <w:ind w:firstLineChars="200" w:firstLine="640"/>
        <w:rPr>
          <w:rFonts w:ascii="仿宋_GB2312" w:eastAsia="仿宋_GB2312"/>
          <w:sz w:val="32"/>
          <w:szCs w:val="32"/>
        </w:rPr>
      </w:pPr>
      <w:r w:rsidRPr="00186FB2">
        <w:rPr>
          <w:rFonts w:ascii="仿宋_GB2312" w:eastAsia="仿宋_GB2312" w:hint="eastAsia"/>
          <w:sz w:val="32"/>
          <w:szCs w:val="32"/>
        </w:rPr>
        <w:t xml:space="preserve"> </w:t>
      </w:r>
      <w:r w:rsidRPr="00186FB2">
        <w:rPr>
          <w:rFonts w:ascii="仿宋_GB2312" w:eastAsia="仿宋_GB2312"/>
          <w:sz w:val="32"/>
          <w:szCs w:val="32"/>
        </w:rPr>
        <w:t xml:space="preserve">    3.</w:t>
      </w:r>
      <w:r w:rsidRPr="00186FB2">
        <w:rPr>
          <w:rFonts w:ascii="仿宋_GB2312" w:eastAsia="仿宋_GB2312" w:hint="eastAsia"/>
          <w:sz w:val="32"/>
          <w:szCs w:val="32"/>
        </w:rPr>
        <w:t>财政绩效评价报告</w:t>
      </w:r>
    </w:p>
    <w:p w14:paraId="3A4FBFAC" w14:textId="77777777" w:rsidR="00780FDF" w:rsidRPr="008A2130" w:rsidRDefault="00780FDF" w:rsidP="008A2130">
      <w:pPr>
        <w:spacing w:line="580" w:lineRule="exact"/>
      </w:pPr>
    </w:p>
    <w:sectPr w:rsidR="00780FDF" w:rsidRPr="008A2130" w:rsidSect="00F211C6">
      <w:footerReference w:type="even" r:id="rId11"/>
      <w:footerReference w:type="default" r:id="rId12"/>
      <w:pgSz w:w="11906" w:h="16838"/>
      <w:pgMar w:top="1440" w:right="1797" w:bottom="1440" w:left="1797"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A29BA" w14:textId="77777777" w:rsidR="00913157" w:rsidRDefault="00913157">
      <w:r>
        <w:separator/>
      </w:r>
    </w:p>
  </w:endnote>
  <w:endnote w:type="continuationSeparator" w:id="0">
    <w:p w14:paraId="33B87974" w14:textId="77777777" w:rsidR="00913157" w:rsidRDefault="00913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altName w:val="仿宋"/>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文星简大标宋">
    <w:altName w:val="微软雅黑"/>
    <w:panose1 w:val="0201060900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方正小标宋简体">
    <w:altName w:val="微软雅黑"/>
    <w:charset w:val="86"/>
    <w:family w:val="script"/>
    <w:pitch w:val="default"/>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B379B" w14:textId="77777777" w:rsidR="0022061F" w:rsidRDefault="00CE214B" w:rsidP="00D672A9">
    <w:pPr>
      <w:pStyle w:val="a5"/>
      <w:framePr w:wrap="around" w:vAnchor="text" w:hAnchor="margin" w:xAlign="center" w:y="1"/>
      <w:rPr>
        <w:rStyle w:val="a3"/>
      </w:rPr>
    </w:pPr>
    <w:r>
      <w:rPr>
        <w:rStyle w:val="a3"/>
      </w:rPr>
      <w:fldChar w:fldCharType="begin"/>
    </w:r>
    <w:r w:rsidR="0022061F">
      <w:rPr>
        <w:rStyle w:val="a3"/>
      </w:rPr>
      <w:instrText xml:space="preserve">PAGE  </w:instrText>
    </w:r>
    <w:r>
      <w:rPr>
        <w:rStyle w:val="a3"/>
      </w:rPr>
      <w:fldChar w:fldCharType="end"/>
    </w:r>
  </w:p>
  <w:p w14:paraId="1AC0F945" w14:textId="77777777" w:rsidR="0022061F" w:rsidRDefault="0022061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1B7A3" w14:textId="77777777" w:rsidR="0022061F" w:rsidRDefault="00CE214B" w:rsidP="00D672A9">
    <w:pPr>
      <w:pStyle w:val="a5"/>
      <w:framePr w:wrap="around" w:vAnchor="text" w:hAnchor="margin" w:xAlign="center" w:y="1"/>
      <w:rPr>
        <w:rStyle w:val="a3"/>
      </w:rPr>
    </w:pPr>
    <w:r>
      <w:rPr>
        <w:rStyle w:val="a3"/>
      </w:rPr>
      <w:fldChar w:fldCharType="begin"/>
    </w:r>
    <w:r w:rsidR="0022061F">
      <w:rPr>
        <w:rStyle w:val="a3"/>
      </w:rPr>
      <w:instrText xml:space="preserve">PAGE  </w:instrText>
    </w:r>
    <w:r>
      <w:rPr>
        <w:rStyle w:val="a3"/>
      </w:rPr>
      <w:fldChar w:fldCharType="separate"/>
    </w:r>
    <w:r w:rsidR="00C64353">
      <w:rPr>
        <w:rStyle w:val="a3"/>
        <w:noProof/>
      </w:rPr>
      <w:t>29</w:t>
    </w:r>
    <w:r>
      <w:rPr>
        <w:rStyle w:val="a3"/>
      </w:rPr>
      <w:fldChar w:fldCharType="end"/>
    </w:r>
  </w:p>
  <w:p w14:paraId="310EBC36" w14:textId="77777777" w:rsidR="0022061F" w:rsidRDefault="0022061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CFC65" w14:textId="77777777" w:rsidR="0022061F" w:rsidRDefault="00CE214B">
    <w:pPr>
      <w:pStyle w:val="a5"/>
      <w:framePr w:wrap="around" w:vAnchor="text" w:hAnchor="margin" w:xAlign="center" w:y="1"/>
      <w:rPr>
        <w:rStyle w:val="a3"/>
      </w:rPr>
    </w:pPr>
    <w:r>
      <w:fldChar w:fldCharType="begin"/>
    </w:r>
    <w:r w:rsidR="0022061F">
      <w:rPr>
        <w:rStyle w:val="a3"/>
      </w:rPr>
      <w:instrText xml:space="preserve">PAGE  </w:instrText>
    </w:r>
    <w:r>
      <w:fldChar w:fldCharType="end"/>
    </w:r>
  </w:p>
  <w:p w14:paraId="6B5B860E" w14:textId="77777777" w:rsidR="0022061F" w:rsidRDefault="0022061F">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38158" w14:textId="77777777" w:rsidR="0022061F" w:rsidRDefault="00CE214B">
    <w:pPr>
      <w:pStyle w:val="a5"/>
      <w:framePr w:wrap="around" w:vAnchor="text" w:hAnchor="margin" w:xAlign="center" w:y="1"/>
      <w:rPr>
        <w:rStyle w:val="a3"/>
      </w:rPr>
    </w:pPr>
    <w:r>
      <w:fldChar w:fldCharType="begin"/>
    </w:r>
    <w:r w:rsidR="0022061F">
      <w:rPr>
        <w:rStyle w:val="a3"/>
      </w:rPr>
      <w:instrText xml:space="preserve">PAGE  </w:instrText>
    </w:r>
    <w:r>
      <w:fldChar w:fldCharType="separate"/>
    </w:r>
    <w:r w:rsidR="00C64353">
      <w:rPr>
        <w:rStyle w:val="a3"/>
        <w:noProof/>
      </w:rPr>
      <w:t>- 50 -</w:t>
    </w:r>
    <w:r>
      <w:fldChar w:fldCharType="end"/>
    </w:r>
  </w:p>
  <w:p w14:paraId="6CE5AF6F" w14:textId="77777777" w:rsidR="0022061F" w:rsidRDefault="002206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B7388" w14:textId="77777777" w:rsidR="00913157" w:rsidRDefault="00913157">
      <w:r>
        <w:separator/>
      </w:r>
    </w:p>
  </w:footnote>
  <w:footnote w:type="continuationSeparator" w:id="0">
    <w:p w14:paraId="6490F439" w14:textId="77777777" w:rsidR="00913157" w:rsidRDefault="009131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3051D"/>
    <w:multiLevelType w:val="hybridMultilevel"/>
    <w:tmpl w:val="B6AEB446"/>
    <w:lvl w:ilvl="0" w:tplc="60421C5E">
      <w:start w:val="1"/>
      <w:numFmt w:val="japaneseCounting"/>
      <w:lvlText w:val="%1、"/>
      <w:lvlJc w:val="left"/>
      <w:pPr>
        <w:tabs>
          <w:tab w:val="num" w:pos="1120"/>
        </w:tabs>
        <w:ind w:left="1120" w:hanging="480"/>
      </w:pPr>
      <w:rPr>
        <w:rFonts w:ascii="仿宋_GB2312" w:eastAsia="仿宋_GB2312" w:hAnsi="Times New Roman" w:cs="Times New Roman"/>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
    <w:nsid w:val="5248601D"/>
    <w:multiLevelType w:val="multilevel"/>
    <w:tmpl w:val="5248601D"/>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57A116B8"/>
    <w:multiLevelType w:val="hybridMultilevel"/>
    <w:tmpl w:val="2A4C326E"/>
    <w:lvl w:ilvl="0" w:tplc="FCDC433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5C94605D"/>
    <w:multiLevelType w:val="hybridMultilevel"/>
    <w:tmpl w:val="D55258F2"/>
    <w:lvl w:ilvl="0" w:tplc="DD1046BA">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61308C61"/>
    <w:multiLevelType w:val="singleLevel"/>
    <w:tmpl w:val="61308C61"/>
    <w:lvl w:ilvl="0">
      <w:start w:val="2"/>
      <w:numFmt w:val="decimal"/>
      <w:suff w:val="nothing"/>
      <w:lvlText w:val="%1."/>
      <w:lvlJc w:val="left"/>
    </w:lvl>
  </w:abstractNum>
  <w:abstractNum w:abstractNumId="5">
    <w:nsid w:val="63D06DF9"/>
    <w:multiLevelType w:val="hybridMultilevel"/>
    <w:tmpl w:val="292CDBA2"/>
    <w:lvl w:ilvl="0" w:tplc="8FECE232">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6">
    <w:nsid w:val="64960F4B"/>
    <w:multiLevelType w:val="hybridMultilevel"/>
    <w:tmpl w:val="FC2E18E2"/>
    <w:lvl w:ilvl="0" w:tplc="ACEA1578">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7">
    <w:nsid w:val="6E5F0312"/>
    <w:multiLevelType w:val="hybridMultilevel"/>
    <w:tmpl w:val="4BA42644"/>
    <w:lvl w:ilvl="0" w:tplc="28627B14">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1"/>
  </w:num>
  <w:num w:numId="2">
    <w:abstractNumId w:val="3"/>
  </w:num>
  <w:num w:numId="3">
    <w:abstractNumId w:val="0"/>
  </w:num>
  <w:num w:numId="4">
    <w:abstractNumId w:val="5"/>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3283"/>
    <w:rsid w:val="000037A0"/>
    <w:rsid w:val="00004EE6"/>
    <w:rsid w:val="00006290"/>
    <w:rsid w:val="00006973"/>
    <w:rsid w:val="00007DC9"/>
    <w:rsid w:val="00010060"/>
    <w:rsid w:val="00010FE6"/>
    <w:rsid w:val="00013228"/>
    <w:rsid w:val="00016478"/>
    <w:rsid w:val="00017BE6"/>
    <w:rsid w:val="00020395"/>
    <w:rsid w:val="00020869"/>
    <w:rsid w:val="000214BF"/>
    <w:rsid w:val="00021595"/>
    <w:rsid w:val="000217B6"/>
    <w:rsid w:val="00022A99"/>
    <w:rsid w:val="00023ACF"/>
    <w:rsid w:val="00023FC9"/>
    <w:rsid w:val="000256DB"/>
    <w:rsid w:val="000262D1"/>
    <w:rsid w:val="00031E72"/>
    <w:rsid w:val="00031FDC"/>
    <w:rsid w:val="0003284B"/>
    <w:rsid w:val="000348C2"/>
    <w:rsid w:val="00034FF4"/>
    <w:rsid w:val="000368B1"/>
    <w:rsid w:val="00037B20"/>
    <w:rsid w:val="00040B20"/>
    <w:rsid w:val="00043284"/>
    <w:rsid w:val="00044DCC"/>
    <w:rsid w:val="00045A58"/>
    <w:rsid w:val="00046A75"/>
    <w:rsid w:val="00047478"/>
    <w:rsid w:val="0004763A"/>
    <w:rsid w:val="00047D02"/>
    <w:rsid w:val="00052307"/>
    <w:rsid w:val="00053C6A"/>
    <w:rsid w:val="00057D1D"/>
    <w:rsid w:val="00060E91"/>
    <w:rsid w:val="000620B0"/>
    <w:rsid w:val="000679A9"/>
    <w:rsid w:val="00072AD9"/>
    <w:rsid w:val="00074D65"/>
    <w:rsid w:val="00076E25"/>
    <w:rsid w:val="00077098"/>
    <w:rsid w:val="0008001D"/>
    <w:rsid w:val="0008135F"/>
    <w:rsid w:val="00082097"/>
    <w:rsid w:val="0008344E"/>
    <w:rsid w:val="00087607"/>
    <w:rsid w:val="00090C14"/>
    <w:rsid w:val="00092AC5"/>
    <w:rsid w:val="00093881"/>
    <w:rsid w:val="00096AB1"/>
    <w:rsid w:val="000978D0"/>
    <w:rsid w:val="000A0D90"/>
    <w:rsid w:val="000A1244"/>
    <w:rsid w:val="000A1510"/>
    <w:rsid w:val="000A2755"/>
    <w:rsid w:val="000A32E5"/>
    <w:rsid w:val="000A6414"/>
    <w:rsid w:val="000A6B02"/>
    <w:rsid w:val="000A7E71"/>
    <w:rsid w:val="000B0216"/>
    <w:rsid w:val="000B02E0"/>
    <w:rsid w:val="000B1330"/>
    <w:rsid w:val="000B19EE"/>
    <w:rsid w:val="000B2307"/>
    <w:rsid w:val="000B58B3"/>
    <w:rsid w:val="000B63F4"/>
    <w:rsid w:val="000B7F17"/>
    <w:rsid w:val="000C0FA0"/>
    <w:rsid w:val="000C3595"/>
    <w:rsid w:val="000C74E1"/>
    <w:rsid w:val="000D0803"/>
    <w:rsid w:val="000D1878"/>
    <w:rsid w:val="000D31C7"/>
    <w:rsid w:val="000D5383"/>
    <w:rsid w:val="000D7B27"/>
    <w:rsid w:val="000E10C2"/>
    <w:rsid w:val="000E2130"/>
    <w:rsid w:val="000E37E6"/>
    <w:rsid w:val="000E3C91"/>
    <w:rsid w:val="000E41B0"/>
    <w:rsid w:val="000E4536"/>
    <w:rsid w:val="000E57EE"/>
    <w:rsid w:val="000E5E12"/>
    <w:rsid w:val="000E6C54"/>
    <w:rsid w:val="000E76A2"/>
    <w:rsid w:val="000F0E2C"/>
    <w:rsid w:val="000F2160"/>
    <w:rsid w:val="000F2903"/>
    <w:rsid w:val="000F406F"/>
    <w:rsid w:val="000F68F9"/>
    <w:rsid w:val="000F6B1F"/>
    <w:rsid w:val="000F6F90"/>
    <w:rsid w:val="000F72CA"/>
    <w:rsid w:val="000F75A5"/>
    <w:rsid w:val="00101958"/>
    <w:rsid w:val="00102DF0"/>
    <w:rsid w:val="00103BEE"/>
    <w:rsid w:val="00103D15"/>
    <w:rsid w:val="00107432"/>
    <w:rsid w:val="00107D42"/>
    <w:rsid w:val="00107E5C"/>
    <w:rsid w:val="00110214"/>
    <w:rsid w:val="001106FD"/>
    <w:rsid w:val="001108B1"/>
    <w:rsid w:val="00111472"/>
    <w:rsid w:val="001134E3"/>
    <w:rsid w:val="001149AF"/>
    <w:rsid w:val="00114AFE"/>
    <w:rsid w:val="00115F31"/>
    <w:rsid w:val="00117FD5"/>
    <w:rsid w:val="001247D3"/>
    <w:rsid w:val="0012556E"/>
    <w:rsid w:val="00125BFB"/>
    <w:rsid w:val="00126C38"/>
    <w:rsid w:val="0013247D"/>
    <w:rsid w:val="00133784"/>
    <w:rsid w:val="0013508F"/>
    <w:rsid w:val="00136BF5"/>
    <w:rsid w:val="00137AC6"/>
    <w:rsid w:val="00140A43"/>
    <w:rsid w:val="00142048"/>
    <w:rsid w:val="00142984"/>
    <w:rsid w:val="00143A91"/>
    <w:rsid w:val="0014481D"/>
    <w:rsid w:val="001501F4"/>
    <w:rsid w:val="00150FDD"/>
    <w:rsid w:val="00151B4A"/>
    <w:rsid w:val="0015319D"/>
    <w:rsid w:val="0015539A"/>
    <w:rsid w:val="00155BA2"/>
    <w:rsid w:val="0015766C"/>
    <w:rsid w:val="0016083B"/>
    <w:rsid w:val="0016381D"/>
    <w:rsid w:val="00166C4F"/>
    <w:rsid w:val="00167985"/>
    <w:rsid w:val="00167F6E"/>
    <w:rsid w:val="00170067"/>
    <w:rsid w:val="00170426"/>
    <w:rsid w:val="0017132B"/>
    <w:rsid w:val="00172842"/>
    <w:rsid w:val="00172A27"/>
    <w:rsid w:val="001776CE"/>
    <w:rsid w:val="001823F0"/>
    <w:rsid w:val="00184019"/>
    <w:rsid w:val="00186D80"/>
    <w:rsid w:val="00186FB2"/>
    <w:rsid w:val="0019244E"/>
    <w:rsid w:val="00192F41"/>
    <w:rsid w:val="00195E4A"/>
    <w:rsid w:val="001961AE"/>
    <w:rsid w:val="001A0EBF"/>
    <w:rsid w:val="001A1028"/>
    <w:rsid w:val="001A601C"/>
    <w:rsid w:val="001B062F"/>
    <w:rsid w:val="001B293E"/>
    <w:rsid w:val="001B2B4D"/>
    <w:rsid w:val="001B57EB"/>
    <w:rsid w:val="001B60EA"/>
    <w:rsid w:val="001B65A9"/>
    <w:rsid w:val="001C1FD3"/>
    <w:rsid w:val="001C37EC"/>
    <w:rsid w:val="001C444B"/>
    <w:rsid w:val="001C5454"/>
    <w:rsid w:val="001C5FD0"/>
    <w:rsid w:val="001C6FF9"/>
    <w:rsid w:val="001C7171"/>
    <w:rsid w:val="001D09B8"/>
    <w:rsid w:val="001D1089"/>
    <w:rsid w:val="001D122A"/>
    <w:rsid w:val="001D197E"/>
    <w:rsid w:val="001D5334"/>
    <w:rsid w:val="001D637E"/>
    <w:rsid w:val="001E1750"/>
    <w:rsid w:val="001E24D4"/>
    <w:rsid w:val="001E24EC"/>
    <w:rsid w:val="001E4025"/>
    <w:rsid w:val="001E457C"/>
    <w:rsid w:val="001F0816"/>
    <w:rsid w:val="001F1737"/>
    <w:rsid w:val="001F65C5"/>
    <w:rsid w:val="001F789E"/>
    <w:rsid w:val="0020097C"/>
    <w:rsid w:val="002022B9"/>
    <w:rsid w:val="0020598C"/>
    <w:rsid w:val="00206AF8"/>
    <w:rsid w:val="00210177"/>
    <w:rsid w:val="00210B61"/>
    <w:rsid w:val="00210F8B"/>
    <w:rsid w:val="002111EE"/>
    <w:rsid w:val="0021146E"/>
    <w:rsid w:val="00211F82"/>
    <w:rsid w:val="002122D4"/>
    <w:rsid w:val="002139C7"/>
    <w:rsid w:val="00213DC0"/>
    <w:rsid w:val="0022061F"/>
    <w:rsid w:val="00221DFE"/>
    <w:rsid w:val="002233D4"/>
    <w:rsid w:val="0022408E"/>
    <w:rsid w:val="00224A07"/>
    <w:rsid w:val="002266D3"/>
    <w:rsid w:val="00226C5A"/>
    <w:rsid w:val="002270C1"/>
    <w:rsid w:val="0023162D"/>
    <w:rsid w:val="00231B86"/>
    <w:rsid w:val="00231EBE"/>
    <w:rsid w:val="00231F5D"/>
    <w:rsid w:val="00232600"/>
    <w:rsid w:val="00232FE3"/>
    <w:rsid w:val="00234426"/>
    <w:rsid w:val="00235768"/>
    <w:rsid w:val="00235B58"/>
    <w:rsid w:val="00237C68"/>
    <w:rsid w:val="002409AF"/>
    <w:rsid w:val="0024268A"/>
    <w:rsid w:val="0024566D"/>
    <w:rsid w:val="00253115"/>
    <w:rsid w:val="00254F97"/>
    <w:rsid w:val="00255FB5"/>
    <w:rsid w:val="002572B5"/>
    <w:rsid w:val="00261E84"/>
    <w:rsid w:val="0026303E"/>
    <w:rsid w:val="00263EE2"/>
    <w:rsid w:val="002658B6"/>
    <w:rsid w:val="00265A3A"/>
    <w:rsid w:val="002661EC"/>
    <w:rsid w:val="002669B6"/>
    <w:rsid w:val="0027025F"/>
    <w:rsid w:val="00270E32"/>
    <w:rsid w:val="002710B8"/>
    <w:rsid w:val="002713E0"/>
    <w:rsid w:val="00272A85"/>
    <w:rsid w:val="00274233"/>
    <w:rsid w:val="00276AB9"/>
    <w:rsid w:val="00277356"/>
    <w:rsid w:val="00282C2B"/>
    <w:rsid w:val="00283562"/>
    <w:rsid w:val="0028688A"/>
    <w:rsid w:val="00287E6F"/>
    <w:rsid w:val="0029068E"/>
    <w:rsid w:val="00294BC6"/>
    <w:rsid w:val="00294D2F"/>
    <w:rsid w:val="002A26D0"/>
    <w:rsid w:val="002A412F"/>
    <w:rsid w:val="002A459B"/>
    <w:rsid w:val="002A7917"/>
    <w:rsid w:val="002B09AE"/>
    <w:rsid w:val="002B3F3E"/>
    <w:rsid w:val="002B7143"/>
    <w:rsid w:val="002B774A"/>
    <w:rsid w:val="002B7DA7"/>
    <w:rsid w:val="002C47BC"/>
    <w:rsid w:val="002C745B"/>
    <w:rsid w:val="002D0011"/>
    <w:rsid w:val="002D04E6"/>
    <w:rsid w:val="002D1809"/>
    <w:rsid w:val="002D35C0"/>
    <w:rsid w:val="002D38E5"/>
    <w:rsid w:val="002D486B"/>
    <w:rsid w:val="002D489D"/>
    <w:rsid w:val="002D748B"/>
    <w:rsid w:val="002D7B6E"/>
    <w:rsid w:val="002E1565"/>
    <w:rsid w:val="002E161C"/>
    <w:rsid w:val="002E27F5"/>
    <w:rsid w:val="002E5BA7"/>
    <w:rsid w:val="002F0219"/>
    <w:rsid w:val="002F2D74"/>
    <w:rsid w:val="002F3E0B"/>
    <w:rsid w:val="002F556D"/>
    <w:rsid w:val="002F6E69"/>
    <w:rsid w:val="00300356"/>
    <w:rsid w:val="00301BBA"/>
    <w:rsid w:val="0030390E"/>
    <w:rsid w:val="00304325"/>
    <w:rsid w:val="0030434F"/>
    <w:rsid w:val="00307226"/>
    <w:rsid w:val="00311702"/>
    <w:rsid w:val="003138B6"/>
    <w:rsid w:val="0031481E"/>
    <w:rsid w:val="0031518E"/>
    <w:rsid w:val="00316538"/>
    <w:rsid w:val="00316B3F"/>
    <w:rsid w:val="00316D7A"/>
    <w:rsid w:val="003171A2"/>
    <w:rsid w:val="003171C0"/>
    <w:rsid w:val="003207A7"/>
    <w:rsid w:val="00322604"/>
    <w:rsid w:val="00323FD0"/>
    <w:rsid w:val="00324F4C"/>
    <w:rsid w:val="00326A28"/>
    <w:rsid w:val="00331F0D"/>
    <w:rsid w:val="0033493C"/>
    <w:rsid w:val="00335733"/>
    <w:rsid w:val="003362E3"/>
    <w:rsid w:val="003369FE"/>
    <w:rsid w:val="003401A0"/>
    <w:rsid w:val="0034020D"/>
    <w:rsid w:val="003406BF"/>
    <w:rsid w:val="003412A4"/>
    <w:rsid w:val="00341E6C"/>
    <w:rsid w:val="00341ED1"/>
    <w:rsid w:val="003425AA"/>
    <w:rsid w:val="003439FD"/>
    <w:rsid w:val="00344C60"/>
    <w:rsid w:val="00344F0B"/>
    <w:rsid w:val="00345092"/>
    <w:rsid w:val="0034565B"/>
    <w:rsid w:val="00345DCF"/>
    <w:rsid w:val="0034660E"/>
    <w:rsid w:val="003466B0"/>
    <w:rsid w:val="00346BC8"/>
    <w:rsid w:val="00346C30"/>
    <w:rsid w:val="0034701E"/>
    <w:rsid w:val="003473D6"/>
    <w:rsid w:val="00350CEC"/>
    <w:rsid w:val="00350E02"/>
    <w:rsid w:val="003529EF"/>
    <w:rsid w:val="0035424A"/>
    <w:rsid w:val="00354A29"/>
    <w:rsid w:val="003561C5"/>
    <w:rsid w:val="00357C16"/>
    <w:rsid w:val="0036187C"/>
    <w:rsid w:val="00362A69"/>
    <w:rsid w:val="00363B33"/>
    <w:rsid w:val="00364D86"/>
    <w:rsid w:val="00366644"/>
    <w:rsid w:val="00366A03"/>
    <w:rsid w:val="00367C74"/>
    <w:rsid w:val="003709B5"/>
    <w:rsid w:val="003733C9"/>
    <w:rsid w:val="00374547"/>
    <w:rsid w:val="003760C1"/>
    <w:rsid w:val="00376739"/>
    <w:rsid w:val="00376A6E"/>
    <w:rsid w:val="003772AC"/>
    <w:rsid w:val="0038072F"/>
    <w:rsid w:val="00381CDE"/>
    <w:rsid w:val="00383F5A"/>
    <w:rsid w:val="0038681E"/>
    <w:rsid w:val="0038688F"/>
    <w:rsid w:val="00386AB9"/>
    <w:rsid w:val="00387C92"/>
    <w:rsid w:val="00390ABE"/>
    <w:rsid w:val="00392032"/>
    <w:rsid w:val="00394C4C"/>
    <w:rsid w:val="00395539"/>
    <w:rsid w:val="00397161"/>
    <w:rsid w:val="00397209"/>
    <w:rsid w:val="003A0A2C"/>
    <w:rsid w:val="003A4E6D"/>
    <w:rsid w:val="003A5F0F"/>
    <w:rsid w:val="003B0D07"/>
    <w:rsid w:val="003B1DA1"/>
    <w:rsid w:val="003B32A7"/>
    <w:rsid w:val="003B3308"/>
    <w:rsid w:val="003B3F67"/>
    <w:rsid w:val="003B4301"/>
    <w:rsid w:val="003B459A"/>
    <w:rsid w:val="003B6857"/>
    <w:rsid w:val="003B71FC"/>
    <w:rsid w:val="003C0B34"/>
    <w:rsid w:val="003C2B73"/>
    <w:rsid w:val="003C35F1"/>
    <w:rsid w:val="003C4390"/>
    <w:rsid w:val="003C6496"/>
    <w:rsid w:val="003D1634"/>
    <w:rsid w:val="003D1BDA"/>
    <w:rsid w:val="003D2F9E"/>
    <w:rsid w:val="003D3661"/>
    <w:rsid w:val="003D3834"/>
    <w:rsid w:val="003D61D5"/>
    <w:rsid w:val="003D69C6"/>
    <w:rsid w:val="003D7461"/>
    <w:rsid w:val="003E4711"/>
    <w:rsid w:val="003E5556"/>
    <w:rsid w:val="003E5D24"/>
    <w:rsid w:val="003E7375"/>
    <w:rsid w:val="003F5D32"/>
    <w:rsid w:val="003F65C3"/>
    <w:rsid w:val="00400E2C"/>
    <w:rsid w:val="0040109C"/>
    <w:rsid w:val="004031BC"/>
    <w:rsid w:val="00404B01"/>
    <w:rsid w:val="00405D47"/>
    <w:rsid w:val="00406B46"/>
    <w:rsid w:val="004106AD"/>
    <w:rsid w:val="00412B6A"/>
    <w:rsid w:val="00412BAC"/>
    <w:rsid w:val="00413092"/>
    <w:rsid w:val="00413BC6"/>
    <w:rsid w:val="00416379"/>
    <w:rsid w:val="004203E8"/>
    <w:rsid w:val="0042274C"/>
    <w:rsid w:val="00430418"/>
    <w:rsid w:val="00435C0A"/>
    <w:rsid w:val="004371F4"/>
    <w:rsid w:val="00437588"/>
    <w:rsid w:val="00440A47"/>
    <w:rsid w:val="00443328"/>
    <w:rsid w:val="0044488D"/>
    <w:rsid w:val="00445926"/>
    <w:rsid w:val="00445E78"/>
    <w:rsid w:val="00445EDD"/>
    <w:rsid w:val="0044702C"/>
    <w:rsid w:val="00454FBB"/>
    <w:rsid w:val="00455927"/>
    <w:rsid w:val="00455FF4"/>
    <w:rsid w:val="004607FD"/>
    <w:rsid w:val="00462348"/>
    <w:rsid w:val="00464D91"/>
    <w:rsid w:val="00465436"/>
    <w:rsid w:val="0046723B"/>
    <w:rsid w:val="00467431"/>
    <w:rsid w:val="004701F5"/>
    <w:rsid w:val="0047337E"/>
    <w:rsid w:val="00473D97"/>
    <w:rsid w:val="00475CEF"/>
    <w:rsid w:val="00475EDF"/>
    <w:rsid w:val="0047767A"/>
    <w:rsid w:val="00481637"/>
    <w:rsid w:val="004822BA"/>
    <w:rsid w:val="004830CB"/>
    <w:rsid w:val="0048482E"/>
    <w:rsid w:val="00484C13"/>
    <w:rsid w:val="00484CC0"/>
    <w:rsid w:val="00484D66"/>
    <w:rsid w:val="00485DDB"/>
    <w:rsid w:val="00485FDE"/>
    <w:rsid w:val="00490C6B"/>
    <w:rsid w:val="00492973"/>
    <w:rsid w:val="004A0F9B"/>
    <w:rsid w:val="004A1579"/>
    <w:rsid w:val="004A2492"/>
    <w:rsid w:val="004A6E98"/>
    <w:rsid w:val="004B0533"/>
    <w:rsid w:val="004B62F2"/>
    <w:rsid w:val="004B7583"/>
    <w:rsid w:val="004C1664"/>
    <w:rsid w:val="004C1C7B"/>
    <w:rsid w:val="004C399B"/>
    <w:rsid w:val="004C43C7"/>
    <w:rsid w:val="004C473C"/>
    <w:rsid w:val="004C6442"/>
    <w:rsid w:val="004C6B98"/>
    <w:rsid w:val="004C7193"/>
    <w:rsid w:val="004C790B"/>
    <w:rsid w:val="004D043F"/>
    <w:rsid w:val="004D225B"/>
    <w:rsid w:val="004D41C3"/>
    <w:rsid w:val="004D4DAE"/>
    <w:rsid w:val="004D56E2"/>
    <w:rsid w:val="004D5DA2"/>
    <w:rsid w:val="004D6592"/>
    <w:rsid w:val="004E09A6"/>
    <w:rsid w:val="004E2640"/>
    <w:rsid w:val="004F01C6"/>
    <w:rsid w:val="004F1F5C"/>
    <w:rsid w:val="004F2701"/>
    <w:rsid w:val="004F2B79"/>
    <w:rsid w:val="004F6772"/>
    <w:rsid w:val="0050040E"/>
    <w:rsid w:val="00500863"/>
    <w:rsid w:val="005011D4"/>
    <w:rsid w:val="005039A7"/>
    <w:rsid w:val="005056F9"/>
    <w:rsid w:val="00505B64"/>
    <w:rsid w:val="00506738"/>
    <w:rsid w:val="005109A3"/>
    <w:rsid w:val="00511C5A"/>
    <w:rsid w:val="00512FF3"/>
    <w:rsid w:val="00515903"/>
    <w:rsid w:val="00515D03"/>
    <w:rsid w:val="0051675E"/>
    <w:rsid w:val="00522F0F"/>
    <w:rsid w:val="005233EC"/>
    <w:rsid w:val="00527621"/>
    <w:rsid w:val="0053096A"/>
    <w:rsid w:val="0053153E"/>
    <w:rsid w:val="00531E3D"/>
    <w:rsid w:val="005344D3"/>
    <w:rsid w:val="0053458A"/>
    <w:rsid w:val="00536282"/>
    <w:rsid w:val="005373CB"/>
    <w:rsid w:val="0053776B"/>
    <w:rsid w:val="005379EC"/>
    <w:rsid w:val="00537AEF"/>
    <w:rsid w:val="00540F27"/>
    <w:rsid w:val="00541F98"/>
    <w:rsid w:val="00543249"/>
    <w:rsid w:val="0054412E"/>
    <w:rsid w:val="0054677A"/>
    <w:rsid w:val="00546D16"/>
    <w:rsid w:val="00547154"/>
    <w:rsid w:val="00551ED0"/>
    <w:rsid w:val="00555B87"/>
    <w:rsid w:val="005572DC"/>
    <w:rsid w:val="00561B5E"/>
    <w:rsid w:val="0056399D"/>
    <w:rsid w:val="005646A8"/>
    <w:rsid w:val="00565412"/>
    <w:rsid w:val="00566B8A"/>
    <w:rsid w:val="00567075"/>
    <w:rsid w:val="00567932"/>
    <w:rsid w:val="00574539"/>
    <w:rsid w:val="005755A8"/>
    <w:rsid w:val="00575BEA"/>
    <w:rsid w:val="00577962"/>
    <w:rsid w:val="005831C6"/>
    <w:rsid w:val="00585BC9"/>
    <w:rsid w:val="00592FC3"/>
    <w:rsid w:val="0059306C"/>
    <w:rsid w:val="00594782"/>
    <w:rsid w:val="00594ACF"/>
    <w:rsid w:val="005967A0"/>
    <w:rsid w:val="005A1892"/>
    <w:rsid w:val="005A21B3"/>
    <w:rsid w:val="005A40D3"/>
    <w:rsid w:val="005A519A"/>
    <w:rsid w:val="005B024D"/>
    <w:rsid w:val="005B2496"/>
    <w:rsid w:val="005B297E"/>
    <w:rsid w:val="005B2B10"/>
    <w:rsid w:val="005C0E67"/>
    <w:rsid w:val="005C18B7"/>
    <w:rsid w:val="005C1C2D"/>
    <w:rsid w:val="005C1FA3"/>
    <w:rsid w:val="005C3252"/>
    <w:rsid w:val="005C6B4D"/>
    <w:rsid w:val="005D13D9"/>
    <w:rsid w:val="005D4E72"/>
    <w:rsid w:val="005D599A"/>
    <w:rsid w:val="005D6B39"/>
    <w:rsid w:val="005D7FCC"/>
    <w:rsid w:val="005E134E"/>
    <w:rsid w:val="005E16E7"/>
    <w:rsid w:val="005E36BC"/>
    <w:rsid w:val="005E4389"/>
    <w:rsid w:val="005E4BEA"/>
    <w:rsid w:val="005E6413"/>
    <w:rsid w:val="005F0341"/>
    <w:rsid w:val="005F1C91"/>
    <w:rsid w:val="005F243F"/>
    <w:rsid w:val="005F2A63"/>
    <w:rsid w:val="005F2D23"/>
    <w:rsid w:val="005F3F69"/>
    <w:rsid w:val="005F3F70"/>
    <w:rsid w:val="005F430E"/>
    <w:rsid w:val="005F4BA3"/>
    <w:rsid w:val="005F5F52"/>
    <w:rsid w:val="005F7113"/>
    <w:rsid w:val="006007ED"/>
    <w:rsid w:val="00602C9D"/>
    <w:rsid w:val="00610870"/>
    <w:rsid w:val="00612462"/>
    <w:rsid w:val="00613A94"/>
    <w:rsid w:val="00613CC6"/>
    <w:rsid w:val="006170CE"/>
    <w:rsid w:val="00617765"/>
    <w:rsid w:val="00620166"/>
    <w:rsid w:val="006204B9"/>
    <w:rsid w:val="006221DE"/>
    <w:rsid w:val="00622716"/>
    <w:rsid w:val="006238B2"/>
    <w:rsid w:val="006247E4"/>
    <w:rsid w:val="00625903"/>
    <w:rsid w:val="00627394"/>
    <w:rsid w:val="006304BC"/>
    <w:rsid w:val="00630A0B"/>
    <w:rsid w:val="00631862"/>
    <w:rsid w:val="006330B8"/>
    <w:rsid w:val="0063420C"/>
    <w:rsid w:val="00634C53"/>
    <w:rsid w:val="00636296"/>
    <w:rsid w:val="00637038"/>
    <w:rsid w:val="00640337"/>
    <w:rsid w:val="00640B31"/>
    <w:rsid w:val="00641C5C"/>
    <w:rsid w:val="006431B4"/>
    <w:rsid w:val="00645818"/>
    <w:rsid w:val="00645ADF"/>
    <w:rsid w:val="00647B86"/>
    <w:rsid w:val="0065140A"/>
    <w:rsid w:val="00652976"/>
    <w:rsid w:val="00653A44"/>
    <w:rsid w:val="00654090"/>
    <w:rsid w:val="00655AB9"/>
    <w:rsid w:val="00661964"/>
    <w:rsid w:val="00665DCB"/>
    <w:rsid w:val="0066641F"/>
    <w:rsid w:val="00667CBE"/>
    <w:rsid w:val="00667CDC"/>
    <w:rsid w:val="00671D18"/>
    <w:rsid w:val="00672B6D"/>
    <w:rsid w:val="006749DD"/>
    <w:rsid w:val="00675CA1"/>
    <w:rsid w:val="00676472"/>
    <w:rsid w:val="00677142"/>
    <w:rsid w:val="006840EC"/>
    <w:rsid w:val="006846DB"/>
    <w:rsid w:val="00690FE5"/>
    <w:rsid w:val="00691463"/>
    <w:rsid w:val="00691CBF"/>
    <w:rsid w:val="00692A43"/>
    <w:rsid w:val="00694C54"/>
    <w:rsid w:val="0069671E"/>
    <w:rsid w:val="00697387"/>
    <w:rsid w:val="006977C6"/>
    <w:rsid w:val="00697B52"/>
    <w:rsid w:val="00697B94"/>
    <w:rsid w:val="006A0235"/>
    <w:rsid w:val="006A50AB"/>
    <w:rsid w:val="006A54D4"/>
    <w:rsid w:val="006A5E5E"/>
    <w:rsid w:val="006A6721"/>
    <w:rsid w:val="006A71A5"/>
    <w:rsid w:val="006A728B"/>
    <w:rsid w:val="006B0730"/>
    <w:rsid w:val="006B0B73"/>
    <w:rsid w:val="006B0BDA"/>
    <w:rsid w:val="006B2173"/>
    <w:rsid w:val="006B4876"/>
    <w:rsid w:val="006B5892"/>
    <w:rsid w:val="006B728A"/>
    <w:rsid w:val="006B7E47"/>
    <w:rsid w:val="006C2EC5"/>
    <w:rsid w:val="006C3613"/>
    <w:rsid w:val="006C48DF"/>
    <w:rsid w:val="006D2734"/>
    <w:rsid w:val="006D6890"/>
    <w:rsid w:val="006E0A8D"/>
    <w:rsid w:val="006E2483"/>
    <w:rsid w:val="006E30DF"/>
    <w:rsid w:val="006E3ADD"/>
    <w:rsid w:val="006E4181"/>
    <w:rsid w:val="006E5339"/>
    <w:rsid w:val="006E5740"/>
    <w:rsid w:val="006F28B3"/>
    <w:rsid w:val="006F3DE1"/>
    <w:rsid w:val="006F4106"/>
    <w:rsid w:val="006F5393"/>
    <w:rsid w:val="006F6256"/>
    <w:rsid w:val="006F7571"/>
    <w:rsid w:val="007023BD"/>
    <w:rsid w:val="00703E1B"/>
    <w:rsid w:val="00705024"/>
    <w:rsid w:val="00706CC7"/>
    <w:rsid w:val="00707341"/>
    <w:rsid w:val="00713636"/>
    <w:rsid w:val="00713691"/>
    <w:rsid w:val="007155F8"/>
    <w:rsid w:val="00715A52"/>
    <w:rsid w:val="00717260"/>
    <w:rsid w:val="0071765A"/>
    <w:rsid w:val="00720089"/>
    <w:rsid w:val="00720712"/>
    <w:rsid w:val="00723DEF"/>
    <w:rsid w:val="00725AB5"/>
    <w:rsid w:val="00731F18"/>
    <w:rsid w:val="007348EB"/>
    <w:rsid w:val="00734B6D"/>
    <w:rsid w:val="00735892"/>
    <w:rsid w:val="007363D5"/>
    <w:rsid w:val="0073775C"/>
    <w:rsid w:val="00740894"/>
    <w:rsid w:val="00740C64"/>
    <w:rsid w:val="00740FE1"/>
    <w:rsid w:val="0074314A"/>
    <w:rsid w:val="00746456"/>
    <w:rsid w:val="00747FD9"/>
    <w:rsid w:val="007532AF"/>
    <w:rsid w:val="007538FE"/>
    <w:rsid w:val="00755A8E"/>
    <w:rsid w:val="00756EBC"/>
    <w:rsid w:val="00757176"/>
    <w:rsid w:val="00760BAB"/>
    <w:rsid w:val="00760C8A"/>
    <w:rsid w:val="0077070A"/>
    <w:rsid w:val="00772948"/>
    <w:rsid w:val="00774489"/>
    <w:rsid w:val="00775100"/>
    <w:rsid w:val="00776E5C"/>
    <w:rsid w:val="00777029"/>
    <w:rsid w:val="0077775C"/>
    <w:rsid w:val="00780FDF"/>
    <w:rsid w:val="00781972"/>
    <w:rsid w:val="00781F36"/>
    <w:rsid w:val="00782411"/>
    <w:rsid w:val="00784ACB"/>
    <w:rsid w:val="00784ADF"/>
    <w:rsid w:val="00784D97"/>
    <w:rsid w:val="00785682"/>
    <w:rsid w:val="00785894"/>
    <w:rsid w:val="00785A81"/>
    <w:rsid w:val="00786A22"/>
    <w:rsid w:val="0078718E"/>
    <w:rsid w:val="007914AB"/>
    <w:rsid w:val="00791675"/>
    <w:rsid w:val="00792E30"/>
    <w:rsid w:val="0079788A"/>
    <w:rsid w:val="007A0649"/>
    <w:rsid w:val="007A48A4"/>
    <w:rsid w:val="007A55E7"/>
    <w:rsid w:val="007B2ABD"/>
    <w:rsid w:val="007B2AFC"/>
    <w:rsid w:val="007B37F9"/>
    <w:rsid w:val="007B5587"/>
    <w:rsid w:val="007B5B83"/>
    <w:rsid w:val="007B6A0C"/>
    <w:rsid w:val="007C02D1"/>
    <w:rsid w:val="007C0549"/>
    <w:rsid w:val="007C2662"/>
    <w:rsid w:val="007C2DA9"/>
    <w:rsid w:val="007C355E"/>
    <w:rsid w:val="007C3D7C"/>
    <w:rsid w:val="007C428C"/>
    <w:rsid w:val="007D0905"/>
    <w:rsid w:val="007D1DFB"/>
    <w:rsid w:val="007D2D78"/>
    <w:rsid w:val="007D2EFF"/>
    <w:rsid w:val="007D4FAC"/>
    <w:rsid w:val="007D6B28"/>
    <w:rsid w:val="007E068D"/>
    <w:rsid w:val="007E1960"/>
    <w:rsid w:val="007E250F"/>
    <w:rsid w:val="007E7206"/>
    <w:rsid w:val="007E76E9"/>
    <w:rsid w:val="007F073C"/>
    <w:rsid w:val="007F197F"/>
    <w:rsid w:val="007F4E22"/>
    <w:rsid w:val="007F7B95"/>
    <w:rsid w:val="00810ACF"/>
    <w:rsid w:val="00810EA6"/>
    <w:rsid w:val="00812E17"/>
    <w:rsid w:val="00812FD8"/>
    <w:rsid w:val="00814B7C"/>
    <w:rsid w:val="00814DA0"/>
    <w:rsid w:val="008151FA"/>
    <w:rsid w:val="008165E2"/>
    <w:rsid w:val="00820FFC"/>
    <w:rsid w:val="00823109"/>
    <w:rsid w:val="008257E6"/>
    <w:rsid w:val="00831F19"/>
    <w:rsid w:val="00832CCE"/>
    <w:rsid w:val="008332EC"/>
    <w:rsid w:val="0083557B"/>
    <w:rsid w:val="008377F0"/>
    <w:rsid w:val="008378E6"/>
    <w:rsid w:val="00843D50"/>
    <w:rsid w:val="00843FF0"/>
    <w:rsid w:val="008470E2"/>
    <w:rsid w:val="00853EFF"/>
    <w:rsid w:val="008548E8"/>
    <w:rsid w:val="008574BD"/>
    <w:rsid w:val="008602A8"/>
    <w:rsid w:val="00861BC7"/>
    <w:rsid w:val="00862A2F"/>
    <w:rsid w:val="0086412E"/>
    <w:rsid w:val="00865B91"/>
    <w:rsid w:val="00867982"/>
    <w:rsid w:val="00871078"/>
    <w:rsid w:val="00874270"/>
    <w:rsid w:val="00875837"/>
    <w:rsid w:val="00876466"/>
    <w:rsid w:val="00876ED2"/>
    <w:rsid w:val="00877705"/>
    <w:rsid w:val="00881A1C"/>
    <w:rsid w:val="00881B7D"/>
    <w:rsid w:val="00883F39"/>
    <w:rsid w:val="00884EB9"/>
    <w:rsid w:val="00886B24"/>
    <w:rsid w:val="0088746A"/>
    <w:rsid w:val="0089022B"/>
    <w:rsid w:val="00890DB5"/>
    <w:rsid w:val="00890FCA"/>
    <w:rsid w:val="0089174B"/>
    <w:rsid w:val="00891E1A"/>
    <w:rsid w:val="00891FDD"/>
    <w:rsid w:val="00893086"/>
    <w:rsid w:val="008A2130"/>
    <w:rsid w:val="008A2B5D"/>
    <w:rsid w:val="008A3A8A"/>
    <w:rsid w:val="008A5379"/>
    <w:rsid w:val="008A621E"/>
    <w:rsid w:val="008A6293"/>
    <w:rsid w:val="008B2D73"/>
    <w:rsid w:val="008B4119"/>
    <w:rsid w:val="008B4D3E"/>
    <w:rsid w:val="008B7919"/>
    <w:rsid w:val="008C04AD"/>
    <w:rsid w:val="008C278D"/>
    <w:rsid w:val="008C36CB"/>
    <w:rsid w:val="008C5725"/>
    <w:rsid w:val="008C6898"/>
    <w:rsid w:val="008C697A"/>
    <w:rsid w:val="008C69B9"/>
    <w:rsid w:val="008C769C"/>
    <w:rsid w:val="008D0AC4"/>
    <w:rsid w:val="008D1A06"/>
    <w:rsid w:val="008D1BEE"/>
    <w:rsid w:val="008D3DED"/>
    <w:rsid w:val="008D4F4A"/>
    <w:rsid w:val="008D61AD"/>
    <w:rsid w:val="008D7064"/>
    <w:rsid w:val="008D7A9D"/>
    <w:rsid w:val="008E2141"/>
    <w:rsid w:val="008E2556"/>
    <w:rsid w:val="008E3ACB"/>
    <w:rsid w:val="008E3D87"/>
    <w:rsid w:val="008E5363"/>
    <w:rsid w:val="008E5BA4"/>
    <w:rsid w:val="008F14B2"/>
    <w:rsid w:val="008F67CC"/>
    <w:rsid w:val="008F7D2F"/>
    <w:rsid w:val="00907A2E"/>
    <w:rsid w:val="00910009"/>
    <w:rsid w:val="009104D6"/>
    <w:rsid w:val="00911268"/>
    <w:rsid w:val="00913157"/>
    <w:rsid w:val="009205D2"/>
    <w:rsid w:val="009205EB"/>
    <w:rsid w:val="00921B10"/>
    <w:rsid w:val="009220D0"/>
    <w:rsid w:val="00922BB5"/>
    <w:rsid w:val="0092312F"/>
    <w:rsid w:val="00930B28"/>
    <w:rsid w:val="00934D21"/>
    <w:rsid w:val="00935267"/>
    <w:rsid w:val="009353FA"/>
    <w:rsid w:val="0093745D"/>
    <w:rsid w:val="00937A3F"/>
    <w:rsid w:val="00942E3D"/>
    <w:rsid w:val="009452FC"/>
    <w:rsid w:val="00945D59"/>
    <w:rsid w:val="00953DF7"/>
    <w:rsid w:val="009560E0"/>
    <w:rsid w:val="009567DB"/>
    <w:rsid w:val="00956915"/>
    <w:rsid w:val="0096126D"/>
    <w:rsid w:val="00963ED2"/>
    <w:rsid w:val="00965BEF"/>
    <w:rsid w:val="00965E5C"/>
    <w:rsid w:val="00967FD9"/>
    <w:rsid w:val="00972343"/>
    <w:rsid w:val="00973E9E"/>
    <w:rsid w:val="009741DF"/>
    <w:rsid w:val="0097607F"/>
    <w:rsid w:val="009774BB"/>
    <w:rsid w:val="00977DA9"/>
    <w:rsid w:val="00980122"/>
    <w:rsid w:val="009837E3"/>
    <w:rsid w:val="00983A42"/>
    <w:rsid w:val="009847F8"/>
    <w:rsid w:val="00987810"/>
    <w:rsid w:val="0099140F"/>
    <w:rsid w:val="009915DE"/>
    <w:rsid w:val="0099689B"/>
    <w:rsid w:val="009971C2"/>
    <w:rsid w:val="009A39FE"/>
    <w:rsid w:val="009A3A32"/>
    <w:rsid w:val="009A3A68"/>
    <w:rsid w:val="009A4C19"/>
    <w:rsid w:val="009A4DAD"/>
    <w:rsid w:val="009B00B5"/>
    <w:rsid w:val="009B0E03"/>
    <w:rsid w:val="009B1CE1"/>
    <w:rsid w:val="009B6761"/>
    <w:rsid w:val="009B7616"/>
    <w:rsid w:val="009C2E7D"/>
    <w:rsid w:val="009C4325"/>
    <w:rsid w:val="009C6CAA"/>
    <w:rsid w:val="009D19A6"/>
    <w:rsid w:val="009D2B6B"/>
    <w:rsid w:val="009D3327"/>
    <w:rsid w:val="009D3668"/>
    <w:rsid w:val="009D7733"/>
    <w:rsid w:val="009E0A44"/>
    <w:rsid w:val="009E0E53"/>
    <w:rsid w:val="009E1EC7"/>
    <w:rsid w:val="009E2932"/>
    <w:rsid w:val="009E5FCC"/>
    <w:rsid w:val="009E60A7"/>
    <w:rsid w:val="009F0B1D"/>
    <w:rsid w:val="009F1395"/>
    <w:rsid w:val="009F51D8"/>
    <w:rsid w:val="009F5CC6"/>
    <w:rsid w:val="00A0055B"/>
    <w:rsid w:val="00A006C8"/>
    <w:rsid w:val="00A02392"/>
    <w:rsid w:val="00A0584C"/>
    <w:rsid w:val="00A11911"/>
    <w:rsid w:val="00A121E0"/>
    <w:rsid w:val="00A2342C"/>
    <w:rsid w:val="00A23431"/>
    <w:rsid w:val="00A24C5A"/>
    <w:rsid w:val="00A2508E"/>
    <w:rsid w:val="00A254E5"/>
    <w:rsid w:val="00A30456"/>
    <w:rsid w:val="00A31255"/>
    <w:rsid w:val="00A32548"/>
    <w:rsid w:val="00A33173"/>
    <w:rsid w:val="00A34F61"/>
    <w:rsid w:val="00A350C8"/>
    <w:rsid w:val="00A3542A"/>
    <w:rsid w:val="00A35A34"/>
    <w:rsid w:val="00A35F35"/>
    <w:rsid w:val="00A36287"/>
    <w:rsid w:val="00A4118E"/>
    <w:rsid w:val="00A44FD1"/>
    <w:rsid w:val="00A455BD"/>
    <w:rsid w:val="00A4700E"/>
    <w:rsid w:val="00A5022C"/>
    <w:rsid w:val="00A5217E"/>
    <w:rsid w:val="00A5318E"/>
    <w:rsid w:val="00A56BC8"/>
    <w:rsid w:val="00A63459"/>
    <w:rsid w:val="00A63BB9"/>
    <w:rsid w:val="00A65852"/>
    <w:rsid w:val="00A666BF"/>
    <w:rsid w:val="00A66FB6"/>
    <w:rsid w:val="00A674AA"/>
    <w:rsid w:val="00A71E40"/>
    <w:rsid w:val="00A72282"/>
    <w:rsid w:val="00A72C5C"/>
    <w:rsid w:val="00A7352E"/>
    <w:rsid w:val="00A75E8E"/>
    <w:rsid w:val="00A77825"/>
    <w:rsid w:val="00A8145E"/>
    <w:rsid w:val="00A82F10"/>
    <w:rsid w:val="00A839C1"/>
    <w:rsid w:val="00A843B6"/>
    <w:rsid w:val="00A84778"/>
    <w:rsid w:val="00A86088"/>
    <w:rsid w:val="00A90298"/>
    <w:rsid w:val="00A903A0"/>
    <w:rsid w:val="00A904FD"/>
    <w:rsid w:val="00A9075F"/>
    <w:rsid w:val="00A91F76"/>
    <w:rsid w:val="00A92890"/>
    <w:rsid w:val="00A92D71"/>
    <w:rsid w:val="00A970C8"/>
    <w:rsid w:val="00AA271B"/>
    <w:rsid w:val="00AA28C0"/>
    <w:rsid w:val="00AA3273"/>
    <w:rsid w:val="00AA7CCE"/>
    <w:rsid w:val="00AB28FC"/>
    <w:rsid w:val="00AB2B45"/>
    <w:rsid w:val="00AB2E00"/>
    <w:rsid w:val="00AB5D73"/>
    <w:rsid w:val="00AC120B"/>
    <w:rsid w:val="00AC24E3"/>
    <w:rsid w:val="00AC3CD7"/>
    <w:rsid w:val="00AC5638"/>
    <w:rsid w:val="00AC5C42"/>
    <w:rsid w:val="00AD2AC8"/>
    <w:rsid w:val="00AD40CF"/>
    <w:rsid w:val="00AD76B2"/>
    <w:rsid w:val="00AE086D"/>
    <w:rsid w:val="00AE2707"/>
    <w:rsid w:val="00AE283B"/>
    <w:rsid w:val="00AE2F92"/>
    <w:rsid w:val="00AE37DF"/>
    <w:rsid w:val="00AE595F"/>
    <w:rsid w:val="00AF55FE"/>
    <w:rsid w:val="00AF7585"/>
    <w:rsid w:val="00B0120F"/>
    <w:rsid w:val="00B062C2"/>
    <w:rsid w:val="00B06810"/>
    <w:rsid w:val="00B06A8C"/>
    <w:rsid w:val="00B14645"/>
    <w:rsid w:val="00B15167"/>
    <w:rsid w:val="00B15463"/>
    <w:rsid w:val="00B15580"/>
    <w:rsid w:val="00B165E0"/>
    <w:rsid w:val="00B17819"/>
    <w:rsid w:val="00B17A76"/>
    <w:rsid w:val="00B24674"/>
    <w:rsid w:val="00B25757"/>
    <w:rsid w:val="00B25B96"/>
    <w:rsid w:val="00B271A4"/>
    <w:rsid w:val="00B3021D"/>
    <w:rsid w:val="00B30C3B"/>
    <w:rsid w:val="00B3176C"/>
    <w:rsid w:val="00B40460"/>
    <w:rsid w:val="00B414AC"/>
    <w:rsid w:val="00B41D30"/>
    <w:rsid w:val="00B42634"/>
    <w:rsid w:val="00B44470"/>
    <w:rsid w:val="00B46081"/>
    <w:rsid w:val="00B466AF"/>
    <w:rsid w:val="00B51A92"/>
    <w:rsid w:val="00B51DA0"/>
    <w:rsid w:val="00B51E38"/>
    <w:rsid w:val="00B52084"/>
    <w:rsid w:val="00B52E49"/>
    <w:rsid w:val="00B53C30"/>
    <w:rsid w:val="00B55246"/>
    <w:rsid w:val="00B56144"/>
    <w:rsid w:val="00B61CF6"/>
    <w:rsid w:val="00B61FDB"/>
    <w:rsid w:val="00B624D7"/>
    <w:rsid w:val="00B660E1"/>
    <w:rsid w:val="00B6782E"/>
    <w:rsid w:val="00B709E2"/>
    <w:rsid w:val="00B709FC"/>
    <w:rsid w:val="00B70F34"/>
    <w:rsid w:val="00B72D92"/>
    <w:rsid w:val="00B8067A"/>
    <w:rsid w:val="00B806EE"/>
    <w:rsid w:val="00B81B7C"/>
    <w:rsid w:val="00B81D0A"/>
    <w:rsid w:val="00B85B9A"/>
    <w:rsid w:val="00B85F99"/>
    <w:rsid w:val="00B867BA"/>
    <w:rsid w:val="00B9092C"/>
    <w:rsid w:val="00B92962"/>
    <w:rsid w:val="00B94728"/>
    <w:rsid w:val="00B96A90"/>
    <w:rsid w:val="00B96BDA"/>
    <w:rsid w:val="00BA0F16"/>
    <w:rsid w:val="00BA1B53"/>
    <w:rsid w:val="00BA1D58"/>
    <w:rsid w:val="00BA30CB"/>
    <w:rsid w:val="00BA3D5D"/>
    <w:rsid w:val="00BA49FB"/>
    <w:rsid w:val="00BA7713"/>
    <w:rsid w:val="00BB00BE"/>
    <w:rsid w:val="00BB257A"/>
    <w:rsid w:val="00BB44A5"/>
    <w:rsid w:val="00BB4B29"/>
    <w:rsid w:val="00BB62C8"/>
    <w:rsid w:val="00BC40F0"/>
    <w:rsid w:val="00BC6BBC"/>
    <w:rsid w:val="00BC7C05"/>
    <w:rsid w:val="00BD111A"/>
    <w:rsid w:val="00BD2719"/>
    <w:rsid w:val="00BD69B5"/>
    <w:rsid w:val="00BD719C"/>
    <w:rsid w:val="00BE1BE1"/>
    <w:rsid w:val="00BE3135"/>
    <w:rsid w:val="00BE40CF"/>
    <w:rsid w:val="00BE4A0B"/>
    <w:rsid w:val="00BE6EB4"/>
    <w:rsid w:val="00BF0368"/>
    <w:rsid w:val="00BF1116"/>
    <w:rsid w:val="00BF1E29"/>
    <w:rsid w:val="00BF52A0"/>
    <w:rsid w:val="00C05A9B"/>
    <w:rsid w:val="00C06766"/>
    <w:rsid w:val="00C06E6D"/>
    <w:rsid w:val="00C07460"/>
    <w:rsid w:val="00C07719"/>
    <w:rsid w:val="00C135BB"/>
    <w:rsid w:val="00C13873"/>
    <w:rsid w:val="00C16306"/>
    <w:rsid w:val="00C22A00"/>
    <w:rsid w:val="00C24769"/>
    <w:rsid w:val="00C279B1"/>
    <w:rsid w:val="00C306DB"/>
    <w:rsid w:val="00C3076E"/>
    <w:rsid w:val="00C33D36"/>
    <w:rsid w:val="00C35C96"/>
    <w:rsid w:val="00C35D5D"/>
    <w:rsid w:val="00C364D6"/>
    <w:rsid w:val="00C41AF1"/>
    <w:rsid w:val="00C42808"/>
    <w:rsid w:val="00C4291A"/>
    <w:rsid w:val="00C434B0"/>
    <w:rsid w:val="00C46720"/>
    <w:rsid w:val="00C515BF"/>
    <w:rsid w:val="00C52A1F"/>
    <w:rsid w:val="00C56523"/>
    <w:rsid w:val="00C567A3"/>
    <w:rsid w:val="00C57211"/>
    <w:rsid w:val="00C61290"/>
    <w:rsid w:val="00C63755"/>
    <w:rsid w:val="00C64353"/>
    <w:rsid w:val="00C703EA"/>
    <w:rsid w:val="00C74384"/>
    <w:rsid w:val="00C7560F"/>
    <w:rsid w:val="00C75A96"/>
    <w:rsid w:val="00C76465"/>
    <w:rsid w:val="00C7755F"/>
    <w:rsid w:val="00C779B6"/>
    <w:rsid w:val="00C81BF7"/>
    <w:rsid w:val="00C82144"/>
    <w:rsid w:val="00C82757"/>
    <w:rsid w:val="00C82BEE"/>
    <w:rsid w:val="00C83FDD"/>
    <w:rsid w:val="00C85C36"/>
    <w:rsid w:val="00C85D8A"/>
    <w:rsid w:val="00C863D4"/>
    <w:rsid w:val="00C869AC"/>
    <w:rsid w:val="00C924C6"/>
    <w:rsid w:val="00C9325E"/>
    <w:rsid w:val="00C964C8"/>
    <w:rsid w:val="00CA0608"/>
    <w:rsid w:val="00CA0A54"/>
    <w:rsid w:val="00CA19BC"/>
    <w:rsid w:val="00CA2476"/>
    <w:rsid w:val="00CA6ADC"/>
    <w:rsid w:val="00CB09CA"/>
    <w:rsid w:val="00CB0C69"/>
    <w:rsid w:val="00CB1D6E"/>
    <w:rsid w:val="00CB3256"/>
    <w:rsid w:val="00CB4363"/>
    <w:rsid w:val="00CC2894"/>
    <w:rsid w:val="00CC2F3C"/>
    <w:rsid w:val="00CC3D16"/>
    <w:rsid w:val="00CC4038"/>
    <w:rsid w:val="00CC5805"/>
    <w:rsid w:val="00CD0F4A"/>
    <w:rsid w:val="00CE0139"/>
    <w:rsid w:val="00CE01D8"/>
    <w:rsid w:val="00CE214B"/>
    <w:rsid w:val="00CE5FD3"/>
    <w:rsid w:val="00CE636B"/>
    <w:rsid w:val="00CE76B2"/>
    <w:rsid w:val="00CE7971"/>
    <w:rsid w:val="00CF060E"/>
    <w:rsid w:val="00CF076F"/>
    <w:rsid w:val="00CF15F8"/>
    <w:rsid w:val="00CF2C23"/>
    <w:rsid w:val="00CF564F"/>
    <w:rsid w:val="00CF7483"/>
    <w:rsid w:val="00D06B98"/>
    <w:rsid w:val="00D06DA8"/>
    <w:rsid w:val="00D157D1"/>
    <w:rsid w:val="00D1793C"/>
    <w:rsid w:val="00D2293B"/>
    <w:rsid w:val="00D2442B"/>
    <w:rsid w:val="00D27621"/>
    <w:rsid w:val="00D309F8"/>
    <w:rsid w:val="00D30E34"/>
    <w:rsid w:val="00D315FA"/>
    <w:rsid w:val="00D318F4"/>
    <w:rsid w:val="00D31DBB"/>
    <w:rsid w:val="00D32FC3"/>
    <w:rsid w:val="00D346C1"/>
    <w:rsid w:val="00D36154"/>
    <w:rsid w:val="00D366B3"/>
    <w:rsid w:val="00D40ECB"/>
    <w:rsid w:val="00D4439A"/>
    <w:rsid w:val="00D4476B"/>
    <w:rsid w:val="00D46B4C"/>
    <w:rsid w:val="00D46B74"/>
    <w:rsid w:val="00D47B86"/>
    <w:rsid w:val="00D52159"/>
    <w:rsid w:val="00D53F80"/>
    <w:rsid w:val="00D548A9"/>
    <w:rsid w:val="00D55757"/>
    <w:rsid w:val="00D55F96"/>
    <w:rsid w:val="00D57143"/>
    <w:rsid w:val="00D57B8A"/>
    <w:rsid w:val="00D6136C"/>
    <w:rsid w:val="00D613E0"/>
    <w:rsid w:val="00D63781"/>
    <w:rsid w:val="00D63970"/>
    <w:rsid w:val="00D672A9"/>
    <w:rsid w:val="00D67539"/>
    <w:rsid w:val="00D7076D"/>
    <w:rsid w:val="00D74245"/>
    <w:rsid w:val="00D746B3"/>
    <w:rsid w:val="00D746FC"/>
    <w:rsid w:val="00D751EC"/>
    <w:rsid w:val="00D76590"/>
    <w:rsid w:val="00D77EF0"/>
    <w:rsid w:val="00D80C7C"/>
    <w:rsid w:val="00D81063"/>
    <w:rsid w:val="00D824FC"/>
    <w:rsid w:val="00D84C6B"/>
    <w:rsid w:val="00D860F8"/>
    <w:rsid w:val="00D86429"/>
    <w:rsid w:val="00D8759A"/>
    <w:rsid w:val="00D87648"/>
    <w:rsid w:val="00D900DA"/>
    <w:rsid w:val="00D9080F"/>
    <w:rsid w:val="00D908C3"/>
    <w:rsid w:val="00D9327A"/>
    <w:rsid w:val="00D93A23"/>
    <w:rsid w:val="00D93EB8"/>
    <w:rsid w:val="00D970D5"/>
    <w:rsid w:val="00D97195"/>
    <w:rsid w:val="00D971B4"/>
    <w:rsid w:val="00D97983"/>
    <w:rsid w:val="00DA08A9"/>
    <w:rsid w:val="00DA0B8E"/>
    <w:rsid w:val="00DA4FA5"/>
    <w:rsid w:val="00DA7C22"/>
    <w:rsid w:val="00DB337C"/>
    <w:rsid w:val="00DB365D"/>
    <w:rsid w:val="00DB6188"/>
    <w:rsid w:val="00DB6874"/>
    <w:rsid w:val="00DB72F2"/>
    <w:rsid w:val="00DB7F26"/>
    <w:rsid w:val="00DC2109"/>
    <w:rsid w:val="00DC2CC1"/>
    <w:rsid w:val="00DC7D38"/>
    <w:rsid w:val="00DD06C1"/>
    <w:rsid w:val="00DD075B"/>
    <w:rsid w:val="00DD077F"/>
    <w:rsid w:val="00DD2032"/>
    <w:rsid w:val="00DD56FE"/>
    <w:rsid w:val="00DD667B"/>
    <w:rsid w:val="00DD6CC2"/>
    <w:rsid w:val="00DE0514"/>
    <w:rsid w:val="00DE09C7"/>
    <w:rsid w:val="00DE332A"/>
    <w:rsid w:val="00DE3C7F"/>
    <w:rsid w:val="00DF3395"/>
    <w:rsid w:val="00DF3D10"/>
    <w:rsid w:val="00DF44D1"/>
    <w:rsid w:val="00DF74F0"/>
    <w:rsid w:val="00E007E5"/>
    <w:rsid w:val="00E00E61"/>
    <w:rsid w:val="00E02286"/>
    <w:rsid w:val="00E0315F"/>
    <w:rsid w:val="00E03A96"/>
    <w:rsid w:val="00E1311D"/>
    <w:rsid w:val="00E13F48"/>
    <w:rsid w:val="00E1422B"/>
    <w:rsid w:val="00E17C39"/>
    <w:rsid w:val="00E22462"/>
    <w:rsid w:val="00E22643"/>
    <w:rsid w:val="00E23138"/>
    <w:rsid w:val="00E24001"/>
    <w:rsid w:val="00E245FD"/>
    <w:rsid w:val="00E250B9"/>
    <w:rsid w:val="00E25D51"/>
    <w:rsid w:val="00E26850"/>
    <w:rsid w:val="00E27409"/>
    <w:rsid w:val="00E2757E"/>
    <w:rsid w:val="00E30833"/>
    <w:rsid w:val="00E30C9E"/>
    <w:rsid w:val="00E31164"/>
    <w:rsid w:val="00E32F8F"/>
    <w:rsid w:val="00E35296"/>
    <w:rsid w:val="00E37026"/>
    <w:rsid w:val="00E41CA1"/>
    <w:rsid w:val="00E41EB6"/>
    <w:rsid w:val="00E42853"/>
    <w:rsid w:val="00E43BF9"/>
    <w:rsid w:val="00E46021"/>
    <w:rsid w:val="00E46181"/>
    <w:rsid w:val="00E471AA"/>
    <w:rsid w:val="00E50120"/>
    <w:rsid w:val="00E5134E"/>
    <w:rsid w:val="00E558F4"/>
    <w:rsid w:val="00E61BE9"/>
    <w:rsid w:val="00E62873"/>
    <w:rsid w:val="00E634E2"/>
    <w:rsid w:val="00E63E43"/>
    <w:rsid w:val="00E656D5"/>
    <w:rsid w:val="00E65E82"/>
    <w:rsid w:val="00E661C3"/>
    <w:rsid w:val="00E708A1"/>
    <w:rsid w:val="00E71BA9"/>
    <w:rsid w:val="00E71CE8"/>
    <w:rsid w:val="00E741AD"/>
    <w:rsid w:val="00E767ED"/>
    <w:rsid w:val="00E771A2"/>
    <w:rsid w:val="00E80829"/>
    <w:rsid w:val="00E80BAB"/>
    <w:rsid w:val="00E80D85"/>
    <w:rsid w:val="00E816F4"/>
    <w:rsid w:val="00E8233B"/>
    <w:rsid w:val="00E8501E"/>
    <w:rsid w:val="00E86A5F"/>
    <w:rsid w:val="00E873C2"/>
    <w:rsid w:val="00E9010C"/>
    <w:rsid w:val="00E91B7F"/>
    <w:rsid w:val="00E94AD2"/>
    <w:rsid w:val="00E95C8F"/>
    <w:rsid w:val="00E965F7"/>
    <w:rsid w:val="00EA03C9"/>
    <w:rsid w:val="00EA1878"/>
    <w:rsid w:val="00EA1A64"/>
    <w:rsid w:val="00EA1E74"/>
    <w:rsid w:val="00EA3766"/>
    <w:rsid w:val="00EA3C4D"/>
    <w:rsid w:val="00EA432D"/>
    <w:rsid w:val="00EA7745"/>
    <w:rsid w:val="00EB06BF"/>
    <w:rsid w:val="00EB21BF"/>
    <w:rsid w:val="00EB25B2"/>
    <w:rsid w:val="00EB2665"/>
    <w:rsid w:val="00EB4B0B"/>
    <w:rsid w:val="00EB79FB"/>
    <w:rsid w:val="00EC1554"/>
    <w:rsid w:val="00EC2025"/>
    <w:rsid w:val="00EC2E43"/>
    <w:rsid w:val="00EC3566"/>
    <w:rsid w:val="00EC3CC3"/>
    <w:rsid w:val="00EC5B08"/>
    <w:rsid w:val="00EC623C"/>
    <w:rsid w:val="00EC7B7A"/>
    <w:rsid w:val="00EC7B9C"/>
    <w:rsid w:val="00ED123A"/>
    <w:rsid w:val="00ED235E"/>
    <w:rsid w:val="00ED2A40"/>
    <w:rsid w:val="00ED3294"/>
    <w:rsid w:val="00ED3FC1"/>
    <w:rsid w:val="00ED56EF"/>
    <w:rsid w:val="00ED6A00"/>
    <w:rsid w:val="00EE115B"/>
    <w:rsid w:val="00EE1C5A"/>
    <w:rsid w:val="00EE2607"/>
    <w:rsid w:val="00EE3A35"/>
    <w:rsid w:val="00EE3E27"/>
    <w:rsid w:val="00EE413D"/>
    <w:rsid w:val="00EE41A5"/>
    <w:rsid w:val="00EE5778"/>
    <w:rsid w:val="00EE6CC3"/>
    <w:rsid w:val="00EE78E1"/>
    <w:rsid w:val="00EF09A3"/>
    <w:rsid w:val="00EF117A"/>
    <w:rsid w:val="00EF11F9"/>
    <w:rsid w:val="00F00C18"/>
    <w:rsid w:val="00F01121"/>
    <w:rsid w:val="00F012AE"/>
    <w:rsid w:val="00F03A19"/>
    <w:rsid w:val="00F04705"/>
    <w:rsid w:val="00F04DC6"/>
    <w:rsid w:val="00F079BE"/>
    <w:rsid w:val="00F07D0D"/>
    <w:rsid w:val="00F104D7"/>
    <w:rsid w:val="00F13B0F"/>
    <w:rsid w:val="00F142DD"/>
    <w:rsid w:val="00F157F5"/>
    <w:rsid w:val="00F21051"/>
    <w:rsid w:val="00F211C6"/>
    <w:rsid w:val="00F25922"/>
    <w:rsid w:val="00F2686A"/>
    <w:rsid w:val="00F277B2"/>
    <w:rsid w:val="00F35BA2"/>
    <w:rsid w:val="00F37D40"/>
    <w:rsid w:val="00F37E69"/>
    <w:rsid w:val="00F4086F"/>
    <w:rsid w:val="00F408D6"/>
    <w:rsid w:val="00F411A8"/>
    <w:rsid w:val="00F42E08"/>
    <w:rsid w:val="00F44489"/>
    <w:rsid w:val="00F45378"/>
    <w:rsid w:val="00F50C7B"/>
    <w:rsid w:val="00F523E5"/>
    <w:rsid w:val="00F53385"/>
    <w:rsid w:val="00F54182"/>
    <w:rsid w:val="00F55095"/>
    <w:rsid w:val="00F55939"/>
    <w:rsid w:val="00F56E9D"/>
    <w:rsid w:val="00F601D0"/>
    <w:rsid w:val="00F61900"/>
    <w:rsid w:val="00F61BCC"/>
    <w:rsid w:val="00F61CA4"/>
    <w:rsid w:val="00F6327F"/>
    <w:rsid w:val="00F65E1A"/>
    <w:rsid w:val="00F702EB"/>
    <w:rsid w:val="00F71040"/>
    <w:rsid w:val="00F71C18"/>
    <w:rsid w:val="00F72127"/>
    <w:rsid w:val="00F74217"/>
    <w:rsid w:val="00F74C73"/>
    <w:rsid w:val="00F74D3C"/>
    <w:rsid w:val="00F74E1B"/>
    <w:rsid w:val="00F75283"/>
    <w:rsid w:val="00F753CF"/>
    <w:rsid w:val="00F76F11"/>
    <w:rsid w:val="00F8064C"/>
    <w:rsid w:val="00F82E0A"/>
    <w:rsid w:val="00F859D5"/>
    <w:rsid w:val="00F90260"/>
    <w:rsid w:val="00F91188"/>
    <w:rsid w:val="00F9186A"/>
    <w:rsid w:val="00F9199A"/>
    <w:rsid w:val="00F96274"/>
    <w:rsid w:val="00FA23A3"/>
    <w:rsid w:val="00FA4CBD"/>
    <w:rsid w:val="00FA5694"/>
    <w:rsid w:val="00FB012D"/>
    <w:rsid w:val="00FB1075"/>
    <w:rsid w:val="00FB326A"/>
    <w:rsid w:val="00FB6CB9"/>
    <w:rsid w:val="00FC03D4"/>
    <w:rsid w:val="00FC08C3"/>
    <w:rsid w:val="00FC1C9C"/>
    <w:rsid w:val="00FC54FE"/>
    <w:rsid w:val="00FC5ACB"/>
    <w:rsid w:val="00FD1922"/>
    <w:rsid w:val="00FD1A1E"/>
    <w:rsid w:val="00FD77DA"/>
    <w:rsid w:val="00FE754C"/>
    <w:rsid w:val="00FE75EF"/>
    <w:rsid w:val="00FE7995"/>
    <w:rsid w:val="00FF6A3B"/>
    <w:rsid w:val="043A3F7F"/>
    <w:rsid w:val="082038E6"/>
    <w:rsid w:val="0B6013F2"/>
    <w:rsid w:val="0E5C209B"/>
    <w:rsid w:val="0E937FF7"/>
    <w:rsid w:val="10196EF9"/>
    <w:rsid w:val="11E164E5"/>
    <w:rsid w:val="13A85E50"/>
    <w:rsid w:val="164A2BA1"/>
    <w:rsid w:val="18D57CCC"/>
    <w:rsid w:val="19E47E89"/>
    <w:rsid w:val="1B0A43E8"/>
    <w:rsid w:val="1C2C6E7C"/>
    <w:rsid w:val="22750198"/>
    <w:rsid w:val="257B570D"/>
    <w:rsid w:val="287A4275"/>
    <w:rsid w:val="30110AE9"/>
    <w:rsid w:val="34DC77C8"/>
    <w:rsid w:val="36A46DB4"/>
    <w:rsid w:val="3730221B"/>
    <w:rsid w:val="3ACE72C7"/>
    <w:rsid w:val="3CB2519A"/>
    <w:rsid w:val="3E5B60DB"/>
    <w:rsid w:val="481C0CDA"/>
    <w:rsid w:val="492B471A"/>
    <w:rsid w:val="508C2CB2"/>
    <w:rsid w:val="525E4232"/>
    <w:rsid w:val="54D413B8"/>
    <w:rsid w:val="5A9802AF"/>
    <w:rsid w:val="5F6706D0"/>
    <w:rsid w:val="637F0FCD"/>
    <w:rsid w:val="66007D67"/>
    <w:rsid w:val="68D77510"/>
    <w:rsid w:val="760630B0"/>
    <w:rsid w:val="7D260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4D66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7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847F8"/>
  </w:style>
  <w:style w:type="paragraph" w:customStyle="1" w:styleId="Char">
    <w:name w:val="Char"/>
    <w:basedOn w:val="a"/>
    <w:rsid w:val="009847F8"/>
    <w:rPr>
      <w:rFonts w:ascii="Tahoma" w:hAnsi="Tahoma"/>
      <w:sz w:val="24"/>
      <w:szCs w:val="20"/>
    </w:rPr>
  </w:style>
  <w:style w:type="paragraph" w:styleId="a4">
    <w:name w:val="header"/>
    <w:basedOn w:val="a"/>
    <w:rsid w:val="009847F8"/>
    <w:pPr>
      <w:pBdr>
        <w:bottom w:val="single" w:sz="6" w:space="1" w:color="auto"/>
      </w:pBdr>
      <w:tabs>
        <w:tab w:val="center" w:pos="4153"/>
        <w:tab w:val="right" w:pos="8306"/>
      </w:tabs>
      <w:snapToGrid w:val="0"/>
      <w:jc w:val="center"/>
    </w:pPr>
    <w:rPr>
      <w:sz w:val="18"/>
      <w:szCs w:val="18"/>
    </w:rPr>
  </w:style>
  <w:style w:type="paragraph" w:styleId="a5">
    <w:name w:val="footer"/>
    <w:basedOn w:val="a"/>
    <w:rsid w:val="009847F8"/>
    <w:pPr>
      <w:tabs>
        <w:tab w:val="center" w:pos="4153"/>
        <w:tab w:val="right" w:pos="8306"/>
      </w:tabs>
      <w:snapToGrid w:val="0"/>
      <w:jc w:val="left"/>
    </w:pPr>
    <w:rPr>
      <w:sz w:val="18"/>
      <w:szCs w:val="18"/>
    </w:rPr>
  </w:style>
  <w:style w:type="paragraph" w:styleId="a6">
    <w:name w:val="Balloon Text"/>
    <w:basedOn w:val="a"/>
    <w:semiHidden/>
    <w:rsid w:val="009847F8"/>
    <w:rPr>
      <w:sz w:val="18"/>
      <w:szCs w:val="18"/>
    </w:rPr>
  </w:style>
  <w:style w:type="paragraph" w:customStyle="1" w:styleId="CharCharCharChar1CharCharCharCharCharCharCharCharCharCharCharCharCharCharCharCharChar">
    <w:name w:val="Char Char Char Char1 Char Char Char Char Char Char Char Char Char Char Char Char Char Char Char Char Char"/>
    <w:basedOn w:val="a"/>
    <w:rsid w:val="009847F8"/>
    <w:pPr>
      <w:widowControl/>
      <w:spacing w:after="160" w:line="240" w:lineRule="exact"/>
      <w:ind w:firstLineChars="350" w:firstLine="980"/>
      <w:jc w:val="left"/>
    </w:pPr>
    <w:rPr>
      <w:rFonts w:ascii="Verdana" w:eastAsia="仿宋_GB2312" w:hAnsi="Verdana"/>
      <w:kern w:val="0"/>
      <w:sz w:val="28"/>
      <w:szCs w:val="28"/>
      <w:lang w:eastAsia="en-US"/>
    </w:rPr>
  </w:style>
  <w:style w:type="paragraph" w:customStyle="1" w:styleId="CharCharCharCharCharCharCharCharCharCharCharCharCharCharCharChar">
    <w:name w:val="Char Char Char Char Char Char Char Char Char Char Char Char Char Char Char Char"/>
    <w:basedOn w:val="a"/>
    <w:rsid w:val="009847F8"/>
    <w:pPr>
      <w:tabs>
        <w:tab w:val="left" w:pos="360"/>
      </w:tabs>
    </w:pPr>
    <w:rPr>
      <w:sz w:val="24"/>
    </w:rPr>
  </w:style>
  <w:style w:type="paragraph" w:styleId="a7">
    <w:name w:val="List Paragraph"/>
    <w:basedOn w:val="a"/>
    <w:uiPriority w:val="34"/>
    <w:qFormat/>
    <w:rsid w:val="00D84C6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6693">
      <w:bodyDiv w:val="1"/>
      <w:marLeft w:val="0"/>
      <w:marRight w:val="0"/>
      <w:marTop w:val="0"/>
      <w:marBottom w:val="0"/>
      <w:divBdr>
        <w:top w:val="none" w:sz="0" w:space="0" w:color="auto"/>
        <w:left w:val="none" w:sz="0" w:space="0" w:color="auto"/>
        <w:bottom w:val="none" w:sz="0" w:space="0" w:color="auto"/>
        <w:right w:val="none" w:sz="0" w:space="0" w:color="auto"/>
      </w:divBdr>
    </w:div>
    <w:div w:id="478349936">
      <w:bodyDiv w:val="1"/>
      <w:marLeft w:val="0"/>
      <w:marRight w:val="0"/>
      <w:marTop w:val="0"/>
      <w:marBottom w:val="0"/>
      <w:divBdr>
        <w:top w:val="none" w:sz="0" w:space="0" w:color="auto"/>
        <w:left w:val="none" w:sz="0" w:space="0" w:color="auto"/>
        <w:bottom w:val="none" w:sz="0" w:space="0" w:color="auto"/>
        <w:right w:val="none" w:sz="0" w:space="0" w:color="auto"/>
      </w:divBdr>
    </w:div>
    <w:div w:id="540480952">
      <w:bodyDiv w:val="1"/>
      <w:marLeft w:val="0"/>
      <w:marRight w:val="0"/>
      <w:marTop w:val="0"/>
      <w:marBottom w:val="0"/>
      <w:divBdr>
        <w:top w:val="none" w:sz="0" w:space="0" w:color="auto"/>
        <w:left w:val="none" w:sz="0" w:space="0" w:color="auto"/>
        <w:bottom w:val="none" w:sz="0" w:space="0" w:color="auto"/>
        <w:right w:val="none" w:sz="0" w:space="0" w:color="auto"/>
      </w:divBdr>
    </w:div>
    <w:div w:id="557014536">
      <w:bodyDiv w:val="1"/>
      <w:marLeft w:val="0"/>
      <w:marRight w:val="0"/>
      <w:marTop w:val="0"/>
      <w:marBottom w:val="0"/>
      <w:divBdr>
        <w:top w:val="none" w:sz="0" w:space="0" w:color="auto"/>
        <w:left w:val="none" w:sz="0" w:space="0" w:color="auto"/>
        <w:bottom w:val="none" w:sz="0" w:space="0" w:color="auto"/>
        <w:right w:val="none" w:sz="0" w:space="0" w:color="auto"/>
      </w:divBdr>
    </w:div>
    <w:div w:id="743069663">
      <w:bodyDiv w:val="1"/>
      <w:marLeft w:val="0"/>
      <w:marRight w:val="0"/>
      <w:marTop w:val="0"/>
      <w:marBottom w:val="0"/>
      <w:divBdr>
        <w:top w:val="none" w:sz="0" w:space="0" w:color="auto"/>
        <w:left w:val="none" w:sz="0" w:space="0" w:color="auto"/>
        <w:bottom w:val="none" w:sz="0" w:space="0" w:color="auto"/>
        <w:right w:val="none" w:sz="0" w:space="0" w:color="auto"/>
      </w:divBdr>
    </w:div>
    <w:div w:id="744182080">
      <w:bodyDiv w:val="1"/>
      <w:marLeft w:val="0"/>
      <w:marRight w:val="0"/>
      <w:marTop w:val="0"/>
      <w:marBottom w:val="0"/>
      <w:divBdr>
        <w:top w:val="none" w:sz="0" w:space="0" w:color="auto"/>
        <w:left w:val="none" w:sz="0" w:space="0" w:color="auto"/>
        <w:bottom w:val="none" w:sz="0" w:space="0" w:color="auto"/>
        <w:right w:val="none" w:sz="0" w:space="0" w:color="auto"/>
      </w:divBdr>
    </w:div>
    <w:div w:id="952902885">
      <w:bodyDiv w:val="1"/>
      <w:marLeft w:val="0"/>
      <w:marRight w:val="0"/>
      <w:marTop w:val="0"/>
      <w:marBottom w:val="0"/>
      <w:divBdr>
        <w:top w:val="none" w:sz="0" w:space="0" w:color="auto"/>
        <w:left w:val="none" w:sz="0" w:space="0" w:color="auto"/>
        <w:bottom w:val="none" w:sz="0" w:space="0" w:color="auto"/>
        <w:right w:val="none" w:sz="0" w:space="0" w:color="auto"/>
      </w:divBdr>
    </w:div>
    <w:div w:id="968781699">
      <w:bodyDiv w:val="1"/>
      <w:marLeft w:val="0"/>
      <w:marRight w:val="0"/>
      <w:marTop w:val="0"/>
      <w:marBottom w:val="0"/>
      <w:divBdr>
        <w:top w:val="none" w:sz="0" w:space="0" w:color="auto"/>
        <w:left w:val="none" w:sz="0" w:space="0" w:color="auto"/>
        <w:bottom w:val="none" w:sz="0" w:space="0" w:color="auto"/>
        <w:right w:val="none" w:sz="0" w:space="0" w:color="auto"/>
      </w:divBdr>
    </w:div>
    <w:div w:id="1098595686">
      <w:bodyDiv w:val="1"/>
      <w:marLeft w:val="0"/>
      <w:marRight w:val="0"/>
      <w:marTop w:val="0"/>
      <w:marBottom w:val="0"/>
      <w:divBdr>
        <w:top w:val="none" w:sz="0" w:space="0" w:color="auto"/>
        <w:left w:val="none" w:sz="0" w:space="0" w:color="auto"/>
        <w:bottom w:val="none" w:sz="0" w:space="0" w:color="auto"/>
        <w:right w:val="none" w:sz="0" w:space="0" w:color="auto"/>
      </w:divBdr>
    </w:div>
    <w:div w:id="1260480731">
      <w:bodyDiv w:val="1"/>
      <w:marLeft w:val="0"/>
      <w:marRight w:val="0"/>
      <w:marTop w:val="0"/>
      <w:marBottom w:val="0"/>
      <w:divBdr>
        <w:top w:val="none" w:sz="0" w:space="0" w:color="auto"/>
        <w:left w:val="none" w:sz="0" w:space="0" w:color="auto"/>
        <w:bottom w:val="none" w:sz="0" w:space="0" w:color="auto"/>
        <w:right w:val="none" w:sz="0" w:space="0" w:color="auto"/>
      </w:divBdr>
    </w:div>
    <w:div w:id="1478109708">
      <w:bodyDiv w:val="1"/>
      <w:marLeft w:val="0"/>
      <w:marRight w:val="0"/>
      <w:marTop w:val="0"/>
      <w:marBottom w:val="0"/>
      <w:divBdr>
        <w:top w:val="none" w:sz="0" w:space="0" w:color="auto"/>
        <w:left w:val="none" w:sz="0" w:space="0" w:color="auto"/>
        <w:bottom w:val="none" w:sz="0" w:space="0" w:color="auto"/>
        <w:right w:val="none" w:sz="0" w:space="0" w:color="auto"/>
      </w:divBdr>
    </w:div>
    <w:div w:id="1516260831">
      <w:bodyDiv w:val="1"/>
      <w:marLeft w:val="0"/>
      <w:marRight w:val="0"/>
      <w:marTop w:val="0"/>
      <w:marBottom w:val="0"/>
      <w:divBdr>
        <w:top w:val="none" w:sz="0" w:space="0" w:color="auto"/>
        <w:left w:val="none" w:sz="0" w:space="0" w:color="auto"/>
        <w:bottom w:val="none" w:sz="0" w:space="0" w:color="auto"/>
        <w:right w:val="none" w:sz="0" w:space="0" w:color="auto"/>
      </w:divBdr>
    </w:div>
    <w:div w:id="1587105199">
      <w:bodyDiv w:val="1"/>
      <w:marLeft w:val="0"/>
      <w:marRight w:val="0"/>
      <w:marTop w:val="0"/>
      <w:marBottom w:val="0"/>
      <w:divBdr>
        <w:top w:val="none" w:sz="0" w:space="0" w:color="auto"/>
        <w:left w:val="none" w:sz="0" w:space="0" w:color="auto"/>
        <w:bottom w:val="none" w:sz="0" w:space="0" w:color="auto"/>
        <w:right w:val="none" w:sz="0" w:space="0" w:color="auto"/>
      </w:divBdr>
    </w:div>
    <w:div w:id="1782799321">
      <w:bodyDiv w:val="1"/>
      <w:marLeft w:val="0"/>
      <w:marRight w:val="0"/>
      <w:marTop w:val="0"/>
      <w:marBottom w:val="0"/>
      <w:divBdr>
        <w:top w:val="none" w:sz="0" w:space="0" w:color="auto"/>
        <w:left w:val="none" w:sz="0" w:space="0" w:color="auto"/>
        <w:bottom w:val="none" w:sz="0" w:space="0" w:color="auto"/>
        <w:right w:val="none" w:sz="0" w:space="0" w:color="auto"/>
      </w:divBdr>
    </w:div>
    <w:div w:id="2021423275">
      <w:bodyDiv w:val="1"/>
      <w:marLeft w:val="0"/>
      <w:marRight w:val="0"/>
      <w:marTop w:val="0"/>
      <w:marBottom w:val="0"/>
      <w:divBdr>
        <w:top w:val="none" w:sz="0" w:space="0" w:color="auto"/>
        <w:left w:val="none" w:sz="0" w:space="0" w:color="auto"/>
        <w:bottom w:val="none" w:sz="0" w:space="0" w:color="auto"/>
        <w:right w:val="none" w:sz="0" w:space="0" w:color="auto"/>
      </w:divBdr>
    </w:div>
    <w:div w:id="209119015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CDEF9C0-28ED-4346-A1DF-2359F9D98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50</Pages>
  <Words>16232</Words>
  <Characters>13710</Characters>
  <Application>Microsoft Office Word</Application>
  <DocSecurity>0</DocSecurity>
  <PresentationFormat/>
  <Lines>114</Lines>
  <Paragraphs>59</Paragraphs>
  <Slides>0</Slides>
  <Notes>0</Notes>
  <HiddenSlides>0</HiddenSlides>
  <MMClips>0</MMClips>
  <ScaleCrop>false</ScaleCrop>
  <Company/>
  <LinksUpToDate>false</LinksUpToDate>
  <CharactersWithSpaces>29883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内部资料，请勿外传（公开时请删除）</dc:title>
  <dc:creator>Administrator</dc:creator>
  <cp:lastModifiedBy>pc</cp:lastModifiedBy>
  <cp:revision>64</cp:revision>
  <cp:lastPrinted>2021-09-09T01:42:00Z</cp:lastPrinted>
  <dcterms:created xsi:type="dcterms:W3CDTF">2021-09-26T01:30:00Z</dcterms:created>
  <dcterms:modified xsi:type="dcterms:W3CDTF">2022-05-26T02:00:00Z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2052-9.1.0.5343</vt:lpwstr>
  </property>
</Properties>
</file>